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ackground w:color="ffffff">
    <v:background id="_x0000_s1025" filled="t" fillcolor="white"/>
  </w:background>
  <w:body>
    <w:tbl>
      <w:tblPr>
        <w:tblStyle w:val="documentskn-slo8top-section"/>
        <w:tblW w:w="0" w:type="auto"/>
        <w:tblCellSpacing w:w="0" w:type="dxa"/>
        <w:tblLayout w:type="fixed"/>
        <w:tblCellMar>
          <w:top w:w="0" w:type="dxa"/>
          <w:left w:w="0" w:type="dxa"/>
          <w:bottom w:w="0" w:type="dxa"/>
          <w:right w:w="0" w:type="dxa"/>
        </w:tblCellMar>
        <w:tblLook w:val="05E0"/>
      </w:tblPr>
      <w:tblGrid>
        <w:gridCol w:w="7000"/>
        <w:gridCol w:w="43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000" w:type="dxa"/>
            <w:shd w:val="clear" w:color="auto" w:fill="00637C"/>
            <w:tcMar>
              <w:top w:w="460" w:type="dxa"/>
              <w:left w:w="0" w:type="dxa"/>
              <w:bottom w:w="460" w:type="dxa"/>
              <w:right w:w="0" w:type="dxa"/>
            </w:tcMar>
            <w:vAlign w:val="bottom"/>
            <w:hideMark/>
          </w:tcPr>
          <w:p>
            <w:pPr>
              <w:pStyle w:val="documentskn-slo8txt-bold"/>
              <w:pBdr>
                <w:top w:val="none" w:sz="0" w:space="0" w:color="auto"/>
                <w:left w:val="none" w:sz="0" w:space="0" w:color="auto"/>
                <w:bottom w:val="none" w:sz="0" w:space="0" w:color="auto"/>
                <w:right w:val="none" w:sz="0" w:space="0" w:color="auto"/>
              </w:pBdr>
              <w:spacing w:before="0" w:after="0" w:line="520" w:lineRule="atLeast"/>
              <w:ind w:left="440" w:right="200"/>
              <w:rPr>
                <w:rStyle w:val="documentskn-slo8top-sectionleft-box"/>
                <w:rFonts w:ascii="Open Sans" w:eastAsia="Open Sans" w:hAnsi="Open Sans" w:cs="Open Sans"/>
                <w:b/>
                <w:bCs/>
                <w:color w:val="FFFFFF"/>
                <w:sz w:val="46"/>
                <w:szCs w:val="46"/>
                <w:bdr w:val="none" w:sz="0" w:space="0" w:color="auto"/>
                <w:shd w:val="clear" w:color="auto" w:fill="auto"/>
                <w:vertAlign w:val="baseline"/>
              </w:rPr>
            </w:pPr>
            <w:r>
              <w:rPr>
                <w:rStyle w:val="documentskn-slo8namespan"/>
                <w:rFonts w:ascii="Open Sans" w:eastAsia="Open Sans" w:hAnsi="Open Sans" w:cs="Open Sans"/>
                <w:b/>
                <w:bCs/>
                <w:sz w:val="46"/>
                <w:szCs w:val="46"/>
              </w:rPr>
              <w:t>Rohit</w:t>
            </w:r>
            <w:r>
              <w:rPr>
                <w:rStyle w:val="documentskn-slo8top-sectionleft-box"/>
                <w:rFonts w:ascii="Open Sans" w:eastAsia="Open Sans" w:hAnsi="Open Sans" w:cs="Open Sans"/>
                <w:b/>
                <w:bCs/>
                <w:color w:val="FFFFFF"/>
                <w:sz w:val="46"/>
                <w:szCs w:val="46"/>
                <w:bdr w:val="none" w:sz="0" w:space="0" w:color="auto"/>
                <w:shd w:val="clear" w:color="auto" w:fill="auto"/>
                <w:vertAlign w:val="baseline"/>
              </w:rPr>
              <w:t xml:space="preserve"> </w:t>
            </w:r>
            <w:r>
              <w:rPr>
                <w:rStyle w:val="documentskn-slo8namespan"/>
                <w:rFonts w:ascii="Open Sans" w:eastAsia="Open Sans" w:hAnsi="Open Sans" w:cs="Open Sans"/>
                <w:b/>
                <w:bCs/>
                <w:sz w:val="46"/>
                <w:szCs w:val="46"/>
              </w:rPr>
              <w:t>Kulkarni</w:t>
            </w:r>
          </w:p>
          <w:p>
            <w:pPr>
              <w:pStyle w:val="div"/>
              <w:pBdr>
                <w:top w:val="none" w:sz="0" w:space="0" w:color="auto"/>
                <w:left w:val="none" w:sz="0" w:space="0" w:color="auto"/>
                <w:bottom w:val="none" w:sz="0" w:space="0" w:color="auto"/>
                <w:right w:val="none" w:sz="0" w:space="0" w:color="auto"/>
              </w:pBdr>
              <w:spacing w:before="0" w:after="0" w:line="140" w:lineRule="exact"/>
              <w:ind w:left="440" w:right="200"/>
              <w:rPr>
                <w:rStyle w:val="documentskn-slo8top-sectionleft-box"/>
                <w:rFonts w:ascii="Open Sans" w:eastAsia="Open Sans" w:hAnsi="Open Sans" w:cs="Open Sans"/>
                <w:color w:val="FFFFFF"/>
                <w:sz w:val="46"/>
                <w:szCs w:val="46"/>
                <w:bdr w:val="none" w:sz="0" w:space="0" w:color="auto"/>
                <w:shd w:val="clear" w:color="auto" w:fill="auto"/>
                <w:vertAlign w:val="baseline"/>
              </w:rPr>
            </w:pPr>
            <w:r>
              <w:rPr>
                <w:rStyle w:val="documentskn-slo8top-sectionleft-box"/>
                <w:rFonts w:ascii="Open Sans" w:eastAsia="Open Sans" w:hAnsi="Open Sans" w:cs="Open Sans"/>
                <w:color w:val="FFFFFF"/>
                <w:sz w:val="46"/>
                <w:szCs w:val="46"/>
                <w:bdr w:val="none" w:sz="0" w:space="0" w:color="auto"/>
                <w:shd w:val="clear" w:color="auto" w:fill="auto"/>
                <w:vertAlign w:val="baseline"/>
              </w:rPr>
              <w:t> </w:t>
            </w:r>
          </w:p>
          <w:p>
            <w:pPr>
              <w:pBdr>
                <w:top w:val="none" w:sz="0" w:space="0" w:color="auto"/>
                <w:left w:val="none" w:sz="0" w:space="0" w:color="auto"/>
                <w:bottom w:val="none" w:sz="0" w:space="0" w:color="auto"/>
                <w:right w:val="none" w:sz="0" w:space="0" w:color="auto"/>
              </w:pBdr>
              <w:spacing w:after="0" w:line="260" w:lineRule="atLeast"/>
              <w:ind w:left="440" w:right="200"/>
              <w:textAlignment w:val="auto"/>
              <w:rPr>
                <w:rStyle w:val="span"/>
                <w:rFonts w:ascii="Open Sans" w:eastAsia="Open Sans" w:hAnsi="Open Sans" w:cs="Open Sans"/>
                <w:color w:val="FFFFFF"/>
              </w:rPr>
            </w:pPr>
            <w:r>
              <w:rPr>
                <w:rStyle w:val="span"/>
                <w:rFonts w:ascii="Open Sans" w:eastAsia="Open Sans" w:hAnsi="Open Sans" w:cs="Open Sans"/>
                <w:color w:val="FFFFFF"/>
              </w:rPr>
              <w:t>Proposal Writer</w:t>
            </w:r>
          </w:p>
          <w:p>
            <w:pPr>
              <w:pStyle w:val="documentskn-slo8top-sectionleft-boxParagraph0"/>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auto"/>
              <w:spacing w:before="0" w:after="0" w:line="20" w:lineRule="auto"/>
              <w:ind w:left="440" w:right="200"/>
              <w:textAlignment w:val="auto"/>
              <w:rPr>
                <w:rStyle w:val="documentskn-slo8top-sectionleft-box"/>
                <w:rFonts w:ascii="Open Sans" w:eastAsia="Open Sans" w:hAnsi="Open Sans" w:cs="Open Sans"/>
                <w:color w:val="050505"/>
                <w:sz w:val="20"/>
                <w:szCs w:val="20"/>
                <w:bdr w:val="none" w:sz="0" w:space="0" w:color="auto"/>
                <w:shd w:val="clear" w:color="auto" w:fill="auto"/>
                <w:vertAlign w:val="baseline"/>
              </w:rPr>
            </w:pPr>
            <w:r>
              <w:rPr>
                <w:color w:val="FFFFFF"/>
                <w:sz w:val="2"/>
              </w:rPr>
              <w:t>.</w:t>
            </w:r>
          </w:p>
        </w:tc>
        <w:tc>
          <w:tcPr>
            <w:tcW w:w="4320" w:type="dxa"/>
            <w:shd w:val="clear" w:color="auto" w:fill="00637C"/>
            <w:tcMar>
              <w:top w:w="460" w:type="dxa"/>
              <w:left w:w="0" w:type="dxa"/>
              <w:bottom w:w="460" w:type="dxa"/>
              <w:right w:w="0" w:type="dxa"/>
            </w:tcMar>
            <w:vAlign w:val="bottom"/>
            <w:hideMark/>
          </w:tcPr>
          <w:p>
            <w:pPr>
              <w:pStyle w:val="documentskn-slo8cntc-secaddressdiv"/>
              <w:pBdr>
                <w:top w:val="none" w:sz="0" w:space="0" w:color="auto"/>
                <w:left w:val="none" w:sz="0" w:space="0" w:color="auto"/>
                <w:bottom w:val="none" w:sz="0" w:space="0" w:color="auto"/>
                <w:right w:val="none" w:sz="0" w:space="0" w:color="auto"/>
              </w:pBdr>
              <w:spacing w:before="0" w:after="40" w:line="280" w:lineRule="atLeast"/>
              <w:ind w:left="0" w:right="440"/>
              <w:rPr>
                <w:rStyle w:val="documentskn-slo8top-sectionright-box"/>
                <w:rFonts w:ascii="Open Sans" w:eastAsia="Open Sans" w:hAnsi="Open Sans" w:cs="Open Sans"/>
                <w:color w:val="FFFFFF"/>
                <w:sz w:val="20"/>
                <w:szCs w:val="20"/>
                <w:bdr w:val="none" w:sz="0" w:space="0" w:color="auto"/>
                <w:shd w:val="clear" w:color="auto" w:fill="auto"/>
                <w:vertAlign w:val="baseline"/>
              </w:rPr>
            </w:pPr>
            <w:r>
              <w:rPr>
                <w:rStyle w:val="documentskn-slo8cntc-secspan"/>
                <w:rFonts w:ascii="Open Sans" w:eastAsia="Open Sans" w:hAnsi="Open Sans" w:cs="Open Sans"/>
                <w:b/>
                <w:bCs/>
                <w:sz w:val="20"/>
                <w:szCs w:val="20"/>
              </w:rPr>
              <w:t>Phone Number</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r>
              <w:rPr>
                <w:rStyle w:val="documentskn-slo8cntc-secspan"/>
                <w:rFonts w:ascii="Open Sans" w:eastAsia="Open Sans" w:hAnsi="Open Sans" w:cs="Open Sans"/>
                <w:sz w:val="20"/>
                <w:szCs w:val="20"/>
              </w:rPr>
              <w:t>+91 98765 43210</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p>
          <w:p>
            <w:pPr>
              <w:pStyle w:val="documentskn-slo8cntc-secaddressdiv"/>
              <w:pBdr>
                <w:top w:val="none" w:sz="0" w:space="0" w:color="auto"/>
                <w:left w:val="none" w:sz="0" w:space="0" w:color="auto"/>
                <w:bottom w:val="none" w:sz="0" w:space="0" w:color="auto"/>
                <w:right w:val="none" w:sz="0" w:space="0" w:color="auto"/>
              </w:pBdr>
              <w:spacing w:before="0" w:after="40" w:line="280" w:lineRule="atLeast"/>
              <w:ind w:left="0" w:right="440"/>
              <w:rPr>
                <w:rStyle w:val="documentskn-slo8top-sectionright-box"/>
                <w:rFonts w:ascii="Open Sans" w:eastAsia="Open Sans" w:hAnsi="Open Sans" w:cs="Open Sans"/>
                <w:color w:val="FFFFFF"/>
                <w:sz w:val="20"/>
                <w:szCs w:val="20"/>
                <w:bdr w:val="none" w:sz="0" w:space="0" w:color="auto"/>
                <w:shd w:val="clear" w:color="auto" w:fill="auto"/>
                <w:vertAlign w:val="baseline"/>
              </w:rPr>
            </w:pPr>
            <w:r>
              <w:rPr>
                <w:rStyle w:val="documentskn-slo8cntc-secspan"/>
                <w:rFonts w:ascii="Open Sans" w:eastAsia="Open Sans" w:hAnsi="Open Sans" w:cs="Open Sans"/>
                <w:b/>
                <w:bCs/>
                <w:sz w:val="20"/>
                <w:szCs w:val="20"/>
              </w:rPr>
              <w:t>Email</w:t>
            </w:r>
            <w:r>
              <w:rPr>
                <w:rStyle w:val="documentskn-slo8cntc-secspan"/>
                <w:rFonts w:ascii="Open Sans" w:eastAsia="Open Sans" w:hAnsi="Open Sans" w:cs="Open Sans"/>
                <w:sz w:val="20"/>
                <w:szCs w:val="20"/>
              </w:rPr>
              <w:t> </w:t>
            </w:r>
            <w:r>
              <w:rPr>
                <w:rStyle w:val="documentskn-slo8cntc-secspan"/>
                <w:rFonts w:ascii="Open Sans" w:eastAsia="Open Sans" w:hAnsi="Open Sans" w:cs="Open Sans"/>
                <w:sz w:val="20"/>
                <w:szCs w:val="20"/>
              </w:rPr>
              <w:t>rohit.kulkarni@example.com</w:t>
            </w:r>
          </w:p>
          <w:p>
            <w:pPr>
              <w:pStyle w:val="documentskn-slo8cntc-secaddressdiv"/>
              <w:pBdr>
                <w:top w:val="none" w:sz="0" w:space="0" w:color="auto"/>
                <w:left w:val="none" w:sz="0" w:space="0" w:color="auto"/>
                <w:bottom w:val="none" w:sz="0" w:space="0" w:color="auto"/>
                <w:right w:val="none" w:sz="0" w:space="0" w:color="auto"/>
              </w:pBdr>
              <w:spacing w:before="0" w:after="40" w:line="280" w:lineRule="atLeast"/>
              <w:ind w:left="0" w:right="440"/>
              <w:rPr>
                <w:rStyle w:val="documentskn-slo8top-sectionright-box"/>
                <w:rFonts w:ascii="Open Sans" w:eastAsia="Open Sans" w:hAnsi="Open Sans" w:cs="Open Sans"/>
                <w:color w:val="FFFFFF"/>
                <w:sz w:val="20"/>
                <w:szCs w:val="20"/>
                <w:bdr w:val="none" w:sz="0" w:space="0" w:color="auto"/>
                <w:shd w:val="clear" w:color="auto" w:fill="auto"/>
                <w:vertAlign w:val="baseline"/>
              </w:rPr>
            </w:pPr>
            <w:r>
              <w:rPr>
                <w:rStyle w:val="documentskn-slo8cntc-secspan"/>
                <w:rFonts w:ascii="Open Sans" w:eastAsia="Open Sans" w:hAnsi="Open Sans" w:cs="Open Sans"/>
                <w:b/>
                <w:bCs/>
                <w:sz w:val="20"/>
                <w:szCs w:val="20"/>
              </w:rPr>
              <w:t>Address</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r>
              <w:rPr>
                <w:rStyle w:val="documentskn-slo8cntc-secspan"/>
                <w:rFonts w:ascii="Open Sans" w:eastAsia="Open Sans" w:hAnsi="Open Sans" w:cs="Open Sans"/>
                <w:sz w:val="20"/>
                <w:szCs w:val="20"/>
              </w:rPr>
              <w:t>Nagpur</w:t>
            </w:r>
            <w:r>
              <w:rPr>
                <w:rStyle w:val="documentskn-slo8cntc-secspan"/>
                <w:rFonts w:ascii="Open Sans" w:eastAsia="Open Sans" w:hAnsi="Open Sans" w:cs="Open Sans"/>
                <w:sz w:val="20"/>
                <w:szCs w:val="20"/>
              </w:rPr>
              <w:t>,</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r>
              <w:rPr>
                <w:rStyle w:val="documentskn-slo8cntc-secspan"/>
                <w:rFonts w:ascii="Open Sans" w:eastAsia="Open Sans" w:hAnsi="Open Sans" w:cs="Open Sans"/>
                <w:sz w:val="20"/>
                <w:szCs w:val="20"/>
              </w:rPr>
              <w:t>Maharashtra</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r>
              <w:rPr>
                <w:rStyle w:val="documentskn-slo8cntc-secspan"/>
                <w:rFonts w:ascii="Open Sans" w:eastAsia="Open Sans" w:hAnsi="Open Sans" w:cs="Open Sans"/>
                <w:sz w:val="20"/>
                <w:szCs w:val="20"/>
              </w:rPr>
              <w:t>440010</w:t>
            </w:r>
          </w:p>
          <w:p>
            <w:pPr>
              <w:pStyle w:val="documentskn-slo8cntc-secaddressdivnth-last-child1"/>
              <w:pBdr>
                <w:top w:val="none" w:sz="0" w:space="0" w:color="auto"/>
                <w:left w:val="none" w:sz="0" w:space="0" w:color="auto"/>
                <w:bottom w:val="none" w:sz="0" w:space="0" w:color="auto"/>
                <w:right w:val="none" w:sz="0" w:space="0" w:color="auto"/>
              </w:pBdr>
              <w:spacing w:before="0" w:after="0" w:line="280" w:lineRule="atLeast"/>
              <w:ind w:left="0" w:right="440"/>
              <w:rPr>
                <w:rStyle w:val="documentskn-slo8top-sectionright-box"/>
                <w:rFonts w:ascii="Open Sans" w:eastAsia="Open Sans" w:hAnsi="Open Sans" w:cs="Open Sans"/>
                <w:color w:val="FFFFFF"/>
                <w:sz w:val="20"/>
                <w:szCs w:val="20"/>
                <w:bdr w:val="none" w:sz="0" w:space="0" w:color="auto"/>
                <w:shd w:val="clear" w:color="auto" w:fill="auto"/>
                <w:vertAlign w:val="baseline"/>
              </w:rPr>
            </w:pPr>
            <w:r>
              <w:rPr>
                <w:rStyle w:val="documentskn-slo8cntc-secspan"/>
                <w:rFonts w:ascii="Open Sans" w:eastAsia="Open Sans" w:hAnsi="Open Sans" w:cs="Open Sans"/>
                <w:b/>
                <w:bCs/>
                <w:sz w:val="20"/>
                <w:szCs w:val="20"/>
              </w:rPr>
              <w:t>Date of Birth</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r>
              <w:rPr>
                <w:rStyle w:val="documentskn-slo8cntc-secspan"/>
                <w:rFonts w:ascii="Open Sans" w:eastAsia="Open Sans" w:hAnsi="Open Sans" w:cs="Open Sans"/>
                <w:sz w:val="20"/>
                <w:szCs w:val="20"/>
              </w:rPr>
              <w:t>12 August 1993</w:t>
            </w:r>
          </w:p>
        </w:tc>
      </w:tr>
    </w:tbl>
    <w:p>
      <w:pPr>
        <w:rPr>
          <w:vanish/>
        </w:rPr>
      </w:pPr>
    </w:p>
    <w:tbl>
      <w:tblPr>
        <w:tblStyle w:val="documentskn-slo8parent-containersummary"/>
        <w:tblCellSpacing w:w="0" w:type="dxa"/>
        <w:shd w:val="clear" w:color="auto" w:fill="F5F5F5"/>
        <w:tblCellMar>
          <w:top w:w="0" w:type="dxa"/>
          <w:left w:w="0" w:type="dxa"/>
          <w:bottom w:w="0" w:type="dxa"/>
          <w:right w:w="0" w:type="dxa"/>
        </w:tblCellMar>
        <w:tblLook w:val="05E0"/>
      </w:tblPr>
      <w:tblGrid>
        <w:gridCol w:w="11320"/>
      </w:tblGrid>
      <w:tr>
        <w:tblPrEx>
          <w:tblCellSpacing w:w="0" w:type="dxa"/>
          <w:shd w:val="clear" w:color="auto" w:fill="F5F5F5"/>
          <w:tblCellMar>
            <w:top w:w="0" w:type="dxa"/>
            <w:left w:w="0" w:type="dxa"/>
            <w:bottom w:w="0" w:type="dxa"/>
            <w:right w:w="0" w:type="dxa"/>
          </w:tblCellMar>
          <w:tblLook w:val="05E0"/>
        </w:tblPrEx>
        <w:trPr>
          <w:tblCellSpacing w:w="0" w:type="dxa"/>
        </w:trPr>
        <w:tc>
          <w:tcPr>
            <w:tcW w:w="11320" w:type="dxa"/>
            <w:shd w:val="clear" w:color="auto" w:fill="F2F7F8"/>
            <w:tcMar>
              <w:top w:w="0" w:type="dxa"/>
              <w:left w:w="0" w:type="dxa"/>
              <w:bottom w:w="0" w:type="dxa"/>
              <w:right w:w="0" w:type="dxa"/>
            </w:tcMar>
            <w:vAlign w:val="bottom"/>
            <w:hideMark/>
          </w:tcPr>
          <w:p>
            <w:pPr>
              <w:pStyle w:val="p"/>
              <w:pBdr>
                <w:top w:val="none" w:sz="0" w:space="0" w:color="auto"/>
                <w:left w:val="none" w:sz="0" w:space="0" w:color="auto"/>
                <w:bottom w:val="none" w:sz="0" w:space="0" w:color="auto"/>
                <w:right w:val="none" w:sz="0" w:space="0" w:color="auto"/>
              </w:pBdr>
              <w:spacing w:before="260" w:after="260" w:line="260" w:lineRule="atLeast"/>
              <w:ind w:left="400" w:right="400"/>
              <w:jc w:val="center"/>
              <w:rPr>
                <w:rStyle w:val="documentskn-slo8parent-containersummaryparagraph"/>
                <w:rFonts w:ascii="Open Sans" w:eastAsia="Open Sans" w:hAnsi="Open Sans" w:cs="Open Sans"/>
                <w:i/>
                <w:iCs/>
                <w:color w:val="000000"/>
                <w:sz w:val="20"/>
                <w:szCs w:val="20"/>
                <w:bdr w:val="none" w:sz="0" w:space="0" w:color="auto"/>
                <w:shd w:val="clear" w:color="auto" w:fill="auto"/>
                <w:vertAlign w:val="baseline"/>
              </w:rPr>
            </w:pPr>
            <w:r>
              <w:rPr>
                <w:rStyle w:val="documentskn-slo8parent-containersummaryparagraph"/>
                <w:rFonts w:ascii="Open Sans" w:eastAsia="Open Sans" w:hAnsi="Open Sans" w:cs="Open Sans"/>
                <w:i/>
                <w:iCs/>
                <w:color w:val="000000"/>
                <w:sz w:val="20"/>
                <w:szCs w:val="20"/>
                <w:bdr w:val="none" w:sz="0" w:space="0" w:color="auto"/>
                <w:shd w:val="clear" w:color="auto" w:fill="auto"/>
                <w:vertAlign w:val="baseline"/>
              </w:rPr>
              <w:t>Experienced Proposal Writer with expertise in RFP analysis and bid documentation, skilled in coordinating cross-functional teams to deliver compliant and compelling proposals. Adept at managing deadlines and ensuring clarity in technical editing. Ready to leverage skills in stakeholder coordination to support and enhance the success of the new team.</w:t>
            </w:r>
          </w:p>
          <w:p>
            <w:pPr>
              <w:pStyle w:val="documentskn-slo8summarysinglecolumn"/>
              <w:pBdr>
                <w:top w:val="none" w:sz="0" w:space="0" w:color="auto"/>
                <w:left w:val="none" w:sz="0" w:space="0" w:color="auto"/>
                <w:bottom w:val="none" w:sz="0" w:space="0" w:color="auto"/>
                <w:right w:val="none" w:sz="0" w:space="0" w:color="auto"/>
              </w:pBdr>
              <w:spacing w:after="0"/>
              <w:ind w:left="0" w:right="0"/>
              <w:jc w:val="center"/>
              <w:textAlignment w:val="auto"/>
              <w:rPr>
                <w:rStyle w:val="documentskn-slo8summarysinglecolumnCharacter"/>
                <w:rFonts w:ascii="Open Sans" w:eastAsia="Open Sans" w:hAnsi="Open Sans" w:cs="Open Sans"/>
                <w:i/>
                <w:iCs/>
                <w:color w:val="000000"/>
                <w:sz w:val="20"/>
                <w:szCs w:val="20"/>
                <w:bdr w:val="none" w:sz="0" w:space="0" w:color="auto"/>
                <w:vertAlign w:val="baseline"/>
              </w:rPr>
            </w:pPr>
          </w:p>
        </w:tc>
      </w:tr>
    </w:tbl>
    <w:p>
      <w:pPr>
        <w:pStyle w:val="documentskn-slo8sectiontitle"/>
        <w:pBdr>
          <w:top w:val="none" w:sz="0" w:space="0" w:color="auto"/>
          <w:left w:val="none" w:sz="0" w:space="0" w:color="auto"/>
          <w:bottom w:val="none" w:sz="0" w:space="0" w:color="auto"/>
          <w:right w:val="none" w:sz="0" w:space="0" w:color="auto"/>
        </w:pBdr>
        <w:spacing w:before="400" w:after="200"/>
        <w:ind w:left="400" w:right="0"/>
        <w:rPr>
          <w:rFonts w:ascii="Open Sans" w:eastAsia="Open Sans" w:hAnsi="Open Sans" w:cs="Open Sans"/>
          <w:b/>
          <w:bCs/>
          <w:caps/>
          <w:color w:val="00637C"/>
          <w:spacing w:val="6"/>
          <w:bdr w:val="none" w:sz="0" w:space="0" w:color="auto"/>
          <w:vertAlign w:val="baseline"/>
        </w:rPr>
      </w:pPr>
      <w:r>
        <w:rPr>
          <w:rFonts w:ascii="Open Sans" w:eastAsia="Open Sans" w:hAnsi="Open Sans" w:cs="Open Sans"/>
          <w:b/>
          <w:bCs/>
          <w:caps/>
          <w:color w:val="00637C"/>
          <w:spacing w:val="6"/>
          <w:bdr w:val="none" w:sz="0" w:space="0" w:color="auto"/>
          <w:vertAlign w:val="baseline"/>
        </w:rPr>
        <w:t>Skills</w:t>
      </w:r>
    </w:p>
    <w:tbl>
      <w:tblPr>
        <w:tblW w:w="10550" w:type="dxa"/>
        <w:jc w:val="left"/>
        <w:tblInd w:w="370" w:type="dxa"/>
        <w:tblCellMar>
          <w:left w:w="108" w:type="dxa"/>
          <w:right w:w="108" w:type="dxa"/>
        </w:tblCellMar>
      </w:tblPr>
      <w:tblGrid>
        <w:gridCol w:w="5278"/>
        <w:gridCol w:w="5272"/>
      </w:tblGrid>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Proposal Writing</w:t>
            </w:r>
          </w:p>
        </w:tc>
        <w:tc>
          <w:tcPr>
            <w:tcW w:w="5275"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RFP Analysis</w:t>
            </w:r>
          </w:p>
        </w:tc>
      </w:tr>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Bid Documentation</w:t>
            </w:r>
          </w:p>
        </w:tc>
        <w:tc>
          <w:tcPr>
            <w:tcW w:w="5275"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Compliance Review</w:t>
            </w:r>
          </w:p>
        </w:tc>
      </w:tr>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Content Coordination</w:t>
            </w:r>
          </w:p>
        </w:tc>
        <w:tc>
          <w:tcPr>
            <w:tcW w:w="5275"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Client Requirements Analysis</w:t>
            </w:r>
          </w:p>
        </w:tc>
      </w:tr>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Proposal Formatting</w:t>
            </w:r>
          </w:p>
        </w:tc>
        <w:tc>
          <w:tcPr>
            <w:tcW w:w="5275" w:type="dxa"/>
            <w:tcMar>
              <w:left w:w="0" w:type="dxa"/>
            </w:tcMar>
          </w:tcPr>
          <w:p>
            <w:pPr>
              <w:pStyle w:val="p"/>
              <w:numPr>
                <w:ilvl w:val="0"/>
                <w:numId w:val="8"/>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Technical Editing</w:t>
            </w:r>
          </w:p>
        </w:tc>
      </w:tr>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9"/>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Deadline Management</w:t>
            </w:r>
          </w:p>
        </w:tc>
        <w:tc>
          <w:tcPr>
            <w:tcW w:w="5275" w:type="dxa"/>
            <w:tcMar>
              <w:left w:w="0" w:type="dxa"/>
            </w:tcMar>
          </w:tcPr>
          <w:p>
            <w:pPr>
              <w:pStyle w:val="p"/>
              <w:numPr>
                <w:ilvl w:val="0"/>
                <w:numId w:val="10"/>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Stakeholder Coordination</w:t>
            </w:r>
          </w:p>
        </w:tc>
      </w:tr>
    </w:tbl>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00637C"/>
          <w:spacing w:val="6"/>
          <w:bdr w:val="none" w:sz="0" w:space="0" w:color="auto"/>
          <w:vertAlign w:val="baseline"/>
        </w:rPr>
      </w:pPr>
      <w:r>
        <w:rPr>
          <w:rFonts w:ascii="Open Sans" w:eastAsia="Open Sans" w:hAnsi="Open Sans" w:cs="Open Sans"/>
          <w:b/>
          <w:bCs/>
          <w:caps/>
          <w:color w:val="00637C"/>
          <w:spacing w:val="6"/>
          <w:bdr w:val="none" w:sz="0" w:space="0" w:color="auto"/>
          <w:vertAlign w:val="baseline"/>
        </w:rPr>
        <w:t>Experience</w:t>
      </w:r>
    </w:p>
    <w:tbl>
      <w:tblPr>
        <w:tblStyle w:val="paraheadertable"/>
        <w:tblCellSpacing w:w="0" w:type="dxa"/>
        <w:tblCellMar>
          <w:top w:w="0" w:type="dxa"/>
          <w:left w:w="0" w:type="dxa"/>
          <w:bottom w:w="0" w:type="dxa"/>
          <w:right w:w="0" w:type="dxa"/>
        </w:tblCellMar>
        <w:tblLook w:val="05E0"/>
      </w:tblPr>
      <w:tblGrid>
        <w:gridCol w:w="400"/>
        <w:gridCol w:w="7860"/>
        <w:gridCol w:w="2660"/>
        <w:gridCol w:w="400"/>
      </w:tblGrid>
      <w:tr>
        <w:tblPrEx>
          <w:tblCellSpacing w:w="0" w:type="dxa"/>
          <w:tblCellMar>
            <w:top w:w="0" w:type="dxa"/>
            <w:left w:w="0" w:type="dxa"/>
            <w:bottom w:w="0" w:type="dxa"/>
            <w:right w:w="0" w:type="dxa"/>
          </w:tblCellMar>
          <w:tblLook w:val="05E0"/>
        </w:tblPrEx>
        <w:trPr>
          <w:tblCellSpacing w:w="0" w:type="dxa"/>
        </w:trPr>
        <w:tc>
          <w:tcPr>
            <w:tcW w:w="40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7860" w:type="dxa"/>
            <w:tcBorders>
              <w:bottom w:val="single" w:sz="8" w:space="0" w:color="00637C"/>
            </w:tcBorders>
            <w:tcMar>
              <w:top w:w="0" w:type="dxa"/>
              <w:left w:w="0" w:type="dxa"/>
              <w:bottom w:w="40" w:type="dxa"/>
              <w:right w:w="0" w:type="dxa"/>
            </w:tcMar>
            <w:vAlign w:val="bottom"/>
            <w:hideMark/>
          </w:tcPr>
          <w:p>
            <w:pPr>
              <w:rPr>
                <w:rFonts w:ascii="Open Sans" w:eastAsia="Open Sans" w:hAnsi="Open Sans" w:cs="Open Sans"/>
                <w:color w:val="050505"/>
                <w:sz w:val="20"/>
                <w:szCs w:val="20"/>
                <w:bdr w:val="none" w:sz="0" w:space="0" w:color="auto"/>
                <w:vertAlign w:val="baseline"/>
              </w:rPr>
            </w:pPr>
            <w:r>
              <w:rPr>
                <w:rStyle w:val="documentskn-slo8txt-boldCharacter"/>
                <w:rFonts w:ascii="Open Sans" w:eastAsia="Open Sans" w:hAnsi="Open Sans" w:cs="Open Sans"/>
                <w:b/>
                <w:bCs/>
                <w:color w:val="050505"/>
                <w:sz w:val="20"/>
                <w:szCs w:val="20"/>
              </w:rPr>
              <w:t>Proposal Writer</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br/>
            </w:r>
            <w:r>
              <w:rPr>
                <w:rStyle w:val="span"/>
                <w:rFonts w:ascii="Open Sans" w:eastAsia="Open Sans" w:hAnsi="Open Sans" w:cs="Open Sans"/>
                <w:i/>
                <w:iCs/>
                <w:color w:val="050505"/>
                <w:sz w:val="20"/>
                <w:szCs w:val="20"/>
              </w:rPr>
              <w:t>Tata Consultancy Services</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Pune</w:t>
            </w:r>
            <w:r>
              <w:rPr>
                <w:rStyle w:val="documentskn-slo8txt-itl"/>
                <w:rFonts w:ascii="Open Sans" w:eastAsia="Open Sans" w:hAnsi="Open Sans" w:cs="Open Sans"/>
                <w:i/>
                <w:iCs/>
                <w:color w:val="050505"/>
                <w:sz w:val="20"/>
                <w:szCs w:val="20"/>
              </w:rPr>
              <w:t xml:space="preserve"> </w:t>
            </w:r>
          </w:p>
        </w:tc>
        <w:tc>
          <w:tcPr>
            <w:tcW w:w="2660" w:type="dxa"/>
            <w:tcBorders>
              <w:bottom w:val="single" w:sz="8" w:space="0" w:color="00637C"/>
            </w:tcBorders>
            <w:tcMar>
              <w:top w:w="0" w:type="dxa"/>
              <w:left w:w="0" w:type="dxa"/>
              <w:bottom w:w="40" w:type="dxa"/>
              <w:right w:w="0" w:type="dxa"/>
            </w:tcMar>
            <w:vAlign w:val="bottom"/>
            <w:hideMark/>
          </w:tcPr>
          <w:p>
            <w:pPr>
              <w:jc w:val="right"/>
              <w:rPr>
                <w:rStyle w:val="documentskn-slo8txt-itl"/>
                <w:rFonts w:ascii="Open Sans" w:eastAsia="Open Sans" w:hAnsi="Open Sans" w:cs="Open Sans"/>
                <w:i/>
                <w:iCs/>
                <w:color w:val="050505"/>
                <w:sz w:val="20"/>
                <w:szCs w:val="20"/>
              </w:rPr>
            </w:pPr>
            <w:r>
              <w:rPr>
                <w:rStyle w:val="span"/>
                <w:rFonts w:ascii="Open Sans" w:eastAsia="Open Sans" w:hAnsi="Open Sans" w:cs="Open Sans"/>
                <w:i/>
                <w:iCs/>
                <w:color w:val="050505"/>
                <w:sz w:val="20"/>
                <w:szCs w:val="20"/>
              </w:rPr>
              <w:t>Jul 2021</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Present</w:t>
            </w:r>
            <w:r>
              <w:rPr>
                <w:rStyle w:val="documentskn-slo8sectionjobdate"/>
                <w:rFonts w:ascii="Open Sans" w:eastAsia="Open Sans" w:hAnsi="Open Sans" w:cs="Open Sans"/>
                <w:i/>
                <w:iCs/>
                <w:color w:val="050505"/>
                <w:sz w:val="20"/>
                <w:szCs w:val="20"/>
              </w:rPr>
              <w:t xml:space="preserve"> </w:t>
            </w:r>
          </w:p>
        </w:tc>
        <w:tc>
          <w:tcPr>
            <w:tcW w:w="400" w:type="dxa"/>
            <w:tcMar>
              <w:top w:w="0" w:type="dxa"/>
              <w:left w:w="0" w:type="dxa"/>
              <w:bottom w:w="0" w:type="dxa"/>
              <w:right w:w="0" w:type="dxa"/>
            </w:tcMar>
            <w:vAlign w:val="bottom"/>
            <w:hideMark/>
          </w:tcPr>
          <w:p>
            <w:pPr>
              <w:rPr>
                <w:rStyle w:val="paraheadertabledate-detail"/>
                <w:rFonts w:ascii="Open Sans" w:eastAsia="Open Sans" w:hAnsi="Open Sans" w:cs="Open Sans"/>
                <w:color w:val="050505"/>
                <w:sz w:val="20"/>
                <w:szCs w:val="20"/>
                <w:bdr w:val="none" w:sz="0" w:space="0" w:color="auto"/>
                <w:vertAlign w:val="baseline"/>
              </w:rPr>
            </w:pPr>
          </w:p>
        </w:tc>
      </w:tr>
    </w:tbl>
    <w:p>
      <w:pPr>
        <w:pStyle w:val="documentskn-slo8sectionnottwocolsectionulli"/>
        <w:numPr>
          <w:ilvl w:val="0"/>
          <w:numId w:val="11"/>
        </w:numPr>
        <w:pBdr>
          <w:left w:val="none" w:sz="0" w:space="5" w:color="auto"/>
        </w:pBdr>
        <w:spacing w:before="180"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Analyzed RFP and RFQ documents to understand client requirements and submission guidelines.</w:t>
      </w:r>
    </w:p>
    <w:p>
      <w:pPr>
        <w:pStyle w:val="documentskn-slo8sectionnottwocolsectionulli"/>
        <w:numPr>
          <w:ilvl w:val="0"/>
          <w:numId w:val="11"/>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with sales, technical, and finance teams to collect accurate proposal inputs.</w:t>
      </w:r>
    </w:p>
    <w:p>
      <w:pPr>
        <w:pStyle w:val="documentskn-slo8sectionnottwocolsectionulli"/>
        <w:numPr>
          <w:ilvl w:val="0"/>
          <w:numId w:val="11"/>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Drafted proposal sections including company profile, solution overview, and implementation approach.</w:t>
      </w:r>
    </w:p>
    <w:p>
      <w:pPr>
        <w:pStyle w:val="documentskn-slo8sectionnottwocolsectionulli"/>
        <w:numPr>
          <w:ilvl w:val="0"/>
          <w:numId w:val="11"/>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Ensured proposals complied with client instructions, formatting standards, and internal approval processes.</w:t>
      </w:r>
    </w:p>
    <w:p>
      <w:pPr>
        <w:pStyle w:val="documentskn-slo8sectionnottwocolsectionulli"/>
        <w:numPr>
          <w:ilvl w:val="0"/>
          <w:numId w:val="11"/>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Edited and refined proposal language for clarity, consistency, and professional tone.</w:t>
      </w:r>
    </w:p>
    <w:p>
      <w:pPr>
        <w:pStyle w:val="documentskn-slo8sectionnottwocolsectionulli"/>
        <w:numPr>
          <w:ilvl w:val="0"/>
          <w:numId w:val="11"/>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Managed proposal timelines and tracked progress to ensure on-time submission.</w:t>
      </w:r>
    </w:p>
    <w:p>
      <w:pPr>
        <w:pStyle w:val="documentskn-slo8sectionnottwocolsectionullinth-last-child1"/>
        <w:numPr>
          <w:ilvl w:val="0"/>
          <w:numId w:val="11"/>
        </w:numPr>
        <w:pBdr>
          <w:left w:val="none" w:sz="0" w:space="5" w:color="auto"/>
        </w:pBdr>
        <w:spacing w:after="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proposal content repository for reuse and version control across bids.</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paraheadertable"/>
        <w:tblCellSpacing w:w="0" w:type="dxa"/>
        <w:tblCellMar>
          <w:top w:w="0" w:type="dxa"/>
          <w:left w:w="0" w:type="dxa"/>
          <w:bottom w:w="0" w:type="dxa"/>
          <w:right w:w="0" w:type="dxa"/>
        </w:tblCellMar>
        <w:tblLook w:val="05E0"/>
      </w:tblPr>
      <w:tblGrid>
        <w:gridCol w:w="400"/>
        <w:gridCol w:w="7860"/>
        <w:gridCol w:w="2660"/>
        <w:gridCol w:w="400"/>
      </w:tblGrid>
      <w:tr>
        <w:tblPrEx>
          <w:tblCellSpacing w:w="0" w:type="dxa"/>
          <w:tblCellMar>
            <w:top w:w="0" w:type="dxa"/>
            <w:left w:w="0" w:type="dxa"/>
            <w:bottom w:w="0" w:type="dxa"/>
            <w:right w:w="0" w:type="dxa"/>
          </w:tblCellMar>
          <w:tblLook w:val="05E0"/>
        </w:tblPrEx>
        <w:trPr>
          <w:tblCellSpacing w:w="0" w:type="dxa"/>
        </w:trPr>
        <w:tc>
          <w:tcPr>
            <w:tcW w:w="40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7860" w:type="dxa"/>
            <w:tcBorders>
              <w:bottom w:val="single" w:sz="8" w:space="0" w:color="00637C"/>
            </w:tcBorders>
            <w:tcMar>
              <w:top w:w="0" w:type="dxa"/>
              <w:left w:w="0" w:type="dxa"/>
              <w:bottom w:w="40" w:type="dxa"/>
              <w:right w:w="0" w:type="dxa"/>
            </w:tcMar>
            <w:vAlign w:val="bottom"/>
            <w:hideMark/>
          </w:tcPr>
          <w:p>
            <w:pPr>
              <w:rPr>
                <w:rFonts w:ascii="Open Sans" w:eastAsia="Open Sans" w:hAnsi="Open Sans" w:cs="Open Sans"/>
                <w:color w:val="050505"/>
                <w:sz w:val="20"/>
                <w:szCs w:val="20"/>
                <w:bdr w:val="none" w:sz="0" w:space="0" w:color="auto"/>
                <w:vertAlign w:val="baseline"/>
              </w:rPr>
            </w:pPr>
            <w:r>
              <w:rPr>
                <w:rStyle w:val="documentskn-slo8txt-boldCharacter"/>
                <w:rFonts w:ascii="Open Sans" w:eastAsia="Open Sans" w:hAnsi="Open Sans" w:cs="Open Sans"/>
                <w:b/>
                <w:bCs/>
                <w:color w:val="050505"/>
                <w:sz w:val="20"/>
                <w:szCs w:val="20"/>
              </w:rPr>
              <w:t>Junior Proposal Writer</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br/>
            </w:r>
            <w:r>
              <w:rPr>
                <w:rStyle w:val="span"/>
                <w:rFonts w:ascii="Open Sans" w:eastAsia="Open Sans" w:hAnsi="Open Sans" w:cs="Open Sans"/>
                <w:i/>
                <w:iCs/>
                <w:color w:val="050505"/>
                <w:sz w:val="20"/>
                <w:szCs w:val="20"/>
              </w:rPr>
              <w:t>L&amp;T Infotech</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Mumbai</w:t>
            </w:r>
            <w:r>
              <w:rPr>
                <w:rStyle w:val="documentskn-slo8txt-itl"/>
                <w:rFonts w:ascii="Open Sans" w:eastAsia="Open Sans" w:hAnsi="Open Sans" w:cs="Open Sans"/>
                <w:i/>
                <w:iCs/>
                <w:color w:val="050505"/>
                <w:sz w:val="20"/>
                <w:szCs w:val="20"/>
              </w:rPr>
              <w:t xml:space="preserve"> </w:t>
            </w:r>
          </w:p>
        </w:tc>
        <w:tc>
          <w:tcPr>
            <w:tcW w:w="2660" w:type="dxa"/>
            <w:tcBorders>
              <w:bottom w:val="single" w:sz="8" w:space="0" w:color="00637C"/>
            </w:tcBorders>
            <w:tcMar>
              <w:top w:w="0" w:type="dxa"/>
              <w:left w:w="0" w:type="dxa"/>
              <w:bottom w:w="40" w:type="dxa"/>
              <w:right w:w="0" w:type="dxa"/>
            </w:tcMar>
            <w:vAlign w:val="bottom"/>
            <w:hideMark/>
          </w:tcPr>
          <w:p>
            <w:pPr>
              <w:jc w:val="right"/>
              <w:rPr>
                <w:rStyle w:val="documentskn-slo8txt-itl"/>
                <w:rFonts w:ascii="Open Sans" w:eastAsia="Open Sans" w:hAnsi="Open Sans" w:cs="Open Sans"/>
                <w:i/>
                <w:iCs/>
                <w:color w:val="050505"/>
                <w:sz w:val="20"/>
                <w:szCs w:val="20"/>
              </w:rPr>
            </w:pPr>
            <w:r>
              <w:rPr>
                <w:rStyle w:val="span"/>
                <w:rFonts w:ascii="Open Sans" w:eastAsia="Open Sans" w:hAnsi="Open Sans" w:cs="Open Sans"/>
                <w:i/>
                <w:iCs/>
                <w:color w:val="050505"/>
                <w:sz w:val="20"/>
                <w:szCs w:val="20"/>
              </w:rPr>
              <w:t>Jan 2019</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Jun 2021</w:t>
            </w:r>
            <w:r>
              <w:rPr>
                <w:rStyle w:val="documentskn-slo8sectionjobdate"/>
                <w:rFonts w:ascii="Open Sans" w:eastAsia="Open Sans" w:hAnsi="Open Sans" w:cs="Open Sans"/>
                <w:i/>
                <w:iCs/>
                <w:color w:val="050505"/>
                <w:sz w:val="20"/>
                <w:szCs w:val="20"/>
              </w:rPr>
              <w:t xml:space="preserve"> </w:t>
            </w:r>
          </w:p>
        </w:tc>
        <w:tc>
          <w:tcPr>
            <w:tcW w:w="400" w:type="dxa"/>
            <w:tcMar>
              <w:top w:w="0" w:type="dxa"/>
              <w:left w:w="0" w:type="dxa"/>
              <w:bottom w:w="0" w:type="dxa"/>
              <w:right w:w="0" w:type="dxa"/>
            </w:tcMar>
            <w:vAlign w:val="bottom"/>
            <w:hideMark/>
          </w:tcPr>
          <w:p>
            <w:pPr>
              <w:rPr>
                <w:rStyle w:val="paraheadertabledate-detail"/>
                <w:rFonts w:ascii="Open Sans" w:eastAsia="Open Sans" w:hAnsi="Open Sans" w:cs="Open Sans"/>
                <w:color w:val="050505"/>
                <w:sz w:val="20"/>
                <w:szCs w:val="20"/>
                <w:bdr w:val="none" w:sz="0" w:space="0" w:color="auto"/>
                <w:vertAlign w:val="baseline"/>
              </w:rPr>
            </w:pPr>
          </w:p>
        </w:tc>
      </w:tr>
    </w:tbl>
    <w:p>
      <w:pPr>
        <w:pStyle w:val="documentskn-slo8sectionnottwocolsectionulli"/>
        <w:numPr>
          <w:ilvl w:val="0"/>
          <w:numId w:val="12"/>
        </w:numPr>
        <w:pBdr>
          <w:left w:val="none" w:sz="0" w:space="5" w:color="auto"/>
        </w:pBdr>
        <w:spacing w:before="180"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senior writers in preparing bid responses for domestic and international clients.</w:t>
      </w:r>
    </w:p>
    <w:p>
      <w:pPr>
        <w:pStyle w:val="documentskn-slo8sectionnottwocolsectionulli"/>
        <w:numPr>
          <w:ilvl w:val="0"/>
          <w:numId w:val="12"/>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Reviewed RFP documents to identify mandatory sections and compliance requirements.</w:t>
      </w:r>
    </w:p>
    <w:p>
      <w:pPr>
        <w:pStyle w:val="documentskn-slo8sectionnottwocolsectionulli"/>
        <w:numPr>
          <w:ilvl w:val="0"/>
          <w:numId w:val="12"/>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drafting case studies, resumes, and project summaries for proposals.</w:t>
      </w:r>
    </w:p>
    <w:p>
      <w:pPr>
        <w:pStyle w:val="documentskn-slo8sectionnottwocolsectionulli"/>
        <w:numPr>
          <w:ilvl w:val="0"/>
          <w:numId w:val="12"/>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with internal teams to gather missing information and clarifications.</w:t>
      </w:r>
    </w:p>
    <w:p>
      <w:pPr>
        <w:pStyle w:val="documentskn-slo8sectionnottwocolsectionulli"/>
        <w:numPr>
          <w:ilvl w:val="0"/>
          <w:numId w:val="12"/>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Performed proofreading to correct grammar, formatting, and structural inconsistencies.</w:t>
      </w:r>
    </w:p>
    <w:p>
      <w:pPr>
        <w:pStyle w:val="documentskn-slo8sectionnottwocolsectionulli"/>
        <w:numPr>
          <w:ilvl w:val="0"/>
          <w:numId w:val="12"/>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Updated proposal trackers and maintained document control records.</w:t>
      </w:r>
    </w:p>
    <w:p>
      <w:pPr>
        <w:pStyle w:val="documentskn-slo8sectionnottwocolsectionullinth-last-child1"/>
        <w:numPr>
          <w:ilvl w:val="0"/>
          <w:numId w:val="12"/>
        </w:numPr>
        <w:pBdr>
          <w:left w:val="none" w:sz="0" w:space="5" w:color="auto"/>
        </w:pBdr>
        <w:spacing w:after="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Helped prepare final submission packages including annexures and supporting documents.</w:t>
      </w:r>
    </w:p>
    <w:p>
      <w:pPr>
        <w:pStyle w:val="skn-slo8sectionparagraphnth-last-child2afterParaSpac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vanish/>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00637C"/>
          <w:spacing w:val="6"/>
          <w:bdr w:val="none" w:sz="0" w:space="0" w:color="auto"/>
          <w:vertAlign w:val="baseline"/>
        </w:rPr>
      </w:pPr>
      <w:r>
        <w:rPr>
          <w:rFonts w:ascii="Open Sans" w:eastAsia="Open Sans" w:hAnsi="Open Sans" w:cs="Open Sans"/>
          <w:b/>
          <w:bCs/>
          <w:caps/>
          <w:color w:val="00637C"/>
          <w:spacing w:val="6"/>
          <w:bdr w:val="none" w:sz="0" w:space="0" w:color="auto"/>
          <w:vertAlign w:val="baseline"/>
        </w:rPr>
        <w:t>Education</w:t>
      </w:r>
    </w:p>
    <w:tbl>
      <w:tblPr>
        <w:tblStyle w:val="documentskn-slo8educationPARAGRAPHEDUCsinglecolumnpaddedlinedegree-detail"/>
        <w:tblCellSpacing w:w="0" w:type="dxa"/>
        <w:tblCellMar>
          <w:top w:w="0" w:type="dxa"/>
          <w:left w:w="0" w:type="dxa"/>
          <w:bottom w:w="0" w:type="dxa"/>
          <w:right w:w="0" w:type="dxa"/>
        </w:tblCellMar>
        <w:tblLook w:val="05E0"/>
      </w:tblPr>
      <w:tblGrid>
        <w:gridCol w:w="391"/>
        <w:gridCol w:w="7652"/>
        <w:gridCol w:w="2885"/>
        <w:gridCol w:w="392"/>
      </w:tblGrid>
      <w:tr>
        <w:tblPrEx>
          <w:tblCellSpacing w:w="0" w:type="dxa"/>
          <w:tblCellMar>
            <w:top w:w="0" w:type="dxa"/>
            <w:left w:w="0" w:type="dxa"/>
            <w:bottom w:w="0" w:type="dxa"/>
            <w:right w:w="0" w:type="dxa"/>
          </w:tblCellMar>
          <w:tblLook w:val="05E0"/>
        </w:tblPrEx>
        <w:trPr>
          <w:tblCellSpacing w:w="0" w:type="dxa"/>
        </w:trPr>
        <w:tc>
          <w:tcPr>
            <w:tcW w:w="40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7600" w:type="dxa"/>
            <w:tcBorders>
              <w:bottom w:val="single" w:sz="8" w:space="0" w:color="00637C"/>
            </w:tcBorders>
            <w:tcMar>
              <w:top w:w="0" w:type="dxa"/>
              <w:left w:w="0" w:type="dxa"/>
              <w:bottom w:w="40" w:type="dxa"/>
              <w:right w:w="200" w:type="dxa"/>
            </w:tcMar>
            <w:vAlign w:val="bottom"/>
            <w:hideMark/>
          </w:tcPr>
          <w:p>
            <w:pPr>
              <w:rPr>
                <w:rFonts w:ascii="Open Sans" w:eastAsia="Open Sans" w:hAnsi="Open Sans" w:cs="Open Sans"/>
                <w:color w:val="050505"/>
                <w:sz w:val="20"/>
                <w:szCs w:val="20"/>
                <w:bdr w:val="none" w:sz="0" w:space="0" w:color="auto"/>
                <w:vertAlign w:val="baseline"/>
              </w:rPr>
            </w:pPr>
            <w:r>
              <w:rPr>
                <w:rStyle w:val="documentskn-slo8txt-boldCharacter"/>
                <w:rFonts w:ascii="Open Sans" w:eastAsia="Open Sans" w:hAnsi="Open Sans" w:cs="Open Sans"/>
                <w:b/>
                <w:bCs/>
                <w:color w:val="050505"/>
                <w:sz w:val="20"/>
                <w:szCs w:val="20"/>
              </w:rPr>
              <w:t>10th Standard</w:t>
            </w:r>
            <w:r>
              <w:rPr>
                <w:rStyle w:val="span"/>
                <w:rFonts w:ascii="Open Sans" w:eastAsia="Open Sans" w:hAnsi="Open Sans" w:cs="Open Sans"/>
                <w:color w:val="050505"/>
                <w:sz w:val="20"/>
                <w:szCs w:val="20"/>
              </w:rPr>
              <w:t xml:space="preserve"> </w:t>
            </w:r>
          </w:p>
          <w:p>
            <w:pPr>
              <w:pStyle w:val="documentskn-slo8txt-itlParagraph"/>
              <w:pBdr>
                <w:top w:val="none" w:sz="0" w:space="0" w:color="auto"/>
                <w:left w:val="none" w:sz="0" w:space="0" w:color="auto"/>
                <w:bottom w:val="none" w:sz="0" w:space="0" w:color="auto"/>
                <w:right w:val="none" w:sz="0" w:space="0" w:color="auto"/>
              </w:pBdr>
              <w:spacing w:before="0" w:after="0"/>
              <w:ind w:left="0" w:right="200"/>
              <w:rPr>
                <w:rStyle w:val="documentskn-slo8educationPARAGRAPHEDUCsinglecolumnpaddedlinedegree-detailmxwid"/>
                <w:rFonts w:ascii="Open Sans" w:eastAsia="Open Sans" w:hAnsi="Open Sans" w:cs="Open Sans"/>
                <w:i/>
                <w:iCs/>
                <w:color w:val="050505"/>
                <w:sz w:val="20"/>
                <w:szCs w:val="20"/>
                <w:bdr w:val="none" w:sz="0" w:space="0" w:color="auto"/>
                <w:vertAlign w:val="baseline"/>
              </w:rPr>
            </w:pPr>
            <w:r>
              <w:rPr>
                <w:rStyle w:val="span"/>
                <w:rFonts w:ascii="Open Sans" w:eastAsia="Open Sans" w:hAnsi="Open Sans" w:cs="Open Sans"/>
                <w:i/>
                <w:iCs/>
                <w:color w:val="050505"/>
                <w:sz w:val="20"/>
                <w:szCs w:val="20"/>
              </w:rPr>
              <w:t>St. Xavier's High School</w:t>
            </w:r>
            <w:r>
              <w:rPr>
                <w:rStyle w:val="documentskn-slo8educationPARAGRAPHEDUCsinglecolumnpaddedlinedegree-detailmxwid"/>
                <w:rFonts w:ascii="Open Sans" w:eastAsia="Open Sans" w:hAnsi="Open Sans" w:cs="Open Sans"/>
                <w:i/>
                <w:iCs/>
                <w:color w:val="050505"/>
                <w:sz w:val="20"/>
                <w:szCs w:val="20"/>
                <w:bdr w:val="none" w:sz="0" w:space="0" w:color="auto"/>
                <w:vertAlign w:val="baseline"/>
              </w:rPr>
              <w:t xml:space="preserve"> </w:t>
            </w:r>
          </w:p>
        </w:tc>
        <w:tc>
          <w:tcPr>
            <w:tcW w:w="2920" w:type="dxa"/>
            <w:tcBorders>
              <w:bottom w:val="single" w:sz="8" w:space="0" w:color="00637C"/>
            </w:tcBorders>
            <w:tcMar>
              <w:top w:w="0" w:type="dxa"/>
              <w:left w:w="0" w:type="dxa"/>
              <w:bottom w:w="40" w:type="dxa"/>
              <w:right w:w="20" w:type="dxa"/>
            </w:tcMar>
            <w:vAlign w:val="bottom"/>
            <w:hideMark/>
          </w:tcPr>
          <w:p>
            <w:pPr>
              <w:pBdr>
                <w:top w:val="none" w:sz="0" w:space="0" w:color="auto"/>
                <w:left w:val="none" w:sz="0" w:space="0" w:color="auto"/>
                <w:bottom w:val="none" w:sz="0" w:space="0" w:color="auto"/>
                <w:right w:val="none" w:sz="0" w:space="0" w:color="auto"/>
              </w:pBdr>
              <w:ind w:left="0" w:right="20"/>
              <w:jc w:val="right"/>
              <w:textAlignment w:val="auto"/>
              <w:rPr>
                <w:rStyle w:val="documentskn-slo8txt-itl"/>
                <w:rFonts w:ascii="Open Sans" w:eastAsia="Open Sans" w:hAnsi="Open Sans" w:cs="Open Sans"/>
                <w:i/>
                <w:iCs/>
                <w:color w:val="050505"/>
                <w:sz w:val="20"/>
                <w:szCs w:val="20"/>
              </w:rPr>
            </w:pPr>
            <w:r>
              <w:rPr>
                <w:rStyle w:val="documentskn-slo8txt-itl"/>
                <w:rFonts w:ascii="Open Sans" w:eastAsia="Open Sans" w:hAnsi="Open Sans" w:cs="Open Sans"/>
                <w:i/>
                <w:iCs/>
                <w:color w:val="050505"/>
                <w:sz w:val="20"/>
                <w:szCs w:val="20"/>
              </w:rPr>
              <w:t>Mar 2009</w:t>
            </w:r>
            <w:r>
              <w:rPr>
                <w:rStyle w:val="documentskn-slo8sectionjobdate"/>
                <w:rFonts w:ascii="Open Sans" w:eastAsia="Open Sans" w:hAnsi="Open Sans" w:cs="Open Sans"/>
                <w:i/>
                <w:iCs/>
                <w:color w:val="050505"/>
                <w:sz w:val="20"/>
                <w:szCs w:val="20"/>
              </w:rPr>
              <w:t xml:space="preserve"> </w:t>
            </w:r>
          </w:p>
        </w:tc>
        <w:tc>
          <w:tcPr>
            <w:tcW w:w="4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ind w:left="0" w:right="20"/>
              <w:jc w:val="right"/>
              <w:textAlignment w:val="auto"/>
              <w:rPr>
                <w:rStyle w:val="documentskn-slo8sectionjobdate"/>
                <w:rFonts w:ascii="Open Sans" w:eastAsia="Open Sans" w:hAnsi="Open Sans" w:cs="Open Sans"/>
                <w:i/>
                <w:iCs/>
                <w:color w:val="050505"/>
                <w:sz w:val="20"/>
                <w:szCs w:val="20"/>
              </w:rPr>
            </w:pPr>
          </w:p>
        </w:tc>
      </w:tr>
    </w:tbl>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documentskn-slo8educationPARAGRAPHEDUCsinglecolumnpaddedlinedegree-detail"/>
        <w:tblCellSpacing w:w="0" w:type="dxa"/>
        <w:tblCellMar>
          <w:top w:w="0" w:type="dxa"/>
          <w:left w:w="0" w:type="dxa"/>
          <w:bottom w:w="0" w:type="dxa"/>
          <w:right w:w="0" w:type="dxa"/>
        </w:tblCellMar>
        <w:tblLook w:val="05E0"/>
      </w:tblPr>
      <w:tblGrid>
        <w:gridCol w:w="391"/>
        <w:gridCol w:w="7652"/>
        <w:gridCol w:w="2885"/>
        <w:gridCol w:w="392"/>
      </w:tblGrid>
      <w:tr>
        <w:tblPrEx>
          <w:tblCellSpacing w:w="0" w:type="dxa"/>
          <w:tblCellMar>
            <w:top w:w="0" w:type="dxa"/>
            <w:left w:w="0" w:type="dxa"/>
            <w:bottom w:w="0" w:type="dxa"/>
            <w:right w:w="0" w:type="dxa"/>
          </w:tblCellMar>
          <w:tblLook w:val="05E0"/>
        </w:tblPrEx>
        <w:trPr>
          <w:tblCellSpacing w:w="0" w:type="dxa"/>
        </w:trPr>
        <w:tc>
          <w:tcPr>
            <w:tcW w:w="40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7600" w:type="dxa"/>
            <w:tcBorders>
              <w:bottom w:val="single" w:sz="8" w:space="0" w:color="00637C"/>
            </w:tcBorders>
            <w:tcMar>
              <w:top w:w="0" w:type="dxa"/>
              <w:left w:w="0" w:type="dxa"/>
              <w:bottom w:w="40" w:type="dxa"/>
              <w:right w:w="200" w:type="dxa"/>
            </w:tcMar>
            <w:vAlign w:val="bottom"/>
            <w:hideMark/>
          </w:tcPr>
          <w:p>
            <w:pPr>
              <w:rPr>
                <w:rFonts w:ascii="Open Sans" w:eastAsia="Open Sans" w:hAnsi="Open Sans" w:cs="Open Sans"/>
                <w:color w:val="050505"/>
                <w:sz w:val="20"/>
                <w:szCs w:val="20"/>
                <w:bdr w:val="none" w:sz="0" w:space="0" w:color="auto"/>
                <w:vertAlign w:val="baseline"/>
              </w:rPr>
            </w:pPr>
            <w:r>
              <w:rPr>
                <w:rStyle w:val="documentskn-slo8txt-boldCharacter"/>
                <w:rFonts w:ascii="Open Sans" w:eastAsia="Open Sans" w:hAnsi="Open Sans" w:cs="Open Sans"/>
                <w:b/>
                <w:bCs/>
                <w:color w:val="050505"/>
                <w:sz w:val="20"/>
                <w:szCs w:val="20"/>
              </w:rPr>
              <w:t>12th Standard</w:t>
            </w:r>
            <w:r>
              <w:rPr>
                <w:rStyle w:val="span"/>
                <w:rFonts w:ascii="Open Sans" w:eastAsia="Open Sans" w:hAnsi="Open Sans" w:cs="Open Sans"/>
                <w:color w:val="050505"/>
                <w:sz w:val="20"/>
                <w:szCs w:val="20"/>
              </w:rPr>
              <w:t xml:space="preserve"> </w:t>
            </w:r>
          </w:p>
          <w:p>
            <w:pPr>
              <w:pStyle w:val="documentskn-slo8txt-itlParagraph"/>
              <w:pBdr>
                <w:top w:val="none" w:sz="0" w:space="0" w:color="auto"/>
                <w:left w:val="none" w:sz="0" w:space="0" w:color="auto"/>
                <w:bottom w:val="none" w:sz="0" w:space="0" w:color="auto"/>
                <w:right w:val="none" w:sz="0" w:space="0" w:color="auto"/>
              </w:pBdr>
              <w:spacing w:before="0" w:after="0"/>
              <w:ind w:left="0" w:right="200"/>
              <w:rPr>
                <w:rStyle w:val="documentskn-slo8educationPARAGRAPHEDUCsinglecolumnpaddedlinedegree-detailmxwid"/>
                <w:rFonts w:ascii="Open Sans" w:eastAsia="Open Sans" w:hAnsi="Open Sans" w:cs="Open Sans"/>
                <w:i/>
                <w:iCs/>
                <w:color w:val="050505"/>
                <w:sz w:val="20"/>
                <w:szCs w:val="20"/>
                <w:bdr w:val="none" w:sz="0" w:space="0" w:color="auto"/>
                <w:vertAlign w:val="baseline"/>
              </w:rPr>
            </w:pPr>
            <w:r>
              <w:rPr>
                <w:rStyle w:val="span"/>
                <w:rFonts w:ascii="Open Sans" w:eastAsia="Open Sans" w:hAnsi="Open Sans" w:cs="Open Sans"/>
                <w:i/>
                <w:iCs/>
                <w:color w:val="050505"/>
                <w:sz w:val="20"/>
                <w:szCs w:val="20"/>
              </w:rPr>
              <w:t>St. Xavier's High School</w:t>
            </w:r>
            <w:r>
              <w:rPr>
                <w:rStyle w:val="documentskn-slo8educationPARAGRAPHEDUCsinglecolumnpaddedlinedegree-detailmxwid"/>
                <w:rFonts w:ascii="Open Sans" w:eastAsia="Open Sans" w:hAnsi="Open Sans" w:cs="Open Sans"/>
                <w:i/>
                <w:iCs/>
                <w:color w:val="050505"/>
                <w:sz w:val="20"/>
                <w:szCs w:val="20"/>
                <w:bdr w:val="none" w:sz="0" w:space="0" w:color="auto"/>
                <w:vertAlign w:val="baseline"/>
              </w:rPr>
              <w:t xml:space="preserve"> </w:t>
            </w:r>
          </w:p>
        </w:tc>
        <w:tc>
          <w:tcPr>
            <w:tcW w:w="2920" w:type="dxa"/>
            <w:tcBorders>
              <w:bottom w:val="single" w:sz="8" w:space="0" w:color="00637C"/>
            </w:tcBorders>
            <w:tcMar>
              <w:top w:w="0" w:type="dxa"/>
              <w:left w:w="0" w:type="dxa"/>
              <w:bottom w:w="40" w:type="dxa"/>
              <w:right w:w="20" w:type="dxa"/>
            </w:tcMar>
            <w:vAlign w:val="bottom"/>
            <w:hideMark/>
          </w:tcPr>
          <w:p>
            <w:pPr>
              <w:pBdr>
                <w:top w:val="none" w:sz="0" w:space="0" w:color="auto"/>
                <w:left w:val="none" w:sz="0" w:space="0" w:color="auto"/>
                <w:bottom w:val="none" w:sz="0" w:space="0" w:color="auto"/>
                <w:right w:val="none" w:sz="0" w:space="0" w:color="auto"/>
              </w:pBdr>
              <w:ind w:left="0" w:right="20"/>
              <w:jc w:val="right"/>
              <w:textAlignment w:val="auto"/>
              <w:rPr>
                <w:rStyle w:val="documentskn-slo8txt-itl"/>
                <w:rFonts w:ascii="Open Sans" w:eastAsia="Open Sans" w:hAnsi="Open Sans" w:cs="Open Sans"/>
                <w:i/>
                <w:iCs/>
                <w:color w:val="050505"/>
                <w:sz w:val="20"/>
                <w:szCs w:val="20"/>
              </w:rPr>
            </w:pPr>
            <w:r>
              <w:rPr>
                <w:rStyle w:val="documentskn-slo8txt-itl"/>
                <w:rFonts w:ascii="Open Sans" w:eastAsia="Open Sans" w:hAnsi="Open Sans" w:cs="Open Sans"/>
                <w:i/>
                <w:iCs/>
                <w:color w:val="050505"/>
                <w:sz w:val="20"/>
                <w:szCs w:val="20"/>
              </w:rPr>
              <w:t>Mar 2011</w:t>
            </w:r>
            <w:r>
              <w:rPr>
                <w:rStyle w:val="documentskn-slo8sectionjobdate"/>
                <w:rFonts w:ascii="Open Sans" w:eastAsia="Open Sans" w:hAnsi="Open Sans" w:cs="Open Sans"/>
                <w:i/>
                <w:iCs/>
                <w:color w:val="050505"/>
                <w:sz w:val="20"/>
                <w:szCs w:val="20"/>
              </w:rPr>
              <w:t xml:space="preserve"> </w:t>
            </w:r>
          </w:p>
        </w:tc>
        <w:tc>
          <w:tcPr>
            <w:tcW w:w="4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ind w:left="0" w:right="20"/>
              <w:jc w:val="right"/>
              <w:textAlignment w:val="auto"/>
              <w:rPr>
                <w:rStyle w:val="documentskn-slo8sectionjobdate"/>
                <w:rFonts w:ascii="Open Sans" w:eastAsia="Open Sans" w:hAnsi="Open Sans" w:cs="Open Sans"/>
                <w:i/>
                <w:iCs/>
                <w:color w:val="050505"/>
                <w:sz w:val="20"/>
                <w:szCs w:val="20"/>
              </w:rPr>
            </w:pPr>
          </w:p>
        </w:tc>
      </w:tr>
    </w:tbl>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documentskn-slo8educationPARAGRAPHEDUCsinglecolumnpaddedlinedegree-detail"/>
        <w:tblCellSpacing w:w="0" w:type="dxa"/>
        <w:tblCellMar>
          <w:top w:w="0" w:type="dxa"/>
          <w:left w:w="0" w:type="dxa"/>
          <w:bottom w:w="0" w:type="dxa"/>
          <w:right w:w="0" w:type="dxa"/>
        </w:tblCellMar>
        <w:tblLook w:val="05E0"/>
      </w:tblPr>
      <w:tblGrid>
        <w:gridCol w:w="391"/>
        <w:gridCol w:w="7657"/>
        <w:gridCol w:w="2881"/>
        <w:gridCol w:w="391"/>
      </w:tblGrid>
      <w:tr>
        <w:tblPrEx>
          <w:tblCellSpacing w:w="0" w:type="dxa"/>
          <w:tblCellMar>
            <w:top w:w="0" w:type="dxa"/>
            <w:left w:w="0" w:type="dxa"/>
            <w:bottom w:w="0" w:type="dxa"/>
            <w:right w:w="0" w:type="dxa"/>
          </w:tblCellMar>
          <w:tblLook w:val="05E0"/>
        </w:tblPrEx>
        <w:trPr>
          <w:tblCellSpacing w:w="0" w:type="dxa"/>
        </w:trPr>
        <w:tc>
          <w:tcPr>
            <w:tcW w:w="40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7600" w:type="dxa"/>
            <w:tcBorders>
              <w:bottom w:val="single" w:sz="8" w:space="0" w:color="00637C"/>
            </w:tcBorders>
            <w:tcMar>
              <w:top w:w="0" w:type="dxa"/>
              <w:left w:w="0" w:type="dxa"/>
              <w:bottom w:w="40" w:type="dxa"/>
              <w:right w:w="200" w:type="dxa"/>
            </w:tcMar>
            <w:vAlign w:val="bottom"/>
            <w:hideMark/>
          </w:tcPr>
          <w:p>
            <w:pPr>
              <w:rPr>
                <w:rFonts w:ascii="Open Sans" w:eastAsia="Open Sans" w:hAnsi="Open Sans" w:cs="Open Sans"/>
                <w:color w:val="050505"/>
                <w:sz w:val="20"/>
                <w:szCs w:val="20"/>
                <w:bdr w:val="none" w:sz="0" w:space="0" w:color="auto"/>
                <w:vertAlign w:val="baseline"/>
              </w:rPr>
            </w:pPr>
            <w:r>
              <w:rPr>
                <w:rStyle w:val="documentskn-slo8txt-boldCharacter"/>
                <w:rFonts w:ascii="Open Sans" w:eastAsia="Open Sans" w:hAnsi="Open Sans" w:cs="Open Sans"/>
                <w:b/>
                <w:bCs/>
                <w:color w:val="050505"/>
                <w:sz w:val="20"/>
                <w:szCs w:val="20"/>
              </w:rPr>
              <w:t>Bachelor of Commerce</w:t>
            </w:r>
            <w:r>
              <w:rPr>
                <w:rStyle w:val="span"/>
                <w:rFonts w:ascii="Open Sans" w:eastAsia="Open Sans" w:hAnsi="Open Sans" w:cs="Open Sans"/>
                <w:color w:val="050505"/>
                <w:sz w:val="20"/>
                <w:szCs w:val="20"/>
              </w:rPr>
              <w:t xml:space="preserve"> </w:t>
            </w:r>
            <w:r>
              <w:rPr>
                <w:rStyle w:val="documentskn-slo8txt-boldCharacter"/>
                <w:rFonts w:ascii="Open Sans" w:eastAsia="Open Sans" w:hAnsi="Open Sans" w:cs="Open Sans"/>
                <w:b/>
                <w:bCs/>
                <w:color w:val="050505"/>
                <w:sz w:val="20"/>
                <w:szCs w:val="20"/>
              </w:rPr>
              <w:t>in</w:t>
            </w:r>
            <w:r>
              <w:rPr>
                <w:rStyle w:val="span"/>
                <w:rFonts w:ascii="Open Sans" w:eastAsia="Open Sans" w:hAnsi="Open Sans" w:cs="Open Sans"/>
                <w:color w:val="050505"/>
                <w:sz w:val="20"/>
                <w:szCs w:val="20"/>
              </w:rPr>
              <w:t xml:space="preserve"> </w:t>
            </w:r>
            <w:r>
              <w:rPr>
                <w:rStyle w:val="documentskn-slo8txt-boldCharacter"/>
                <w:rFonts w:ascii="Open Sans" w:eastAsia="Open Sans" w:hAnsi="Open Sans" w:cs="Open Sans"/>
                <w:b/>
                <w:bCs/>
                <w:color w:val="050505"/>
                <w:sz w:val="20"/>
                <w:szCs w:val="20"/>
              </w:rPr>
              <w:t>Commerce and Business Communication</w:t>
            </w:r>
            <w:r>
              <w:rPr>
                <w:rStyle w:val="span"/>
                <w:rFonts w:ascii="Open Sans" w:eastAsia="Open Sans" w:hAnsi="Open Sans" w:cs="Open Sans"/>
                <w:color w:val="050505"/>
                <w:sz w:val="20"/>
                <w:szCs w:val="20"/>
              </w:rPr>
              <w:t xml:space="preserve"> </w:t>
            </w:r>
          </w:p>
          <w:p>
            <w:pPr>
              <w:pStyle w:val="documentskn-slo8txt-itlParagraph"/>
              <w:pBdr>
                <w:top w:val="none" w:sz="0" w:space="0" w:color="auto"/>
                <w:left w:val="none" w:sz="0" w:space="0" w:color="auto"/>
                <w:bottom w:val="none" w:sz="0" w:space="0" w:color="auto"/>
                <w:right w:val="none" w:sz="0" w:space="0" w:color="auto"/>
              </w:pBdr>
              <w:spacing w:before="0" w:after="0"/>
              <w:ind w:left="0" w:right="200"/>
              <w:rPr>
                <w:rStyle w:val="documentskn-slo8educationPARAGRAPHEDUCsinglecolumnpaddedlinedegree-detailmxwid"/>
                <w:rFonts w:ascii="Open Sans" w:eastAsia="Open Sans" w:hAnsi="Open Sans" w:cs="Open Sans"/>
                <w:i/>
                <w:iCs/>
                <w:color w:val="050505"/>
                <w:sz w:val="20"/>
                <w:szCs w:val="20"/>
                <w:bdr w:val="none" w:sz="0" w:space="0" w:color="auto"/>
                <w:vertAlign w:val="baseline"/>
              </w:rPr>
            </w:pPr>
            <w:r>
              <w:rPr>
                <w:rStyle w:val="span"/>
                <w:rFonts w:ascii="Open Sans" w:eastAsia="Open Sans" w:hAnsi="Open Sans" w:cs="Open Sans"/>
                <w:i/>
                <w:iCs/>
                <w:color w:val="050505"/>
                <w:sz w:val="20"/>
                <w:szCs w:val="20"/>
              </w:rPr>
              <w:t>Rashtrasant Tukadoji Maharaj Nagpur University</w:t>
            </w:r>
            <w:r>
              <w:rPr>
                <w:rStyle w:val="documentskn-slo8educationPARAGRAPHEDUCsinglecolumnpaddedlinedegree-detailmxwid"/>
                <w:rFonts w:ascii="Open Sans" w:eastAsia="Open Sans" w:hAnsi="Open Sans" w:cs="Open Sans"/>
                <w:i/>
                <w:iCs/>
                <w:color w:val="050505"/>
                <w:sz w:val="20"/>
                <w:szCs w:val="20"/>
                <w:bdr w:val="none" w:sz="0" w:space="0" w:color="auto"/>
                <w:vertAlign w:val="baseline"/>
              </w:rPr>
              <w:t xml:space="preserve"> </w:t>
            </w:r>
          </w:p>
        </w:tc>
        <w:tc>
          <w:tcPr>
            <w:tcW w:w="2920" w:type="dxa"/>
            <w:tcBorders>
              <w:bottom w:val="single" w:sz="8" w:space="0" w:color="00637C"/>
            </w:tcBorders>
            <w:tcMar>
              <w:top w:w="0" w:type="dxa"/>
              <w:left w:w="0" w:type="dxa"/>
              <w:bottom w:w="40" w:type="dxa"/>
              <w:right w:w="20" w:type="dxa"/>
            </w:tcMar>
            <w:vAlign w:val="bottom"/>
            <w:hideMark/>
          </w:tcPr>
          <w:p>
            <w:pPr>
              <w:pBdr>
                <w:top w:val="none" w:sz="0" w:space="0" w:color="auto"/>
                <w:left w:val="none" w:sz="0" w:space="0" w:color="auto"/>
                <w:bottom w:val="none" w:sz="0" w:space="0" w:color="auto"/>
                <w:right w:val="none" w:sz="0" w:space="0" w:color="auto"/>
              </w:pBdr>
              <w:ind w:left="0" w:right="20"/>
              <w:jc w:val="right"/>
              <w:textAlignment w:val="auto"/>
              <w:rPr>
                <w:rStyle w:val="documentskn-slo8txt-itl"/>
                <w:rFonts w:ascii="Open Sans" w:eastAsia="Open Sans" w:hAnsi="Open Sans" w:cs="Open Sans"/>
                <w:i/>
                <w:iCs/>
                <w:color w:val="050505"/>
                <w:sz w:val="20"/>
                <w:szCs w:val="20"/>
              </w:rPr>
            </w:pPr>
            <w:r>
              <w:rPr>
                <w:rStyle w:val="documentskn-slo8txt-itl"/>
                <w:rFonts w:ascii="Open Sans" w:eastAsia="Open Sans" w:hAnsi="Open Sans" w:cs="Open Sans"/>
                <w:i/>
                <w:iCs/>
                <w:color w:val="050505"/>
                <w:sz w:val="20"/>
                <w:szCs w:val="20"/>
              </w:rPr>
              <w:t>May 2014</w:t>
            </w:r>
            <w:r>
              <w:rPr>
                <w:rStyle w:val="documentskn-slo8sectionjobdate"/>
                <w:rFonts w:ascii="Open Sans" w:eastAsia="Open Sans" w:hAnsi="Open Sans" w:cs="Open Sans"/>
                <w:i/>
                <w:iCs/>
                <w:color w:val="050505"/>
                <w:sz w:val="20"/>
                <w:szCs w:val="20"/>
              </w:rPr>
              <w:t xml:space="preserve"> </w:t>
            </w:r>
          </w:p>
        </w:tc>
        <w:tc>
          <w:tcPr>
            <w:tcW w:w="4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ind w:left="0" w:right="20"/>
              <w:jc w:val="right"/>
              <w:textAlignment w:val="auto"/>
              <w:rPr>
                <w:rStyle w:val="documentskn-slo8sectionjobdate"/>
                <w:rFonts w:ascii="Open Sans" w:eastAsia="Open Sans" w:hAnsi="Open Sans" w:cs="Open Sans"/>
                <w:i/>
                <w:iCs/>
                <w:color w:val="050505"/>
                <w:sz w:val="20"/>
                <w:szCs w:val="20"/>
              </w:rPr>
            </w:pPr>
          </w:p>
        </w:tc>
      </w:tr>
    </w:tbl>
    <w:p>
      <w:pPr>
        <w:pStyle w:val="skn-slo8sectionparagraphnth-last-child2afterParaSpac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vanish/>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00637C"/>
          <w:spacing w:val="6"/>
          <w:bdr w:val="none" w:sz="0" w:space="0" w:color="auto"/>
          <w:vertAlign w:val="baseline"/>
        </w:rPr>
      </w:pPr>
      <w:r>
        <w:rPr>
          <w:rFonts w:ascii="Open Sans" w:eastAsia="Open Sans" w:hAnsi="Open Sans" w:cs="Open Sans"/>
          <w:b/>
          <w:bCs/>
          <w:caps/>
          <w:color w:val="00637C"/>
          <w:spacing w:val="6"/>
          <w:bdr w:val="none" w:sz="0" w:space="0" w:color="auto"/>
          <w:vertAlign w:val="baseline"/>
        </w:rPr>
        <w:t>Certifications</w:t>
      </w:r>
    </w:p>
    <w:tbl>
      <w:tblPr>
        <w:tblW w:w="10550" w:type="dxa"/>
        <w:jc w:val="left"/>
        <w:tblInd w:w="370" w:type="dxa"/>
        <w:tblCellMar>
          <w:left w:w="108" w:type="dxa"/>
          <w:right w:w="108" w:type="dxa"/>
        </w:tblCellMar>
      </w:tblPr>
      <w:tblGrid>
        <w:gridCol w:w="5276"/>
        <w:gridCol w:w="5274"/>
      </w:tblGrid>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13"/>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Certified Proposal Management Professional Foundation, APMP India</w:t>
            </w:r>
          </w:p>
        </w:tc>
        <w:tc>
          <w:tcPr>
            <w:tcW w:w="5275" w:type="dxa"/>
            <w:tcMar>
              <w:left w:w="0" w:type="dxa"/>
            </w:tcMar>
          </w:tcPr>
          <w:p>
            <w:pPr>
              <w:pStyle w:val="p"/>
              <w:numPr>
                <w:ilvl w:val="0"/>
                <w:numId w:val="14"/>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Business Writing Certification, British Council India</w:t>
            </w:r>
          </w:p>
        </w:tc>
      </w:tr>
    </w:tbl>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00637C"/>
          <w:spacing w:val="6"/>
          <w:bdr w:val="none" w:sz="0" w:space="0" w:color="auto"/>
          <w:vertAlign w:val="baseline"/>
        </w:rPr>
      </w:pPr>
      <w:r>
        <w:rPr>
          <w:rFonts w:ascii="Open Sans" w:eastAsia="Open Sans" w:hAnsi="Open Sans" w:cs="Open Sans"/>
          <w:b/>
          <w:bCs/>
          <w:caps/>
          <w:color w:val="00637C"/>
          <w:spacing w:val="6"/>
          <w:bdr w:val="none" w:sz="0" w:space="0" w:color="auto"/>
          <w:vertAlign w:val="baseline"/>
        </w:rPr>
        <w:t>Projects</w:t>
      </w:r>
    </w:p>
    <w:p>
      <w:pPr>
        <w:pStyle w:val="documentskn-slo8singlecolumn"/>
        <w:pBdr>
          <w:top w:val="none" w:sz="0" w:space="0" w:color="auto"/>
          <w:left w:val="none" w:sz="0" w:space="0" w:color="auto"/>
          <w:bottom w:val="none" w:sz="0" w:space="0" w:color="auto"/>
          <w:right w:val="none" w:sz="0" w:space="0" w:color="auto"/>
        </w:pBdr>
        <w:spacing w:before="0" w:after="0"/>
        <w:ind w:left="400" w:right="4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Government IT Tender Proposal, Assisted in preparing a large-scale government bid including compliance and technical sections. Corporate Services RFP Response, Drafted complete proposal for enterprise client covering scope, timelines, and pricing support.</w:t>
      </w:r>
    </w:p>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00637C"/>
          <w:spacing w:val="6"/>
          <w:bdr w:val="none" w:sz="0" w:space="0" w:color="auto"/>
          <w:vertAlign w:val="baseline"/>
        </w:rPr>
      </w:pPr>
      <w:r>
        <w:rPr>
          <w:rFonts w:ascii="Open Sans" w:eastAsia="Open Sans" w:hAnsi="Open Sans" w:cs="Open Sans"/>
          <w:b/>
          <w:bCs/>
          <w:caps/>
          <w:color w:val="00637C"/>
          <w:spacing w:val="6"/>
          <w:bdr w:val="none" w:sz="0" w:space="0" w:color="auto"/>
          <w:vertAlign w:val="baseline"/>
        </w:rPr>
        <w:t>Accomplishments</w:t>
      </w:r>
    </w:p>
    <w:p>
      <w:pPr>
        <w:pStyle w:val="documentskn-slo8sectionnottwocolsectionulli"/>
        <w:numPr>
          <w:ilvl w:val="0"/>
          <w:numId w:val="15"/>
        </w:numPr>
        <w:pBdr>
          <w:top w:val="none" w:sz="0" w:space="0" w:color="auto"/>
          <w:left w:val="none" w:sz="0" w:space="0" w:color="auto"/>
          <w:bottom w:val="none" w:sz="0" w:space="0" w:color="auto"/>
          <w:right w:val="none" w:sz="0" w:space="0" w:color="auto"/>
        </w:pBdr>
        <w:spacing w:before="180" w:after="80"/>
        <w:ind w:left="1400" w:right="800" w:hanging="29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Recognized at Tata Consultancy Services for successful on-time submission of high-value enterprise proposals.</w:t>
      </w:r>
    </w:p>
    <w:p>
      <w:pPr>
        <w:pStyle w:val="documentskn-slo8sectionnottwocolsectionulli"/>
        <w:numPr>
          <w:ilvl w:val="0"/>
          <w:numId w:val="15"/>
        </w:numPr>
        <w:pBdr>
          <w:left w:val="none" w:sz="0" w:space="5" w:color="auto"/>
        </w:pBdr>
        <w:spacing w:after="80"/>
        <w:ind w:left="1400" w:right="800" w:hanging="29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Appreciated at L&amp;T Infotech for maintaining zero compliance errors across multiple bid submissions.</w:t>
      </w:r>
    </w:p>
    <w:p>
      <w:pPr>
        <w:pStyle w:val="documentskn-slo8sectionnottwocolsectionullinth-last-child1"/>
        <w:numPr>
          <w:ilvl w:val="0"/>
          <w:numId w:val="15"/>
        </w:numPr>
        <w:pBdr>
          <w:left w:val="none" w:sz="0" w:space="5" w:color="auto"/>
        </w:pBdr>
        <w:spacing w:after="0"/>
        <w:ind w:left="1400" w:right="800" w:hanging="29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Contributed to proposal wins that supported new client acquisitions for consulting services.</w:t>
      </w:r>
    </w:p>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00637C"/>
          <w:spacing w:val="6"/>
          <w:bdr w:val="none" w:sz="0" w:space="0" w:color="auto"/>
          <w:vertAlign w:val="baseline"/>
        </w:rPr>
      </w:pPr>
      <w:r>
        <w:rPr>
          <w:rFonts w:ascii="Open Sans" w:eastAsia="Open Sans" w:hAnsi="Open Sans" w:cs="Open Sans"/>
          <w:b/>
          <w:bCs/>
          <w:caps/>
          <w:color w:val="00637C"/>
          <w:spacing w:val="6"/>
          <w:bdr w:val="none" w:sz="0" w:space="0" w:color="auto"/>
          <w:vertAlign w:val="baseline"/>
        </w:rPr>
        <w:t>References</w:t>
      </w:r>
    </w:p>
    <w:tbl>
      <w:tblPr>
        <w:tblStyle w:val="skn-slo8sectionrefer-secrefparatable"/>
        <w:tblCellSpacing w:w="0" w:type="dxa"/>
        <w:tblInd w:w="400" w:type="dxa"/>
        <w:tblCellMar>
          <w:top w:w="0" w:type="dxa"/>
          <w:left w:w="0" w:type="dxa"/>
          <w:bottom w:w="0" w:type="dxa"/>
          <w:right w:w="0" w:type="dxa"/>
        </w:tblCellMar>
        <w:tblLook w:val="05E0"/>
      </w:tblPr>
      <w:tblGrid>
        <w:gridCol w:w="5025"/>
        <w:gridCol w:w="601"/>
        <w:gridCol w:w="4905"/>
      </w:tblGrid>
      <w:tr>
        <w:tblPrEx>
          <w:tblCellSpacing w:w="0" w:type="dxa"/>
          <w:tblInd w:w="400" w:type="dxa"/>
          <w:tblCellMar>
            <w:top w:w="0" w:type="dxa"/>
            <w:left w:w="0" w:type="dxa"/>
            <w:bottom w:w="0" w:type="dxa"/>
            <w:right w:w="0" w:type="dxa"/>
          </w:tblCellMar>
          <w:tblLook w:val="05E0"/>
        </w:tblPrEx>
        <w:trPr>
          <w:tblCellSpacing w:w="0" w:type="dxa"/>
        </w:trPr>
        <w:tc>
          <w:tcPr>
            <w:tcW w:w="50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documentskn-slo8paragraphCharacter"/>
                <w:rFonts w:ascii="Open Sans" w:eastAsia="Open Sans" w:hAnsi="Open Sans" w:cs="Open Sans"/>
                <w:color w:val="050505"/>
                <w:sz w:val="20"/>
                <w:szCs w:val="20"/>
                <w:bdr w:val="none" w:sz="0" w:space="0" w:color="auto"/>
                <w:vertAlign w:val="baseline"/>
              </w:rPr>
            </w:pPr>
            <w:r>
              <w:rPr>
                <w:rStyle w:val="documentskn-slo8paragraphCharacter"/>
                <w:rFonts w:ascii="Open Sans" w:eastAsia="Open Sans" w:hAnsi="Open Sans" w:cs="Open Sans"/>
                <w:color w:val="050505"/>
                <w:sz w:val="20"/>
                <w:szCs w:val="20"/>
                <w:bdr w:val="none" w:sz="0" w:space="0" w:color="auto"/>
                <w:vertAlign w:val="baseline"/>
              </w:rPr>
              <w:t>References available upon request</w:t>
            </w:r>
          </w:p>
          <w:p>
            <w:pPr>
              <w:pStyle w:val="documentskn-slo8paragraph"/>
              <w:pBdr>
                <w:top w:val="none" w:sz="0" w:space="0" w:color="auto"/>
                <w:left w:val="none" w:sz="0" w:space="0" w:color="auto"/>
                <w:bottom w:val="none" w:sz="0" w:space="0" w:color="auto"/>
                <w:right w:val="none" w:sz="0" w:space="0" w:color="auto"/>
              </w:pBdr>
              <w:spacing w:line="20" w:lineRule="exact"/>
              <w:ind w:left="0" w:right="0"/>
              <w:textAlignment w:val="auto"/>
              <w:rPr>
                <w:rStyle w:val="documentskn-slo8paragraphCharacter"/>
                <w:rFonts w:ascii="Open Sans" w:eastAsia="Open Sans" w:hAnsi="Open Sans" w:cs="Open Sans"/>
                <w:color w:val="050505"/>
                <w:sz w:val="20"/>
                <w:szCs w:val="20"/>
                <w:bdr w:val="none" w:sz="0" w:space="0" w:color="auto"/>
                <w:vertAlign w:val="baseline"/>
              </w:rPr>
            </w:pPr>
          </w:p>
        </w:tc>
        <w:tc>
          <w:tcPr>
            <w:tcW w:w="600" w:type="dxa"/>
            <w:tcMar>
              <w:top w:w="0" w:type="dxa"/>
              <w:left w:w="0" w:type="dxa"/>
              <w:bottom w:w="0" w:type="dxa"/>
              <w:right w:w="0" w:type="dxa"/>
            </w:tcMar>
            <w:vAlign w:val="top"/>
            <w:hideMark/>
          </w:tcPr>
          <w:p/>
        </w:tc>
        <w:tc>
          <w:tcPr>
            <w:tcW w:w="4900" w:type="dxa"/>
            <w:tcMar>
              <w:top w:w="0" w:type="dxa"/>
              <w:left w:w="0" w:type="dxa"/>
              <w:bottom w:w="0" w:type="dxa"/>
              <w:right w:w="0" w:type="dxa"/>
            </w:tcMar>
            <w:vAlign w:val="top"/>
            <w:hideMark/>
          </w:tcPr>
          <w:p/>
        </w:tc>
      </w:tr>
    </w:tbl>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sectPr>
      <w:footerReference w:type="default" r:id="rId4"/>
      <w:pgSz w:w="12240" w:h="15840"/>
      <w:pgMar w:top="460" w:right="460" w:bottom="460" w:left="460" w:header="0" w:footer="0"/>
      <w:cols w:space="720"/>
      <w:titlePg w:val="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40D78204-5405-45F1-8D81-FC4D04978878}"/>
    <w:embedBold r:id="rId2" w:fontKey="{E02105FC-C858-4874-8751-5B945E2C4E7B}"/>
    <w:embedItalic r:id="rId3" w:fontKey="{BE142D01-9E62-4264-A6C1-39B61539F0A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
      <w:pict>
        <v:rect id="_x0000_s2049" style="width:566pt;height:7pt;margin-top:785pt;margin-left:23pt;mso-position-horizontal-relative:page;mso-position-vertical-relative:page;position:absolute;z-index:251658240" fillcolor="#00637c" stroked="t" strokecolor="#00637c"/>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slo8fontsize">
    <w:name w:val="document_skn-slo8_fontsize"/>
    <w:basedOn w:val="Normal"/>
    <w:rPr>
      <w:sz w:val="20"/>
      <w:szCs w:val="20"/>
    </w:rPr>
  </w:style>
  <w:style w:type="character" w:customStyle="1" w:styleId="documentskn-slo8top-sectionleft-box">
    <w:name w:val="document_skn-slo8_top-section_left-box"/>
    <w:basedOn w:val="DefaultParagraphFont"/>
    <w:rPr>
      <w:shd w:val="clear" w:color="auto" w:fill="00637C"/>
    </w:rPr>
  </w:style>
  <w:style w:type="paragraph" w:customStyle="1" w:styleId="documentskn-slo8name-secsection">
    <w:name w:val="document_skn-slo8_name-sec_section"/>
    <w:basedOn w:val="Normal"/>
    <w:pPr>
      <w:pBdr>
        <w:top w:val="none" w:sz="0" w:space="0" w:color="auto"/>
        <w:left w:val="none" w:sz="0" w:space="0" w:color="auto"/>
        <w:bottom w:val="none" w:sz="0" w:space="0" w:color="auto"/>
        <w:right w:val="none" w:sz="0" w:space="0" w:color="auto"/>
      </w:pBdr>
    </w:pPr>
    <w:rPr>
      <w:color w:val="FFFFFF"/>
    </w:rPr>
  </w:style>
  <w:style w:type="paragraph" w:customStyle="1" w:styleId="documentskn-slo8top-sectionleft-boxparagraph">
    <w:name w:val="document_skn-slo8_top-section_left-box_paragraph"/>
    <w:basedOn w:val="Normal"/>
    <w:pPr>
      <w:jc w:val="left"/>
    </w:pPr>
  </w:style>
  <w:style w:type="paragraph" w:customStyle="1" w:styleId="documentskn-slo8txt-bold">
    <w:name w:val="document_skn-slo8_txt-bold"/>
    <w:basedOn w:val="Normal"/>
    <w:rPr>
      <w:b/>
      <w:bCs/>
    </w:rPr>
  </w:style>
  <w:style w:type="character" w:customStyle="1" w:styleId="documentskn-slo8namespan">
    <w:name w:val="document_skn-slo8_name_span"/>
    <w:basedOn w:val="DefaultParagraphFont"/>
    <w:rPr>
      <w:color w:val="FFFFFF"/>
    </w:r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documentskn-slo8resume-title">
    <w:name w:val="document_skn-slo8_resume-title"/>
    <w:basedOn w:val="DefaultParagraphFont"/>
  </w:style>
  <w:style w:type="character" w:customStyle="1" w:styleId="span">
    <w:name w:val="span"/>
    <w:basedOn w:val="DefaultParagraphFont"/>
    <w:rPr>
      <w:bdr w:val="none" w:sz="0" w:space="0" w:color="auto"/>
      <w:vertAlign w:val="baseline"/>
    </w:rPr>
  </w:style>
  <w:style w:type="paragraph" w:customStyle="1" w:styleId="documentskn-slo8top-sectionleft-boxParagraph0">
    <w:name w:val="document_skn-slo8_top-section_left-box Paragraph"/>
    <w:basedOn w:val="Normal"/>
    <w:pPr>
      <w:shd w:val="clear" w:color="auto" w:fill="00637C"/>
      <w:textAlignment w:val="bottom"/>
    </w:pPr>
    <w:rPr>
      <w:shd w:val="clear" w:color="auto" w:fill="00637C"/>
    </w:rPr>
  </w:style>
  <w:style w:type="character" w:customStyle="1" w:styleId="documentskn-slo8top-sectionright-box">
    <w:name w:val="document_skn-slo8_top-section_right-box"/>
    <w:basedOn w:val="DefaultParagraphFont"/>
    <w:rPr>
      <w:shd w:val="clear" w:color="auto" w:fill="00637C"/>
    </w:rPr>
  </w:style>
  <w:style w:type="paragraph" w:customStyle="1" w:styleId="documentskn-slo8cntc-secsection">
    <w:name w:val="document_skn-slo8_cntc-sec_section"/>
    <w:basedOn w:val="Normal"/>
    <w:pPr>
      <w:pBdr>
        <w:top w:val="none" w:sz="0" w:space="0" w:color="auto"/>
        <w:left w:val="none" w:sz="0" w:space="0" w:color="auto"/>
        <w:bottom w:val="none" w:sz="0" w:space="0" w:color="auto"/>
        <w:right w:val="none" w:sz="0" w:space="0" w:color="auto"/>
      </w:pBdr>
    </w:pPr>
    <w:rPr>
      <w:color w:val="FFFFFF"/>
    </w:rPr>
  </w:style>
  <w:style w:type="paragraph" w:customStyle="1" w:styleId="documentskn-slo8cntc-secaddressdiv">
    <w:name w:val="document_skn-slo8_cntc-sec_address_div"/>
    <w:basedOn w:val="Normal"/>
  </w:style>
  <w:style w:type="character" w:customStyle="1" w:styleId="documentskn-slo8cntc-secspan">
    <w:name w:val="document_skn-slo8_cntc-sec_span"/>
    <w:basedOn w:val="DefaultParagraphFont"/>
    <w:rPr>
      <w:color w:val="FFFFFF"/>
    </w:rPr>
  </w:style>
  <w:style w:type="paragraph" w:customStyle="1" w:styleId="documentskn-slo8cntc-secaddressdivnth-last-child1">
    <w:name w:val="document_skn-slo8_cntc-sec_address_div_nth-last-child(1)"/>
    <w:basedOn w:val="Normal"/>
  </w:style>
  <w:style w:type="table" w:customStyle="1" w:styleId="documentskn-slo8top-section">
    <w:name w:val="document_skn-slo8_top-section"/>
    <w:basedOn w:val="TableNormal"/>
    <w:tblPr/>
  </w:style>
  <w:style w:type="character" w:customStyle="1" w:styleId="documentskn-slo8parent-containersummaryparagraph">
    <w:name w:val="document_skn-slo8_parent-container_summary_paragraph"/>
    <w:basedOn w:val="DefaultParagraphFont"/>
    <w:rPr>
      <w:shd w:val="clear" w:color="auto" w:fill="F5F5F5"/>
    </w:rPr>
  </w:style>
  <w:style w:type="paragraph" w:customStyle="1" w:styleId="documentskn-slo8summarysinglecolumn">
    <w:name w:val="document_skn-slo8_summary_singlecolumn"/>
    <w:basedOn w:val="Normal"/>
    <w:pPr>
      <w:spacing w:line="260" w:lineRule="atLeast"/>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ocumentskn-slo8summarysinglecolumnCharacter">
    <w:name w:val="document_skn-slo8_summary_singlecolumn Character"/>
    <w:basedOn w:val="DefaultParagraphFont"/>
  </w:style>
  <w:style w:type="table" w:customStyle="1" w:styleId="documentskn-slo8parent-containersummary">
    <w:name w:val="document_skn-slo8_parent-container_summary"/>
    <w:basedOn w:val="TableNormal"/>
    <w:tblPr/>
  </w:style>
  <w:style w:type="paragraph" w:customStyle="1" w:styleId="documentskn-slo8summarysection">
    <w:name w:val="document_skn-slo8_summary + section"/>
    <w:basedOn w:val="Normal"/>
  </w:style>
  <w:style w:type="paragraph" w:customStyle="1" w:styleId="documentskn-slo8heading">
    <w:name w:val="document_skn-slo8_heading"/>
    <w:basedOn w:val="Normal"/>
    <w:rPr>
      <w:b/>
      <w:bCs/>
      <w:caps/>
      <w:color w:val="000000"/>
      <w:spacing w:val="6"/>
    </w:rPr>
  </w:style>
  <w:style w:type="paragraph" w:customStyle="1" w:styleId="documentskn-slo8sectiontitle">
    <w:name w:val="document_skn-slo8_sectiontitle"/>
    <w:basedOn w:val="Normal"/>
    <w:pPr>
      <w:spacing w:line="260" w:lineRule="atLeast"/>
    </w:pPr>
    <w:rPr>
      <w:sz w:val="24"/>
      <w:szCs w:val="24"/>
    </w:rPr>
  </w:style>
  <w:style w:type="character" w:customStyle="1" w:styleId="documentskn-slo8sectiontitleCharacter">
    <w:name w:val="document_skn-slo8_sectiontitle Character"/>
    <w:basedOn w:val="DefaultParagraphFont"/>
    <w:rPr>
      <w:sz w:val="24"/>
      <w:szCs w:val="24"/>
    </w:rPr>
  </w:style>
  <w:style w:type="paragraph" w:customStyle="1" w:styleId="documentskn-slo8twocolsectionparagraph">
    <w:name w:val="document_skn-slo8_twocolsection_paragraph"/>
    <w:basedOn w:val="Normal"/>
  </w:style>
  <w:style w:type="paragraph" w:customStyle="1" w:styleId="documentskn-slo8singlecolumn">
    <w:name w:val="document_skn-slo8_singlecolumn"/>
    <w:basedOn w:val="Normal"/>
  </w:style>
  <w:style w:type="paragraph" w:customStyle="1" w:styleId="documentskn-slo8ulli">
    <w:name w:val="document_skn-slo8_ul_li"/>
    <w:basedOn w:val="Normal"/>
  </w:style>
  <w:style w:type="character" w:customStyle="1" w:styleId="pCharacter">
    <w:name w:val="p Character"/>
    <w:basedOn w:val="DefaultParagraphFont"/>
    <w:rPr>
      <w:bdr w:val="none" w:sz="0" w:space="0" w:color="auto"/>
      <w:vertAlign w:val="baseline"/>
    </w:rPr>
  </w:style>
  <w:style w:type="paragraph" w:customStyle="1" w:styleId="documentskn-slo8firstparagraph">
    <w:name w:val="document_skn-slo8_firstparagraph"/>
    <w:basedOn w:val="Normal"/>
  </w:style>
  <w:style w:type="character" w:customStyle="1" w:styleId="paraheadertableparaheaderleftCell">
    <w:name w:val="para_header_table_para_header_leftCell"/>
    <w:basedOn w:val="DefaultParagraphFont"/>
  </w:style>
  <w:style w:type="character" w:customStyle="1" w:styleId="paraheadertablecomp-detail">
    <w:name w:val="para_header_table_comp-detail"/>
    <w:basedOn w:val="DefaultParagraphFont"/>
  </w:style>
  <w:style w:type="character" w:customStyle="1" w:styleId="documentskn-slo8txt-boldCharacter">
    <w:name w:val="document_skn-slo8_txt-bold Character"/>
    <w:basedOn w:val="DefaultParagraphFont"/>
    <w:rPr>
      <w:b/>
      <w:bCs/>
    </w:rPr>
  </w:style>
  <w:style w:type="character" w:customStyle="1" w:styleId="documentskn-slo8txt-itl">
    <w:name w:val="document_skn-slo8_txt-itl"/>
    <w:basedOn w:val="DefaultParagraphFont"/>
    <w:rPr>
      <w:i/>
      <w:iCs/>
    </w:rPr>
  </w:style>
  <w:style w:type="character" w:customStyle="1" w:styleId="paraheadertabledate-detail">
    <w:name w:val="para_header_table_date-detail"/>
    <w:basedOn w:val="DefaultParagraphFont"/>
  </w:style>
  <w:style w:type="character" w:customStyle="1" w:styleId="documentskn-slo8sectionjobdate">
    <w:name w:val="document_skn-slo8_section_jobdate"/>
    <w:basedOn w:val="DefaultParagraphFont"/>
  </w:style>
  <w:style w:type="character" w:customStyle="1" w:styleId="paraheadertableparaheaderrightCell">
    <w:name w:val="para_header_table_para_header_rightCell"/>
    <w:basedOn w:val="DefaultParagraphFont"/>
  </w:style>
  <w:style w:type="table" w:customStyle="1" w:styleId="paraheadertable">
    <w:name w:val="para_header_table"/>
    <w:basedOn w:val="TableNormal"/>
    <w:tblPr/>
  </w:style>
  <w:style w:type="paragraph" w:customStyle="1" w:styleId="documentskn-slo8sectionnottwocolsectionulli">
    <w:name w:val="document_skn-slo8_section_not(.twocolsection)_ul_li"/>
    <w:basedOn w:val="Normal"/>
  </w:style>
  <w:style w:type="paragraph" w:customStyle="1" w:styleId="documentskn-slo8sectionnottwocolsectionullinth-last-child1">
    <w:name w:val="document_skn-slo8_section_not(.twocolsection)_ul_li_nth-last-child(1)"/>
    <w:basedOn w:val="Normal"/>
  </w:style>
  <w:style w:type="paragraph" w:customStyle="1" w:styleId="documentskn-slo8paragraph">
    <w:name w:val="document_skn-slo8_paragraph"/>
    <w:basedOn w:val="Normal"/>
  </w:style>
  <w:style w:type="paragraph" w:customStyle="1" w:styleId="skn-slo8sectionparagraphnth-last-child2afterParaSpace">
    <w:name w:val="skn-slo8_section_paragraph_nth-last-child(2)_afterParaSpace"/>
    <w:basedOn w:val="Normal"/>
    <w:rPr>
      <w:vanish/>
    </w:rPr>
  </w:style>
  <w:style w:type="paragraph" w:customStyle="1" w:styleId="documentskn-slo8paddedline">
    <w:name w:val="document_skn-slo8_paddedline"/>
    <w:basedOn w:val="Normal"/>
  </w:style>
  <w:style w:type="character" w:customStyle="1" w:styleId="documentskn-slo8educationPARAGRAPHEDUCsinglecolumnpaddedlinedegree-detailparaheaderleftCell">
    <w:name w:val="document_skn-slo8_education_PARAGRAPH_EDUC_singlecolumn_paddedline_degree-detail_para_header_leftCell"/>
    <w:basedOn w:val="DefaultParagraphFont"/>
  </w:style>
  <w:style w:type="character" w:customStyle="1" w:styleId="documentskn-slo8educationPARAGRAPHEDUCsinglecolumnpaddedlinedegree-detailmxwid">
    <w:name w:val="document_skn-slo8_education_PARAGRAPH_EDUC_singlecolumn_paddedline_degree-detail_mxwid"/>
    <w:basedOn w:val="DefaultParagraphFont"/>
  </w:style>
  <w:style w:type="paragraph" w:customStyle="1" w:styleId="documentskn-slo8txt-itlParagraph">
    <w:name w:val="document_skn-slo8_txt-itl Paragraph"/>
    <w:basedOn w:val="Normal"/>
    <w:rPr>
      <w:i/>
      <w:iCs/>
    </w:rPr>
  </w:style>
  <w:style w:type="character" w:customStyle="1" w:styleId="documentskn-slo8educationPARAGRAPHEDUCsinglecolumnpaddedlinedegree-detaildateswrapperedu">
    <w:name w:val="document_skn-slo8_education_PARAGRAPH_EDUC_singlecolumn_paddedline_degree-detail_dates_wrapper_edu"/>
    <w:basedOn w:val="DefaultParagraphFont"/>
  </w:style>
  <w:style w:type="character" w:customStyle="1" w:styleId="documentskn-slo8educationPARAGRAPHEDUCsinglecolumnpaddedlinedegree-detailparaheaderrightCell">
    <w:name w:val="document_skn-slo8_education_PARAGRAPH_EDUC_singlecolumn_paddedline_degree-detail_para_header_rightCell"/>
    <w:basedOn w:val="DefaultParagraphFont"/>
  </w:style>
  <w:style w:type="table" w:customStyle="1" w:styleId="documentskn-slo8educationPARAGRAPHEDUCsinglecolumnpaddedlinedegree-detail">
    <w:name w:val="document_skn-slo8_education_PARAGRAPH_EDUC_singlecolumn_paddedline_degree-detail"/>
    <w:basedOn w:val="TableNormal"/>
    <w:tblPr/>
  </w:style>
  <w:style w:type="character" w:customStyle="1" w:styleId="documentskn-slo8paragraphCharacter">
    <w:name w:val="document_skn-slo8_paragraph Character"/>
    <w:basedOn w:val="DefaultParagraphFont"/>
  </w:style>
  <w:style w:type="table" w:customStyle="1" w:styleId="skn-slo8sectionrefer-secrefparatable">
    <w:name w:val="skn-slo8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Kulkarni</dc:title>
  <cp:revision>0</cp:revision>
</cp:coreProperties>
</file>