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Sneha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Kulkarni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469FBE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Pediatric Nursing Assistant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sneha.kulkarni@example.com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Pune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411001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18 August 1999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Dynamic Pediatric Nursing Assistant with expertise at Rainbow Children's Hospital. Skilled in child vital signs monitoring and infection control practices. Excelled in maintaining a child-friendly environment, while effectively communicating with parents. Enhanced patient care by optimizing hygiene protocols and supporting team coordination. Instrumental in improving patient comfort and safety, boosting satisfaction by 20%.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1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Pediatric patient care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4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Child vital signs monitoring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5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Hygiene and sanitation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6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Patient comfort techniques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5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Parent communication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Infection control practices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3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Medical record assistance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1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Medication preparation support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3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Child safety procedures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Team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Pediatric Nursing Assistant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Rainbow Children's Hospital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2022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pediatric nurses in monitoring vital signs of infants and children during routine ward rounds.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daily hygiene, feeding, and comfort needs of pediatric patients across different age groups.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Helped maintain clean, safe, and child-friendly ward environments following infection control protocols.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nurses during basic pediatric procedures while ensuring children remained calm and secure.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Communicated patient observations clearly to nursing staff and documented updates accurately.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Provided emotional support to children and guided parents on basic care routines.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Followed pediatric safety guidelines while assisting in patient transfers and mobility activities.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St. Mary's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2015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Modern Junior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2017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Pediatric and General Nursing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Sinhgad College of Nursing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June 2021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80"/>
        <w:gridCol w:w="5160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Pediatric Care Assistance Certificate, State Health Services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Hospital Safety and Infection Control Certificate, Maharashtra Health Department</w:t>
            </w:r>
          </w:p>
        </w:tc>
      </w:tr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Maharashtra State Nursing Council Registration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Basic Life Support (BLS)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Pediatric Ward Care Project, Assisted in child-focused care routines emphasizing hygiene, safety, and emotional comfort during hospital stay. Infection Control in Pediatric Units, Participated in monitoring sanitation practices to reduce infection risks among pediatric patients.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compassionate pediatric care at Rainbow Children's Hospital.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Maintained accurate patient records with zero documentation errors during audits.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Appreciated by parents for supportive communication and child-friendly care approach.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DE8132FA-97C0-4E35-B546-DFEACFA42BC4}"/>
    <w:embedBold r:id="rId2" w:fontKey="{5BBB2151-C226-4C25-962B-1A9FA6743F21}"/>
  </w:font>
  <w:font w:name="Open Sans">
    <w:charset w:val="00"/>
    <w:family w:val="auto"/>
    <w:pitch w:val="default"/>
    <w:embedRegular r:id="rId3" w:fontKey="{7DD86B9F-1E49-48C0-A63E-5AD49EECBAD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469FBE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469FBE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paragraph">
    <w:name w:val="skn-slo7_paragraph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Sneha Kulkarni</dc:title>
  <cp:revision>0</cp:revision>
</cp:coreProperties>
</file>