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EFF9F7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Rohan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eff9f7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Mehta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Content Writer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400069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12 May 1997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B0E0D8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Experienced Content Writer skilled in SEO content writing and keyword research, with a proven ability to create engaging blog posts and web content that enhances visibility and user engagement. Adept at collaborating with cross-functional teams to develop content strategies and meet deadlines. Eager to leverage skills in content planning and editing to drive impactful content creation for a forward-thinking organization.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Times Internet Ltd.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Content Writer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Mumbai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Maharashtra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07/2022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Wrote long form blog articles and landing page content aligned with SEO strategy and target audience intent.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keyword research using SEO tools to optimize content visibility and organic search performance.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with designers and marketers to create content supporting campaigns and product launches.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Updated existing website content to improve readability, accuracy, and keyword relevance.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Reviewed and edited junior writer drafts to maintain editorial quality and brand consistency.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SEO teams to track content performance and suggest improvement actions.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Managed content calendars and ensured timely delivery across multiple digital platforms.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Pepper Content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Content Writer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Bengaluru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01/2020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06/2022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Created blog posts, web pages, and marketing copy for clients across technology, education, and finance domains.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Researched industry topics thoroughly to produce informative and original content for client websites.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Followed detailed content briefs and client guidelines while maintaining clarity and tone.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Optimized articles using provided keywords without compromising readability or user experience.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Communicated with editors to revise content based on feedback and quality standards.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Delivered high volume content consistently while meeting strict turnaround timelines.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organized content records and version history for multiple client projects.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Hindustan Times Digital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Junior Content Writer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New Delhi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07/2018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12/2019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senior writers by drafting short articles, news summaries, and feature content.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Proofread and edited content to correct grammar, structure, and factual errors.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basic research to support story development and content accuracy.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Uploaded and formatted articles in CMS following publishing guidelines.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editorial teams to understand daily content priorities and deadlines.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Updated archived content to reflect current information and improved readability.</w:t>
            </w:r>
          </w:p>
          <w:p>
            <w:pPr>
              <w:pStyle w:val="skn-mly1ullinth-last-child1"/>
              <w:numPr>
                <w:ilvl w:val="0"/>
                <w:numId w:val="3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Learned digital publishing workflows and content quality standards through daily practice.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Website Content Revamp, Rewrote complete website content for an education startup to improve clarity and search visibility. Blog Series Development, Created a ten article blog series on digital trends for a marketing client.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Industry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Digital Media and Marketing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at Times Internet Ltd. for improving blog traffic through consistent SEO focused content.</w:t>
            </w:r>
          </w:p>
          <w:p>
            <w:pPr>
              <w:pStyle w:val="skn-mly1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Received quality excellence appreciation at Pepper Content for maintaining high client satisfaction ratings.</w:t>
            </w:r>
          </w:p>
          <w:p>
            <w:pPr>
              <w:pStyle w:val="skn-mly1ullinth-last-child1"/>
              <w:numPr>
                <w:ilvl w:val="0"/>
                <w:numId w:val="4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Acknowledged at Hindustan Times Digital for editorial accuracy and deadline adherence.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DFF3EF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Delhi Public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03/2012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10th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Delhi Public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03/2014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12th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University of Delhi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05/2018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Arts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English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SEO Content Writing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Blog Writing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Website Content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Keyword Research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Content Editing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Social Media Content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Content Planning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Basic Analytics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Proofreading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Brand Tone Alignment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SEO Writing Certification, HubSpot India Program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Advanced Content Writing, Internshala Trainings</w:t>
            </w:r>
          </w:p>
          <w:p>
            <w:pPr>
              <w:pStyle w:val="skn-mly1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Content Writing Certification, British Council India</w:t>
            </w:r>
          </w:p>
          <w:p>
            <w:pPr>
              <w:pStyle w:val="skn-mly1any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Digital Marketing Fundamentals, Google Digital Garage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dff3ef" stroked="f">
            <v:path strokeok="f"/>
          </v:rect>
        </w:pic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E69A16A-8074-44A8-87C7-8D49581CE3B7}"/>
    <w:embedBold r:id="rId2" w:fontKey="{F94E1567-0FFD-4405-BD8C-50AACE9FF5E1}"/>
    <w:embedItalic r:id="rId3" w:fontKey="{AF8A15FD-49AD-4982-8F8A-7BC699D83114}"/>
    <w:embedBoldItalic r:id="rId4" w:fontKey="{F7E1CEA1-1E2D-41A6-839C-E0C4DC7121F1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5251C884-1651-49D2-9575-344177091899}"/>
    <w:embedBold r:id="rId6" w:fontKey="{FAB1F350-2D93-4395-8FD7-F9D2D4F40604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dff3ef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