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360" w:lineRule="exact"/>
                    <w:ind w:left="0" w:right="0"/>
                    <w:rPr>
                      <w:rStyle w:val="skn-mly6left-boxleftBoxFirstRowdiv"/>
                      <w:rFonts w:ascii="Roboto" w:eastAsia="Roboto" w:hAnsi="Roboto" w:cs="Roboto"/>
                      <w:b w:val="0"/>
                      <w:bCs w:val="0"/>
                      <w:color w:val="181818"/>
                      <w:sz w:val="20"/>
                      <w:szCs w:val="20"/>
                    </w:rPr>
                  </w:pPr>
                  <w:r>
                    <w:rPr>
                      <w:rStyle w:val="skn-mly6left-boxleftBoxFirstRowdiv"/>
                      <w:rFonts w:ascii="Roboto" w:eastAsia="Roboto" w:hAnsi="Roboto" w:cs="Roboto"/>
                      <w:b w:val="0"/>
                      <w:bCs w:val="0"/>
                      <w:strike w:val="0"/>
                      <w:color w:val="181818"/>
                      <w:sz w:val="20"/>
                      <w:szCs w:val="20"/>
                      <w:u w:val="none"/>
                    </w:rPr>
                    <w:drawing>
                      <wp:anchor simplePos="0" relativeHeight="251659264" behindDoc="0" locked="0" layoutInCell="0" allowOverlap="1">
                        <wp:simplePos x="0" y="0"/>
                        <wp:positionH relativeFrom="page">
                          <wp:posOffset>152400</wp:posOffset>
                        </wp:positionH>
                        <wp:positionV relativeFrom="page">
                          <wp:posOffset>228600</wp:posOffset>
                        </wp:positionV>
                        <wp:extent cx="1498600" cy="1473200"/>
                        <wp:wrapNone/>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1498600" cy="1473200"/>
                                </a:xfrm>
                                <a:prstGeom prst="rect">
                                  <a:avLst/>
                                </a:prstGeom>
                              </pic:spPr>
                            </pic:pic>
                          </a:graphicData>
                        </a:graphic>
                      </wp:anchor>
                    </w:drawing>
                  </w:r>
                  <w:r>
                    <w:pict>
                      <v:oval id="_x0000_s1026" style="width:100pt;height:101pt;margin-top:25pt;margin-left:20pt;mso-position-horizontal-relative:page;mso-position-vertical-relative:page;position:absolute;z-index:251660288" o:allowincell="f" stroked="f"/>
                    </w:pict>
                  </w:r>
                  <w:r>
                    <w:pict>
                      <v:oval id="_x0000_s1027" style="width:88pt;height:88pt;margin-top:31pt;margin-left:26pt;mso-position-horizontal-relative:page;mso-position-vertical-relative:page;position:absolute;z-index:251661312" o:allowincell="f" stroked="t" strokecolor="white" strokeweight="2pt">
                        <v:imagedata r:id="rId5" o:title=""/>
                      </v:oval>
                    </w:pict>
                  </w:r>
                </w:p>
                <w:p>
                  <w:pPr>
                    <w:pStyle w:val="skn-mly6prfl-picfield"/>
                    <w:pBdr>
                      <w:top w:val="none" w:sz="0" w:space="0" w:color="auto"/>
                      <w:left w:val="none" w:sz="0" w:space="0" w:color="auto"/>
                      <w:bottom w:val="none" w:sz="0" w:space="0" w:color="auto"/>
                      <w:right w:val="none" w:sz="0" w:space="0" w:color="auto"/>
                    </w:pBdr>
                    <w:spacing w:before="0" w:after="0" w:line="200" w:lineRule="exact"/>
                    <w:ind w:left="0" w:right="0"/>
                    <w:rPr>
                      <w:rStyle w:val="skn-mly6left-boxleftBoxFirstRowdiv"/>
                      <w:rFonts w:ascii="Roboto" w:eastAsia="Roboto" w:hAnsi="Roboto" w:cs="Roboto"/>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FirstRowdiv"/>
                      <w:rFonts w:ascii="Poppins SemiBold" w:eastAsia="Poppins SemiBold" w:hAnsi="Poppins SemiBold" w:cs="Poppins SemiBold"/>
                      <w:b w:val="0"/>
                      <w:bCs w:val="0"/>
                      <w:caps/>
                      <w:color w:val="181818"/>
                      <w:sz w:val="60"/>
                      <w:szCs w:val="60"/>
                    </w:rPr>
                  </w:pPr>
                  <w:r>
                    <w:rPr>
                      <w:rStyle w:val="skn-mly6anyCharacter"/>
                      <w:b w:val="0"/>
                      <w:bCs w:val="0"/>
                      <w:caps/>
                      <w:color w:val="181818"/>
                    </w:rPr>
                    <w:t>Ankit</w:t>
                  </w:r>
                  <w:r>
                    <w:rPr>
                      <w:rStyle w:val="skn-mly6left-boxleftBoxFirstRowdiv"/>
                      <w:b w:val="0"/>
                      <w:bCs w:val="0"/>
                      <w:caps/>
                      <w:color w:val="181818"/>
                    </w:rPr>
                    <w:t xml:space="preserve"> </w:t>
                  </w:r>
                  <w:r>
                    <w:rPr>
                      <w:rStyle w:val="skn-mly6anyCharacter"/>
                      <w:b w:val="0"/>
                      <w:bCs w:val="0"/>
                      <w:caps/>
                      <w:color w:val="181818"/>
                    </w:rPr>
                    <w:t>Verma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FirstRowdiv"/>
                      <w:rFonts w:ascii="Poppins SemiBold" w:eastAsia="Poppins SemiBold" w:hAnsi="Poppins SemiBold" w:cs="Poppins SemiBold"/>
                      <w:b w:val="0"/>
                      <w:bCs w:val="0"/>
                      <w:color w:val="333333"/>
                      <w:spacing w:val="6"/>
                      <w:sz w:val="28"/>
                      <w:szCs w:val="28"/>
                    </w:rPr>
                  </w:pPr>
                  <w:r>
                    <w:rPr>
                      <w:rStyle w:val="skn-mly6anyCharacter"/>
                      <w:b w:val="0"/>
                      <w:bCs w:val="0"/>
                    </w:rPr>
                    <w:t>Business Intelligence Administrator</w:t>
                  </w:r>
                </w:p>
              </w:tc>
              <w:tc>
                <w:tcPr>
                  <w:tcW w:w="240" w:type="dxa"/>
                  <w:shd w:val="clear" w:color="auto" w:fill="FFFFFF"/>
                  <w:tcMar>
                    <w:top w:w="0" w:type="dxa"/>
                    <w:left w:w="0" w:type="dxa"/>
                    <w:bottom w:w="0" w:type="dxa"/>
                    <w:right w:w="0" w:type="dxa"/>
                  </w:tcMar>
                  <w:vAlign w:val="top"/>
                  <w:hideMark/>
                </w:tcPr>
                <w:p>
                  <w:pPr>
                    <w:pStyle w:val="skn-mly6left-boxleftBoxFirstRowdivParagraph"/>
                    <w:spacing w:line="240" w:lineRule="atLeast"/>
                    <w:ind w:left="0" w:right="0"/>
                    <w:textAlignment w:val="auto"/>
                    <w:rPr>
                      <w:rStyle w:val="skn-mly6left-boxleftBoxFirstRowdiv"/>
                      <w:rFonts w:ascii="Roboto" w:eastAsia="Roboto" w:hAnsi="Roboto" w:cs="Roboto"/>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left-boxleftBoxFirstRowdivParagraph"/>
                    <w:spacing w:line="240" w:lineRule="atLeast"/>
                    <w:ind w:left="0" w:right="0"/>
                    <w:textAlignment w:val="auto"/>
                    <w:rPr>
                      <w:rStyle w:val="skn-mly6left-boxleftBoxFirstRowdiv"/>
                      <w:rFonts w:ascii="Roboto" w:eastAsia="Roboto" w:hAnsi="Roboto" w:cs="Roboto"/>
                      <w:b w:val="0"/>
                      <w:bCs w:val="0"/>
                      <w:color w:val="181818"/>
                      <w:sz w:val="20"/>
                      <w:szCs w:val="20"/>
                    </w:rPr>
                  </w:pPr>
                </w:p>
              </w:tc>
              <w:tc>
                <w:tcPr>
                  <w:tcW w:w="3440" w:type="dxa"/>
                  <w:tcMar>
                    <w:top w:w="0" w:type="dxa"/>
                    <w:left w:w="0" w:type="dxa"/>
                    <w:bottom w:w="0" w:type="dxa"/>
                    <w:right w:w="0" w:type="dxa"/>
                  </w:tcMar>
                  <w:vAlign w:val="top"/>
                  <w:hideMark/>
                </w:tcPr>
                <w:p>
                  <w:pPr>
                    <w:pStyle w:val="skn-mly6sectionnth-child1"/>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Roboto" w:eastAsia="Roboto" w:hAnsi="Roboto" w:cs="Roboto"/>
                      <w:b w:val="0"/>
                      <w:bCs w:val="0"/>
                      <w:color w:val="181818"/>
                      <w:sz w:val="20"/>
                      <w:szCs w:val="20"/>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addressicon-rowdiv"/>
                            <w:rFonts w:ascii="Roboto" w:eastAsia="Roboto" w:hAnsi="Roboto" w:cs="Roboto"/>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+91 98765 43210</w:t>
                        </w:r>
                        <w:r>
                          <w:rPr>
                            <w:rStyle w:val="skn-mly6cntc-secaddressicon-rowdiv"/>
                            <w:rFonts w:ascii="Roboto" w:eastAsia="Roboto" w:hAnsi="Roboto" w:cs="Roboto"/>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addressicon-rowdiv"/>
                            <w:rFonts w:ascii="Roboto" w:eastAsia="Roboto" w:hAnsi="Roboto" w:cs="Roboto"/>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ankit.verma@example.com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addressicon-rowdiv"/>
                            <w:rFonts w:ascii="Roboto" w:eastAsia="Roboto" w:hAnsi="Roboto" w:cs="Roboto"/>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Kolkata</w:t>
                        </w:r>
                        <w:r>
                          <w:rPr>
                            <w:rStyle w:val="skn-mly6anyCharacter"/>
                            <w:rFonts w:ascii="Roboto" w:eastAsia="Roboto" w:hAnsi="Roboto" w:cs="Roboto"/>
                            <w:b w:val="0"/>
                            <w:bCs w:val="0"/>
                            <w:color w:val="181818"/>
                            <w:sz w:val="20"/>
                            <w:szCs w:val="20"/>
                          </w:rPr>
                          <w:t>,</w:t>
                        </w:r>
                        <w:r>
                          <w:rPr>
                            <w:rStyle w:val="skn-mly6cntc-secaddressicon-rowdiv"/>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West Bengal</w:t>
                        </w:r>
                        <w:r>
                          <w:rPr>
                            <w:rStyle w:val="skn-mly6cntc-secaddressicon-rowdiv"/>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700091</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0" w:type="dxa"/>
                          <w:right w:w="0" w:type="dxa"/>
                        </w:tcMar>
                        <w:vAlign w:val="center"/>
                        <w:hideMark/>
                      </w:tcPr>
                      <w:p>
                        <w:pPr>
                          <w:spacing w:line="240" w:lineRule="atLeas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drawing>
                            <wp:inline>
                              <wp:extent cx="152832" cy="152923"/>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9"/>
                                      <a:stretch>
                                        <a:fillRect/>
                                      </a:stretch>
                                    </pic:blipFill>
                                    <pic:spPr>
                                      <a:xfrm>
                                        <a:off x="0" y="0"/>
                                        <a:ext cx="152832" cy="152923"/>
                                      </a:xfrm>
                                      <a:prstGeom prst="rect">
                                        <a:avLst/>
                                      </a:prstGeom>
                                    </pic:spPr>
                                  </pic:pic>
                                </a:graphicData>
                              </a:graphic>
                            </wp:inline>
                          </w:drawing>
                        </w:r>
                      </w:p>
                    </w:tc>
                    <w:tc>
                      <w:tcPr>
                        <w:tcW w:w="28" w:type="dxa"/>
                        <w:tcMar>
                          <w:top w:w="0" w:type="dxa"/>
                          <w:left w:w="0" w:type="dxa"/>
                          <w:bottom w:w="0" w:type="dxa"/>
                          <w:right w:w="0" w:type="dxa"/>
                        </w:tcMar>
                        <w:vAlign w:val="center"/>
                        <w:hideMark/>
                      </w:tcPr>
                      <w:p>
                        <w:pPr>
                          <w:spacing w:line="260" w:lineRule="exact"/>
                          <w:rPr>
                            <w:rStyle w:val="skn-mly6left-boxleftBoxLastRowdiv"/>
                            <w:rFonts w:ascii="Roboto" w:eastAsia="Roboto" w:hAnsi="Roboto" w:cs="Roboto"/>
                            <w:b w:val="0"/>
                            <w:bCs w:val="0"/>
                            <w:color w:val="181818"/>
                            <w:sz w:val="20"/>
                            <w:szCs w:val="20"/>
                          </w:rPr>
                        </w:pPr>
                        <w:r>
                          <w:rPr>
                            <w:rStyle w:val="skn-mly6cntc-secuserdetailicon-rownth-last-child1div"/>
                            <w:rFonts w:ascii="Roboto" w:eastAsia="Roboto" w:hAnsi="Roboto" w:cs="Roboto"/>
                            <w:b w:val="0"/>
                            <w:bCs w:val="0"/>
                            <w:color w:val="181818"/>
                            <w:sz w:val="20"/>
                            <w:szCs w:val="20"/>
                          </w:rPr>
                          <w:t> </w:t>
                        </w:r>
                      </w:p>
                    </w:tc>
                    <w:tc>
                      <w:tcPr>
                        <w:tcW w:w="3132" w:type="dxa"/>
                        <w:tcMar>
                          <w:top w:w="0" w:type="dxa"/>
                          <w:left w:w="0" w:type="dxa"/>
                          <w:bottom w:w="0" w:type="dxa"/>
                          <w:right w:w="0" w:type="dxa"/>
                        </w:tcMar>
                        <w:vAlign w:val="center"/>
                        <w:hideMark/>
                      </w:tcPr>
                      <w:p>
                        <w:pPr>
                          <w:spacing w:line="240" w:lineRule="atLeast"/>
                          <w:rPr>
                            <w:rStyle w:val="skn-mly6cntc-secuserdetailicon-rownth-last-child1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12 March 1992</w:t>
                        </w:r>
                        <w:r>
                          <w:rPr>
                            <w:rStyle w:val="skn-mly6cntc-secuserdetailicon-rownth-last-child1div"/>
                            <w:rFonts w:ascii="Roboto" w:eastAsia="Roboto" w:hAnsi="Roboto" w:cs="Roboto"/>
                            <w:b w:val="0"/>
                            <w:bCs w:val="0"/>
                            <w:color w:val="181818"/>
                            <w:sz w:val="20"/>
                            <w:szCs w:val="20"/>
                          </w:rPr>
                          <w:t xml:space="preserve">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Bringing expertise in business intelligence platform administration with strengths in system monitoring, user access management, and performance optimization. Skilled in managing data security, incident management, and supporting stakeholders. Experienced in ensuring stable performance and timely delivery of enterprise reporting solutions.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spacing w:before="0" w:line="240" w:lineRule="atLeast"/>
                    <w:ind w:left="0" w:right="0"/>
                    <w:rPr>
                      <w:rStyle w:val="skn-mly6left-boxleftBoxLastRowdiv"/>
                      <w:rFonts w:ascii="Roboto" w:eastAsia="Roboto" w:hAnsi="Roboto" w:cs="Roboto"/>
                      <w:b w:val="0"/>
                      <w:bCs w:val="0"/>
                      <w:color w:val="181818"/>
                      <w:sz w:val="20"/>
                      <w:szCs w:val="20"/>
                    </w:rPr>
                  </w:pPr>
                  <w:r>
                    <w:rPr>
                      <w:rStyle w:val="skn-mly6sectiontitle"/>
                      <w:b/>
                      <w:bCs/>
                      <w:caps/>
                    </w:rPr>
                    <w:t>Skills</w:t>
                  </w:r>
                  <w:r>
                    <w:rPr>
                      <w:rStyle w:val="skn-mly6left-boxleftBoxLastRow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BI Platform Administration</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User Access Management</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Report Scheduling</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Data Security</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System Monitoring</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Performance Optimization</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Incident Management</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Metadata Management</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Backup and Recovery</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Stakeholder Support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any"/>
                    <w:spacing w:before="0" w:line="240" w:lineRule="atLeast"/>
                    <w:ind w:left="0" w:right="0"/>
                    <w:rPr>
                      <w:rStyle w:val="skn-mly6left-boxleftBoxLastRowdiv"/>
                      <w:rFonts w:ascii="Roboto" w:eastAsia="Roboto" w:hAnsi="Roboto" w:cs="Roboto"/>
                      <w:b w:val="0"/>
                      <w:bCs w:val="0"/>
                      <w:color w:val="181818"/>
                      <w:sz w:val="20"/>
                      <w:szCs w:val="20"/>
                    </w:rPr>
                  </w:pPr>
                  <w:r>
                    <w:rPr>
                      <w:rStyle w:val="skn-mly6sectiontitle"/>
                      <w:b/>
                      <w:bCs/>
                      <w:caps/>
                    </w:rPr>
                    <w:t>References</w:t>
                  </w:r>
                  <w:r>
                    <w:rPr>
                      <w:rStyle w:val="skn-mly6left-boxleftBoxLastRow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Roboto" w:eastAsia="Roboto" w:hAnsi="Roboto" w:cs="Roboto"/>
                      <w:b w:val="0"/>
                      <w:bCs w:val="0"/>
                      <w:color w:val="181818"/>
                      <w:sz w:val="20"/>
                      <w:szCs w:val="20"/>
                    </w:rPr>
                  </w:pPr>
                  <w:r>
                    <w:rPr>
                      <w:rStyle w:val="skn-mly6left-boxleftBoxLastRowdiv"/>
                      <w:rFonts w:ascii="Roboto" w:eastAsia="Roboto" w:hAnsi="Roboto" w:cs="Roboto"/>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Roboto" w:eastAsia="Roboto" w:hAnsi="Roboto" w:cs="Roboto"/>
                      <w:b w:val="0"/>
                      <w:bCs w:val="0"/>
                      <w:color w:val="181818"/>
                      <w:sz w:val="20"/>
                      <w:szCs w:val="20"/>
                    </w:rPr>
                  </w:pPr>
                </w:p>
              </w:tc>
            </w:tr>
          </w:tbl>
          <w:p/>
        </w:tc>
        <w:tc>
          <w:tcPr>
            <w:tcW w:w="60" w:type="dxa"/>
            <w:shd w:val="clear" w:color="auto" w:fill="ADADAD"/>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Experience</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vanish/>
                <w:color w:val="181818"/>
                <w:sz w:val="20"/>
                <w:szCs w:val="20"/>
              </w:rPr>
            </w:pPr>
            <w:r>
              <w:rPr>
                <w:rStyle w:val="skn-mly6div"/>
                <w:rFonts w:ascii="Roboto" w:eastAsia="Roboto" w:hAnsi="Roboto" w:cs="Roboto"/>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333333"/>
                      <w:sz w:val="22"/>
                      <w:szCs w:val="22"/>
                    </w:rPr>
                  </w:pPr>
                  <w:r>
                    <w:rPr>
                      <w:rStyle w:val="skn-mly6right-boxjob-positiondiv"/>
                      <w:rFonts w:ascii="Poppins" w:eastAsia="Poppins" w:hAnsi="Poppins" w:cs="Poppins"/>
                      <w:b/>
                      <w:bCs/>
                      <w:color w:val="333333"/>
                      <w:sz w:val="22"/>
                      <w:szCs w:val="22"/>
                    </w:rPr>
                    <w:t>Business Intelligence Administrator</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right-boxjob-positiondiv"/>
                      <w:rFonts w:ascii="Roboto" w:eastAsia="Roboto" w:hAnsi="Roboto" w:cs="Roboto"/>
                      <w:b w:val="0"/>
                      <w:bCs w:val="0"/>
                      <w:color w:val="181818"/>
                      <w:sz w:val="20"/>
                      <w:szCs w:val="20"/>
                    </w:rPr>
                    <w:t>Wipro Limited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Jul 2018</w:t>
                  </w:r>
                  <w:r>
                    <w:rPr>
                      <w:rStyle w:val="skn-mly6anyCharacter"/>
                      <w:rFonts w:ascii="Roboto" w:eastAsia="Roboto" w:hAnsi="Roboto" w:cs="Roboto"/>
                      <w:b w:val="0"/>
                      <w:bCs w:val="0"/>
                      <w:color w:val="181818"/>
                      <w:sz w:val="20"/>
                      <w:szCs w:val="20"/>
                    </w:rPr>
                    <w:t xml:space="preserve"> – </w:t>
                  </w:r>
                  <w:r>
                    <w:rPr>
                      <w:rStyle w:val="skn-mly6anyCharacter"/>
                      <w:rFonts w:ascii="Roboto" w:eastAsia="Roboto" w:hAnsi="Roboto" w:cs="Roboto"/>
                      <w:b w:val="0"/>
                      <w:bCs w:val="0"/>
                      <w:color w:val="181818"/>
                      <w:sz w:val="20"/>
                      <w:szCs w:val="20"/>
                    </w:rPr>
                    <w:t>Present</w:t>
                  </w:r>
                </w:p>
                <w:p>
                  <w:pPr>
                    <w:spacing w:line="240" w:lineRule="atLeast"/>
                    <w:ind w:left="0" w:right="0"/>
                    <w:jc w:val="righ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Hyderabad</w:t>
                  </w:r>
                  <w:r>
                    <w:rPr>
                      <w:rStyle w:val="skn-mly6right-boxjob-positiondiv"/>
                      <w:rFonts w:ascii="Roboto" w:eastAsia="Roboto" w:hAnsi="Roboto" w:cs="Roboto"/>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expr-seculli"/>
              <w:numPr>
                <w:ilvl w:val="0"/>
                <w:numId w:val="11"/>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Administered enterprise BI platforms, ensuring high availability and stable performance for daily reporting operations.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Managed user roles, permissions, and security groups across BI tools based on business access requirements.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Monitored system health, job schedules, and data refreshes to ensure timely report delivery.</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Handled incidents, service requests, and root cause analysis for BI-related production issues.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Coordinated with infrastructure teams for upgrades, patches, and environment maintenance activities.</w:t>
            </w:r>
          </w:p>
          <w:p>
            <w:pPr>
              <w:pStyle w:val="skn-mly6expr-seculli"/>
              <w:numPr>
                <w:ilvl w:val="0"/>
                <w:numId w:val="11"/>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Maintained documentation for BI configurations, access policies, and operational procedures.</w:t>
            </w:r>
          </w:p>
          <w:p>
            <w:pPr>
              <w:pStyle w:val="skn-mly6ullinth-last-child1"/>
              <w:numPr>
                <w:ilvl w:val="0"/>
                <w:numId w:val="11"/>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Supported business users with access issues, report failures, and usage guidance.</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333333"/>
                      <w:sz w:val="22"/>
                      <w:szCs w:val="22"/>
                    </w:rPr>
                  </w:pPr>
                  <w:r>
                    <w:rPr>
                      <w:rStyle w:val="skn-mly6right-boxjob-positiondiv"/>
                      <w:rFonts w:ascii="Poppins" w:eastAsia="Poppins" w:hAnsi="Poppins" w:cs="Poppins"/>
                      <w:b/>
                      <w:bCs/>
                      <w:color w:val="333333"/>
                      <w:sz w:val="22"/>
                      <w:szCs w:val="22"/>
                    </w:rPr>
                    <w:t>BI Support Analyst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right-boxjob-positiondiv"/>
                      <w:rFonts w:ascii="Roboto" w:eastAsia="Roboto" w:hAnsi="Roboto" w:cs="Roboto"/>
                      <w:b w:val="0"/>
                      <w:bCs w:val="0"/>
                      <w:color w:val="181818"/>
                      <w:sz w:val="20"/>
                      <w:szCs w:val="20"/>
                    </w:rPr>
                    <w:t>Tech Mahindra Limited</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Jan 2016</w:t>
                  </w:r>
                  <w:r>
                    <w:rPr>
                      <w:rStyle w:val="skn-mly6anyCharacter"/>
                      <w:rFonts w:ascii="Roboto" w:eastAsia="Roboto" w:hAnsi="Roboto" w:cs="Roboto"/>
                      <w:b w:val="0"/>
                      <w:bCs w:val="0"/>
                      <w:color w:val="181818"/>
                      <w:sz w:val="20"/>
                      <w:szCs w:val="20"/>
                    </w:rPr>
                    <w:t xml:space="preserve"> – </w:t>
                  </w:r>
                  <w:r>
                    <w:rPr>
                      <w:rStyle w:val="skn-mly6anyCharacter"/>
                      <w:rFonts w:ascii="Roboto" w:eastAsia="Roboto" w:hAnsi="Roboto" w:cs="Roboto"/>
                      <w:b w:val="0"/>
                      <w:bCs w:val="0"/>
                      <w:color w:val="181818"/>
                      <w:sz w:val="20"/>
                      <w:szCs w:val="20"/>
                    </w:rPr>
                    <w:t>Jun 2018</w:t>
                  </w:r>
                </w:p>
                <w:p>
                  <w:pPr>
                    <w:spacing w:line="240" w:lineRule="atLeast"/>
                    <w:ind w:left="0" w:right="0"/>
                    <w:jc w:val="righ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Noida</w:t>
                  </w:r>
                  <w:r>
                    <w:rPr>
                      <w:rStyle w:val="skn-mly6right-boxjob-positiondiv"/>
                      <w:rFonts w:ascii="Roboto" w:eastAsia="Roboto" w:hAnsi="Roboto" w:cs="Roboto"/>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Provided operational support for reporting platforms and resolved user-reported BI system issues.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Executed user provisioning, de-provisioning, and role changes as per approved access requests.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Assisted in monitoring scheduled jobs and resolving data refresh and report execution failures.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Worked with developers to test reports and dashboards before production deployment.</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Supported backup, recovery, and migration activities for BI environments.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Maintained incident logs and ensured timely closure as per service level agreements.</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5D5D5D"/>
                <w:sz w:val="20"/>
                <w:szCs w:val="20"/>
              </w:rPr>
              <w:t>Prepared operational reports highlighting system usage, issues, and resolution trends.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Education</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vanish/>
                <w:color w:val="181818"/>
                <w:sz w:val="20"/>
                <w:szCs w:val="20"/>
              </w:rPr>
            </w:pPr>
            <w:r>
              <w:rPr>
                <w:rStyle w:val="skn-mly6div"/>
                <w:rFonts w:ascii="Roboto" w:eastAsia="Roboto" w:hAnsi="Roboto" w:cs="Roboto"/>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333333"/>
                      <w:sz w:val="22"/>
                      <w:szCs w:val="22"/>
                    </w:rPr>
                  </w:pPr>
                  <w:r>
                    <w:rPr>
                      <w:rStyle w:val="skn-mly6anyCharacter"/>
                      <w:b/>
                      <w:bCs/>
                      <w:color w:val="333333"/>
                      <w:sz w:val="22"/>
                      <w:szCs w:val="22"/>
                    </w:rPr>
                    <w:t>10th Standard</w:t>
                  </w:r>
                  <w:r>
                    <w:rPr>
                      <w:rStyle w:val="skn-mly6right-boxjob-positiondiv"/>
                      <w:b/>
                      <w:bCs/>
                      <w:color w:val="333333"/>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pd2"/>
                      <w:rFonts w:ascii="Roboto" w:eastAsia="Roboto" w:hAnsi="Roboto" w:cs="Roboto"/>
                      <w:b w:val="0"/>
                      <w:bCs w:val="0"/>
                      <w:color w:val="181818"/>
                      <w:sz w:val="20"/>
                      <w:szCs w:val="20"/>
                    </w:rPr>
                    <w:t>Delhi Public School</w:t>
                  </w:r>
                  <w:r>
                    <w:rPr>
                      <w:rStyle w:val="skn-mly6anyCharacter"/>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Delhi</w:t>
                  </w:r>
                </w:p>
                <w:p>
                  <w:pPr>
                    <w:spacing w:line="240" w:lineRule="atLeast"/>
                    <w:ind w:left="0" w:right="0"/>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Mar 2007</w:t>
                  </w:r>
                  <w:r>
                    <w:rPr>
                      <w:rStyle w:val="skn-mly6txtclrCharacter"/>
                      <w:rFonts w:ascii="Roboto" w:eastAsia="Roboto" w:hAnsi="Roboto" w:cs="Roboto"/>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Roboto" w:eastAsia="Roboto" w:hAnsi="Roboto" w:cs="Roboto"/>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333333"/>
                      <w:sz w:val="22"/>
                      <w:szCs w:val="22"/>
                    </w:rPr>
                  </w:pPr>
                  <w:r>
                    <w:rPr>
                      <w:rStyle w:val="skn-mly6anyCharacter"/>
                      <w:b/>
                      <w:bCs/>
                      <w:color w:val="333333"/>
                      <w:sz w:val="22"/>
                      <w:szCs w:val="22"/>
                    </w:rPr>
                    <w:t>12th Standard</w:t>
                  </w:r>
                  <w:r>
                    <w:rPr>
                      <w:rStyle w:val="skn-mly6right-boxjob-positiondiv"/>
                      <w:b/>
                      <w:bCs/>
                      <w:color w:val="333333"/>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pd2"/>
                      <w:rFonts w:ascii="Roboto" w:eastAsia="Roboto" w:hAnsi="Roboto" w:cs="Roboto"/>
                      <w:b w:val="0"/>
                      <w:bCs w:val="0"/>
                      <w:color w:val="181818"/>
                      <w:sz w:val="20"/>
                      <w:szCs w:val="20"/>
                    </w:rPr>
                    <w:t>Delhi Public School</w:t>
                  </w:r>
                  <w:r>
                    <w:rPr>
                      <w:rStyle w:val="skn-mly6anyCharacter"/>
                      <w:rFonts w:ascii="Roboto" w:eastAsia="Roboto" w:hAnsi="Roboto" w:cs="Roboto"/>
                      <w:b w:val="0"/>
                      <w:bCs w:val="0"/>
                      <w:color w:val="181818"/>
                      <w:sz w:val="20"/>
                      <w:szCs w:val="20"/>
                    </w:rPr>
                    <w:t xml:space="preserve">, </w:t>
                  </w:r>
                  <w:r>
                    <w:rPr>
                      <w:rStyle w:val="skn-mly6anyCharacter"/>
                      <w:rFonts w:ascii="Roboto" w:eastAsia="Roboto" w:hAnsi="Roboto" w:cs="Roboto"/>
                      <w:b w:val="0"/>
                      <w:bCs w:val="0"/>
                      <w:color w:val="181818"/>
                      <w:sz w:val="20"/>
                      <w:szCs w:val="20"/>
                    </w:rPr>
                    <w:t>Delhi</w:t>
                  </w:r>
                </w:p>
                <w:p>
                  <w:pPr>
                    <w:spacing w:line="240" w:lineRule="atLeast"/>
                    <w:ind w:left="0" w:right="0"/>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Mar 2009</w:t>
                  </w:r>
                  <w:r>
                    <w:rPr>
                      <w:rStyle w:val="skn-mly6txtclrCharacter"/>
                      <w:rFonts w:ascii="Roboto" w:eastAsia="Roboto" w:hAnsi="Roboto" w:cs="Roboto"/>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Roboto" w:eastAsia="Roboto" w:hAnsi="Roboto" w:cs="Roboto"/>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333333"/>
                      <w:sz w:val="22"/>
                      <w:szCs w:val="22"/>
                    </w:rPr>
                  </w:pPr>
                  <w:r>
                    <w:rPr>
                      <w:rStyle w:val="skn-mly6anyCharacter"/>
                      <w:b/>
                      <w:bCs/>
                      <w:color w:val="333333"/>
                      <w:sz w:val="22"/>
                      <w:szCs w:val="22"/>
                    </w:rPr>
                    <w:t>Bachelor of Technology</w:t>
                  </w:r>
                  <w:r>
                    <w:rPr>
                      <w:rStyle w:val="skn-mly6right-boxjob-positiondiv"/>
                      <w:b/>
                      <w:bCs/>
                      <w:color w:val="333333"/>
                      <w:sz w:val="22"/>
                      <w:szCs w:val="22"/>
                    </w:rPr>
                    <w:t xml:space="preserve"> </w:t>
                  </w:r>
                  <w:r>
                    <w:rPr>
                      <w:rStyle w:val="skn-mly6anyCharacter"/>
                      <w:b/>
                      <w:bCs/>
                      <w:color w:val="333333"/>
                      <w:sz w:val="22"/>
                      <w:szCs w:val="22"/>
                    </w:rPr>
                    <w:t>in</w:t>
                  </w:r>
                  <w:r>
                    <w:rPr>
                      <w:rStyle w:val="skn-mly6right-boxjob-positiondiv"/>
                      <w:b/>
                      <w:bCs/>
                      <w:color w:val="333333"/>
                      <w:sz w:val="22"/>
                      <w:szCs w:val="22"/>
                    </w:rPr>
                    <w:t xml:space="preserve"> </w:t>
                  </w:r>
                  <w:r>
                    <w:rPr>
                      <w:rStyle w:val="skn-mly6anyCharacter"/>
                      <w:b/>
                      <w:bCs/>
                      <w:color w:val="333333"/>
                      <w:sz w:val="22"/>
                      <w:szCs w:val="22"/>
                    </w:rPr>
                    <w:t>Computer Science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Roboto" w:eastAsia="Roboto" w:hAnsi="Roboto" w:cs="Roboto"/>
                      <w:b w:val="0"/>
                      <w:bCs w:val="0"/>
                      <w:color w:val="181818"/>
                      <w:sz w:val="20"/>
                      <w:szCs w:val="20"/>
                    </w:rPr>
                  </w:pPr>
                  <w:r>
                    <w:rPr>
                      <w:rStyle w:val="skn-mly6pd2"/>
                      <w:rFonts w:ascii="Roboto" w:eastAsia="Roboto" w:hAnsi="Roboto" w:cs="Roboto"/>
                      <w:b w:val="0"/>
                      <w:bCs w:val="0"/>
                      <w:color w:val="181818"/>
                      <w:sz w:val="20"/>
                      <w:szCs w:val="20"/>
                    </w:rPr>
                    <w:t>Guru Gobind Singh Indraprastha University</w:t>
                  </w:r>
                  <w:r>
                    <w:rPr>
                      <w:rStyle w:val="skn-mly6right-boxjob-positiondiv"/>
                      <w:rFonts w:ascii="Roboto" w:eastAsia="Roboto" w:hAnsi="Roboto" w:cs="Roboto"/>
                      <w:b w:val="0"/>
                      <w:bCs w:val="0"/>
                      <w:color w:val="181818"/>
                      <w:sz w:val="20"/>
                      <w:szCs w:val="20"/>
                    </w:rPr>
                    <w:t xml:space="preserve"> </w:t>
                  </w:r>
                </w:p>
                <w:p>
                  <w:pPr>
                    <w:spacing w:line="240" w:lineRule="atLeast"/>
                    <w:ind w:left="0" w:right="0"/>
                    <w:jc w:val="left"/>
                    <w:rPr>
                      <w:rStyle w:val="skn-mly6anyCharacter"/>
                      <w:rFonts w:ascii="Roboto" w:eastAsia="Roboto" w:hAnsi="Roboto" w:cs="Roboto"/>
                      <w:b w:val="0"/>
                      <w:bCs w:val="0"/>
                      <w:color w:val="181818"/>
                      <w:sz w:val="20"/>
                      <w:szCs w:val="20"/>
                    </w:rPr>
                  </w:pPr>
                  <w:r>
                    <w:rPr>
                      <w:rStyle w:val="skn-mly6anyCharacter"/>
                      <w:rFonts w:ascii="Roboto" w:eastAsia="Roboto" w:hAnsi="Roboto" w:cs="Roboto"/>
                      <w:b w:val="0"/>
                      <w:bCs w:val="0"/>
                      <w:color w:val="181818"/>
                      <w:sz w:val="20"/>
                      <w:szCs w:val="20"/>
                    </w:rPr>
                    <w:t>May 2013</w:t>
                  </w:r>
                  <w:r>
                    <w:rPr>
                      <w:rStyle w:val="skn-mly6txtclrCharacter"/>
                      <w:rFonts w:ascii="Roboto" w:eastAsia="Roboto" w:hAnsi="Roboto" w:cs="Roboto"/>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Roboto" w:eastAsia="Roboto" w:hAnsi="Roboto" w:cs="Roboto"/>
                      <w:b w:val="0"/>
                      <w:bCs w:val="0"/>
                      <w:color w:val="181818"/>
                      <w:sz w:val="20"/>
                      <w:szCs w:val="20"/>
                    </w:rPr>
                  </w:pPr>
                  <w:r>
                    <w:rPr>
                      <w:rStyle w:val="skn-mly6right-boxjob-positionmiddlePadding"/>
                      <w:rFonts w:ascii="Roboto" w:eastAsia="Roboto" w:hAnsi="Roboto" w:cs="Roboto"/>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Roboto" w:eastAsia="Roboto" w:hAnsi="Roboto" w:cs="Roboto"/>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Roboto" w:eastAsia="Roboto" w:hAnsi="Roboto" w:cs="Roboto"/>
                      <w:b w:val="0"/>
                      <w:bCs w:val="0"/>
                      <w:color w:val="181818"/>
                      <w:sz w:val="20"/>
                      <w:szCs w:val="20"/>
                    </w:rPr>
                  </w:pPr>
                  <w:r>
                    <w:rPr>
                      <w:rStyle w:val="skn-mly6right-boxjob-positionpaddingDiv"/>
                      <w:rFonts w:ascii="Roboto" w:eastAsia="Roboto" w:hAnsi="Roboto" w:cs="Roboto"/>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Certifications</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numPr>
                <w:ilvl w:val="0"/>
                <w:numId w:val="13"/>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Microsoft Certified: Power BI Administrator</w:t>
            </w:r>
          </w:p>
          <w:p>
            <w:pPr>
              <w:pStyle w:val="skn-mly6any"/>
              <w:numPr>
                <w:ilvl w:val="0"/>
                <w:numId w:val="1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ITIL Foundation Certification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Projects</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BI Platform Upgrade and Migration, Supported migration of BI platform to a newer version with minimal downtime and user impact. Centralized Access Management Implementation, Implemented role-based access controls to improve data security and audit compliance.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Personal Information</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Gender: Male</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Industry</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Information Technology and Data Analytics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any"/>
              <w:spacing w:before="0" w:line="240" w:lineRule="atLeast"/>
              <w:ind w:left="0" w:right="0"/>
              <w:rPr>
                <w:rStyle w:val="skn-mly6div"/>
                <w:rFonts w:ascii="Roboto" w:eastAsia="Roboto" w:hAnsi="Roboto" w:cs="Roboto"/>
                <w:b w:val="0"/>
                <w:bCs w:val="0"/>
                <w:color w:val="181818"/>
                <w:sz w:val="20"/>
                <w:szCs w:val="20"/>
              </w:rPr>
            </w:pPr>
            <w:r>
              <w:rPr>
                <w:rStyle w:val="skn-mly6sectiontitle"/>
                <w:b/>
                <w:bCs/>
                <w:caps/>
              </w:rPr>
              <w:t>Accomplishments</w:t>
            </w:r>
            <w:r>
              <w:rPr>
                <w:rStyle w:val="skn-mly6div"/>
                <w:rFonts w:ascii="Roboto" w:eastAsia="Roboto" w:hAnsi="Roboto" w:cs="Roboto"/>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p>
            <w:pPr>
              <w:pStyle w:val="skn-mly6ulli"/>
              <w:numPr>
                <w:ilvl w:val="0"/>
                <w:numId w:val="15"/>
              </w:numPr>
              <w:pBdr>
                <w:top w:val="none" w:sz="0" w:space="0" w:color="auto"/>
                <w:left w:val="none" w:sz="0" w:space="0" w:color="auto"/>
                <w:bottom w:val="none" w:sz="0" w:space="0" w:color="auto"/>
                <w:right w:val="none" w:sz="0" w:space="0" w:color="auto"/>
              </w:pBdr>
              <w:spacing w:before="160" w:after="8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Stabilized BI production environment at Wipro by reducing recurring incidents through proactive monitoring.</w:t>
            </w:r>
          </w:p>
          <w:p>
            <w:pPr>
              <w:pStyle w:val="skn-mly6ulli"/>
              <w:numPr>
                <w:ilvl w:val="0"/>
                <w:numId w:val="15"/>
              </w:numPr>
              <w:pBdr>
                <w:top w:val="none" w:sz="0" w:space="0" w:color="auto"/>
                <w:bottom w:val="none" w:sz="0" w:space="0" w:color="auto"/>
                <w:right w:val="none" w:sz="0" w:space="0" w:color="auto"/>
              </w:pBdr>
              <w:spacing w:after="8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Improved report delivery reliability by optimizing schedules and refresh processes at Tech Mahindra.</w:t>
            </w:r>
          </w:p>
          <w:p>
            <w:pPr>
              <w:pStyle w:val="skn-mly6ullinth-last-child1"/>
              <w:numPr>
                <w:ilvl w:val="0"/>
                <w:numId w:val="15"/>
              </w:numPr>
              <w:pBdr>
                <w:top w:val="none" w:sz="0" w:space="0" w:color="auto"/>
                <w:left w:val="none" w:sz="0" w:space="2" w:color="auto"/>
                <w:bottom w:val="none" w:sz="0" w:space="0" w:color="auto"/>
                <w:right w:val="none" w:sz="0" w:space="0" w:color="auto"/>
              </w:pBdr>
              <w:spacing w:after="0" w:line="240" w:lineRule="atLeast"/>
              <w:ind w:left="260" w:right="0" w:hanging="232"/>
              <w:jc w:val="left"/>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Recognized for maintaining zero critical security breaches in BI systems at Wipro.</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Roboto" w:eastAsia="Roboto" w:hAnsi="Roboto" w:cs="Roboto"/>
                <w:b w:val="0"/>
                <w:bCs w:val="0"/>
                <w:color w:val="181818"/>
                <w:sz w:val="20"/>
                <w:szCs w:val="20"/>
              </w:rPr>
            </w:pPr>
            <w:r>
              <w:rPr>
                <w:rStyle w:val="skn-mly6div"/>
                <w:rFonts w:ascii="Roboto" w:eastAsia="Roboto" w:hAnsi="Roboto" w:cs="Roboto"/>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Roboto" w:eastAsia="Roboto" w:hAnsi="Roboto" w:cs="Roboto"/>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8" style="width:3pt;height:744pt;margin-top:24pt;margin-left:208pt;mso-position-horizontal-relative:page;mso-position-vertical-relative:page;position:absolute;z-index:251662336" fillcolor="#adadad" stroked="f">
            <v:path strokeok="f"/>
          </v:rect>
        </w:pict>
      </w:r>
      <w:r>
        <w:rPr>
          <w:color w:val="FFFFFF"/>
          <w:sz w:val="2"/>
        </w:rPr>
        <w:t>.</w:t>
      </w:r>
    </w:p>
    <w:p/>
    <w:sectPr>
      <w:headerReference w:type="default" r:id="rId10"/>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9FDA5950-3ECD-4D21-B610-EE25E5582714}"/>
  </w:font>
  <w:font w:name="Roboto">
    <w:charset w:val="00"/>
    <w:family w:val="auto"/>
    <w:pitch w:val="default"/>
    <w:embedRegular r:id="rId2" w:fontKey="{CE654AD9-71EE-4974-B3C0-6E91FF1DD279}"/>
  </w:font>
  <w:font w:name="Poppins">
    <w:charset w:val="00"/>
    <w:family w:val="auto"/>
    <w:pitch w:val="default"/>
    <w:embedRegular r:id="rId3" w:fontKey="{DD5DE291-2417-4729-93F0-C2047EF1FFF0}"/>
    <w:embedBold r:id="rId4" w:fontKey="{347E48AF-471D-4630-A327-6D4366544E0B}"/>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bebeb" stroked="f">
          <v:path strokeok="f"/>
        </v:rect>
      </w:pict>
    </w:r>
    <w:r>
      <w:pict>
        <v:rect id="_x0000_s2050" style="width:3pt;height:744pt;margin-top:24pt;margin-left:208pt;mso-position-horizontal-relative:page;mso-position-vertical-relative:page;position:absolute;z-index:251659264" fillcolor="#adadad"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paragraph" w:customStyle="1" w:styleId="skn-mly6sectionnth-child1">
    <w:name w:val="skn-mly6_section_nth-child(1)"/>
    <w:basedOn w:val="Normal"/>
    <w:pPr>
      <w:pBdr>
        <w:top w:val="none" w:sz="0" w:space="0" w:color="auto"/>
      </w:pBdr>
    </w:pPr>
  </w:style>
  <w:style w:type="paragraph" w:customStyle="1" w:styleId="skn-mly6firstparagraph">
    <w:name w:val="skn-mly6_firstparagraph"/>
    <w:basedOn w:val="Normal"/>
  </w:style>
  <w:style w:type="character" w:customStyle="1" w:styleId="skn-mly6anyCharacter">
    <w:name w:val="skn-mly6_any Character"/>
    <w:basedOn w:val="DefaultParagraphFont"/>
  </w:style>
  <w:style w:type="paragraph" w:customStyle="1" w:styleId="skn-mly6prfl-pic">
    <w:name w:val="skn-mly6_prfl-pic"/>
    <w:basedOn w:val="Normal"/>
  </w:style>
  <w:style w:type="paragraph" w:customStyle="1" w:styleId="skn-mly6prfl-picfield">
    <w:name w:val="skn-mly6_prfl-pic_field"/>
    <w:basedOn w:val="Normal"/>
  </w:style>
  <w:style w:type="character" w:customStyle="1" w:styleId="skn-mly6prfl-picfieldCharacter">
    <w:name w:val="skn-mly6_prfl-pic_field Character"/>
    <w:basedOn w:val="DefaultParagraphFont"/>
  </w:style>
  <w:style w:type="paragraph" w:customStyle="1" w:styleId="skn-mly6left-boxsectionname-sec">
    <w:name w:val="skn-mly6_left-box_section_name-sec"/>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333333"/>
      <w:spacing w:val="6"/>
      <w:sz w:val="28"/>
      <w:szCs w:val="28"/>
    </w:rPr>
  </w:style>
  <w:style w:type="paragraph" w:customStyle="1" w:styleId="skn-mly6left-boxleftBoxFirstRowdivParagraph">
    <w:name w:val="skn-mly6_left-box_leftBoxFirstRow &gt; div Paragraph"/>
    <w:basedOn w:val="Normal"/>
    <w:pPr>
      <w:textAlignment w:val="top"/>
    </w:pPr>
  </w:style>
  <w:style w:type="character" w:customStyle="1" w:styleId="skn-mly6left-boxleftBoxLastRowdiv">
    <w:name w:val="skn-mly6_left-box_leftBoxLastRow &gt; div"/>
    <w:basedOn w:val="DefaultParagraphFont"/>
  </w:style>
  <w:style w:type="character" w:customStyle="1" w:styleId="skn-mly6sectionnth-child1Character">
    <w:name w:val="skn-mly6_section_nth-child(1) Character"/>
    <w:basedOn w:val="DefaultParagraphFont"/>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addressuserdetailnth-last-child1">
    <w:name w:val="skn-mly6_address_userdetail_nth-last-child(1)"/>
    <w:basedOn w:val="Normal"/>
  </w:style>
  <w:style w:type="character" w:customStyle="1" w:styleId="skn-mly6cntc-secuserdetailicon-rownth-last-child1div">
    <w:name w:val="skn-mly6_cntc-sec_userdetail_icon-row_nth-last-child(1) &gt; div"/>
    <w:basedOn w:val="DefaultParagraphFont"/>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333333"/>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section">
    <w:name w:val="skn-mly6_section"/>
    <w:basedOn w:val="Normal"/>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paragraph" w:customStyle="1" w:styleId="skn-mly6ulli">
    <w:name w:val="skn-mly6_ul_li"/>
    <w:basedOn w:val="Normal"/>
    <w:pPr>
      <w:pBdr>
        <w:left w:val="none" w:sz="0" w:space="2" w:color="auto"/>
      </w:pBdr>
    </w:pPr>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