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217C7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Rohit</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Kulkarni</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Background Artist</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rohit.kulkarni@example.com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Pune</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411052</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22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August</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1994</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ab0b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Accomplished background artist with expertise in environment art, color theory, and digital painting, committed to enhancing visual storytelling through precise lighting and perspective techniques. Experienced in collaborating with animation teams to deliver high-quality background assets on tight deadlines. Eager to contribute to a creative team and elevate the visual continuity of projects.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Background Artist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BlueFrame Animation Studio</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2021</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Mumbai</w:t>
            </w:r>
            <w:r>
              <w:rPr>
                <w:rStyle w:val="skn-mly8expr-secfirst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Paint detailed background scenes based on storyboards and layout references provided by directors.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 background artwork matches defined color palettes and visual style guidelines.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Collaborate closely with layout and animation teams to support smooth scene transitions.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Adjust lighting and depth to enhance mood and storytelling impact.</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Deliver production ready background assets within strict deadlines.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 organized background files for episodic animation workflows.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Incorporate feedback from supervisors to refine environment details and textures.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Junior Background Artist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PixelRoot Studios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2019</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2021</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Chennai</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Created clean background paintings for animated short films and television projects.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senior artists in developing environment concepts and location designs.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Applied perspective principles to improve depth and spatial accuracy.</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background assets for day and night scene variations.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Followed art direction notes to maintain consistency across episodes.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revisions by quickly updating colors, props, and lighting elements.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Participated in internal reviews to improve painting quality and speed.</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St. Joseph's High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2010</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Fergusson Junior College</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2012</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Bachelor of Fine Arts (BFA)</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Painting and Visual Arts</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Abhinav Kala Mahavidyalaya</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Apr 2016</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ab0b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Background Painting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Environment Art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Color Theory</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Lighting Design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Perspective Drawing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Digital Painting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Scene Composition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Style Matching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Visual Continuity</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Production Collaboration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Diploma in Animation Background Design, Arena Animation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Certificate in Digital Painting Techniques, MAAC</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Animated TV Series Backgrounds, Painted indoor and outdoor backgrounds for a children's animated television series. Short Film Environment Design, Created complete background sets for an award winning animated short film.</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Industry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Animation and Digital Media</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ab0b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5"/>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Appreciated at BlueFrame Animation Studio for maintaining consistent background quality across multiple episodes.</w:t>
      </w:r>
    </w:p>
    <w:p>
      <w:pPr>
        <w:pStyle w:val="skn-mly8ulli"/>
        <w:numPr>
          <w:ilvl w:val="0"/>
          <w:numId w:val="15"/>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at PixelRoot Studios for fast turnaround during tight production schedules.</w:t>
      </w:r>
    </w:p>
    <w:p>
      <w:pPr>
        <w:pStyle w:val="skn-mly8ullinth-last-child1"/>
        <w:numPr>
          <w:ilvl w:val="0"/>
          <w:numId w:val="15"/>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Selected to handle key location backgrounds for a flagship animated project.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B9DC358E-F9E0-49D8-BBAB-078164F5D3F2}"/>
  </w:font>
  <w:font w:name="Open Sans">
    <w:charset w:val="00"/>
    <w:family w:val="auto"/>
    <w:pitch w:val="default"/>
    <w:sig w:usb0="00000000" w:usb1="00000000" w:usb2="00000000" w:usb3="00000000" w:csb0="00000001" w:csb1="00000000"/>
    <w:embedRegular r:id="rId2" w:fontKey="{31197FC7-3EBE-4F48-BB8B-1DD62B3A453C}"/>
    <w:embedBold r:id="rId3" w:fontKey="{0C1C8B1E-D758-4E37-A1AD-E6A96EFBC195}"/>
  </w:font>
  <w:font w:name="Open Sans Medium">
    <w:charset w:val="00"/>
    <w:family w:val="auto"/>
    <w:pitch w:val="default"/>
    <w:embedRegular r:id="rId4" w:fontKey="{FC33914A-AFA1-4D32-8115-2B7517D995B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217C7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217C7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217C7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