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8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8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Rohit</w:t>
                  </w:r>
                  <w:r>
                    <w:rPr>
                      <w:rStyle w:val="skn-mlz1sectionnth-last-child1"/>
                      <w:b/>
                      <w:bCs/>
                      <w:caps/>
                    </w:rPr>
                    <w:t xml:space="preserve"> </w:t>
                  </w:r>
                  <w:r>
                    <w:rPr>
                      <w:rStyle w:val="skn-mlz1any"/>
                      <w:b/>
                      <w:bCs/>
                      <w:caps/>
                    </w:rPr>
                    <w:t>Malhotra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17C7C"/>
                      <w:sz w:val="28"/>
                      <w:szCs w:val="28"/>
                    </w:rPr>
                  </w:pPr>
                  <w:r>
                    <w:rPr>
                      <w:rStyle w:val="skn-mlz1any"/>
                      <w:rFonts w:ascii="Open Sans" w:eastAsia="Open Sans" w:hAnsi="Open Sans" w:cs="Open Sans"/>
                      <w:b/>
                      <w:bCs/>
                      <w:color w:val="217C7C"/>
                      <w:sz w:val="28"/>
                      <w:szCs w:val="28"/>
                    </w:rPr>
                    <w:t>Senior Data Scientist</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8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rohit.malhotra@example.com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400050</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14 August 1988</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8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Experienced Senior Data Scientist skilled in developing machine learning models and big data processing pipelines to drive strategic business decisions. Proficient in Python, R, and SQL, with expertise in NLP and data visualization. Seeking to leverage advanced analytics skills to enhance decision-making processes and support data-driven growth in a senior role.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TechSolutions Pvt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Jun 2020</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Senior Data Scientist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Designed and deployed machine learning models to predict customer churn and retention strategies effectively.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Built NLP models for sentiment analysis to improve product and service decisions.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Led a team of 4 data scientists and mentored them on advanced analytics techniques.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Implemented big data processing pipelines using Spark and Hadoop, improving data processing efficiency.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Created interactive dashboards and visualizations for senior management to support strategic decisions.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Collaborated with business units to define analytics requirements and deliver actionable insights.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Infotech Analytics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May 2016</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May 2020</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Data Scientist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Developed predictive models for sales forecasting, improving monthly revenue planning accuracy by 18%.</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A/B testing and statistical analyses to optimize marketing campaign performance.</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Automated data preprocessing workflows, reducing manual processing time by 30%.</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Built recommendation systems to enhance customer engagement and personalized experiences.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Presented complex data insights to stakeholders in an easy-to-understand format.</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in migration of analytics solutions to AWS cloud environment for scalability.</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NGO Analytics for All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Mar 2021</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17C7C"/>
                      <w:sz w:val="22"/>
                      <w:szCs w:val="22"/>
                    </w:rPr>
                  </w:pPr>
                  <w:r>
                    <w:rPr>
                      <w:rStyle w:val="skn-mlz1exed-secparagraphnth-last-child1right-content"/>
                      <w:rFonts w:ascii="Open Sans" w:eastAsia="Open Sans" w:hAnsi="Open Sans" w:cs="Open Sans"/>
                      <w:b/>
                      <w:bCs/>
                    </w:rPr>
                    <w:t>Data Science Mentor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nth-last-child1"/>
                    <w:numPr>
                      <w:ilvl w:val="0"/>
                      <w:numId w:val="3"/>
                    </w:numPr>
                    <w:pBdr>
                      <w:top w:val="none" w:sz="0" w:space="0" w:color="auto"/>
                      <w:left w:val="none" w:sz="0" w:space="0" w:color="auto"/>
                      <w:bottom w:val="none" w:sz="0" w:space="0" w:color="auto"/>
                      <w:right w:val="none" w:sz="0" w:space="0" w:color="auto"/>
                    </w:pBdr>
                    <w:spacing w:before="0"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Mentored students in Python programming, data visualization, and machine learning basics.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Symbiosis International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May 2016</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Master of Science</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Data Science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Delhi Technological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May 2014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Bachelor of Technology</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Computer Science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Delhi Public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2010</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Higher Secondary Certificate</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12th Standard</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Delhi Public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2008</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Secondary School Certificate</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10th Standard</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Python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 Programming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SQL</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NoSQL Databases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Machine Learning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Deep Learning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Predictive Modeling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Forecasting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Big Data Analytics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Hadoop</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Spark</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Visualization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Tableau</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Power BI</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NLP</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Text Analytics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2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Cloud Platforms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2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AWS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2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Azure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2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Statistical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2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Hypothesis Testing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653" w:type="dxa"/>
                  <w:tcMar>
                    <w:top w:w="80" w:type="dxa"/>
                    <w:left w:w="0" w:type="dxa"/>
                    <w:bottom w:w="0" w:type="dxa"/>
                    <w:right w:w="0" w:type="dxa"/>
                  </w:tcMar>
                  <w:vAlign w:val="top"/>
                  <w:hideMark/>
                </w:tcPr>
                <w:p>
                  <w:pPr>
                    <w:pStyle w:val="skn-mlz1anyParagraph"/>
                    <w:numPr>
                      <w:ilvl w:val="0"/>
                      <w:numId w:val="2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Team Leadership</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2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Mentoring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27"/>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Data Scientist, IBM, 2019</w:t>
            </w:r>
          </w:p>
          <w:p>
            <w:pPr>
              <w:pStyle w:val="skn-mlz1anyParagraph"/>
              <w:numPr>
                <w:ilvl w:val="0"/>
                <w:numId w:val="28"/>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Machine Learning Specialization, Coursera, 2020</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Customer Segmentation Project, Developed clustering models to improve targeted marketing and product recommendations. Sales Forecasting System, Built time-series predictive models to optimize inventory and resource allocation.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29"/>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Employee of the Year, TechSolutions Pvt Ltd, 2022</w:t>
            </w:r>
          </w:p>
          <w:p>
            <w:pPr>
              <w:pStyle w:val="skn-mlz1ulli"/>
              <w:numPr>
                <w:ilvl w:val="0"/>
                <w:numId w:val="29"/>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Published research on NLP techniques, International Data Science Conference, 2021</w:t>
            </w:r>
          </w:p>
          <w:p>
            <w:pPr>
              <w:pStyle w:val="skn-mlz1ullinth-last-child1"/>
              <w:numPr>
                <w:ilvl w:val="0"/>
                <w:numId w:val="29"/>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Successfully led a team that reduced churn rate, 12%, within one year</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9E057CE8-AF97-461D-B3CD-7E148A3FAB7A}"/>
    <w:embedBold r:id="rId2" w:fontKey="{92716485-3081-4AA9-8E86-8DE9AD63E500}"/>
  </w:font>
  <w:font w:name="Open Sans">
    <w:charset w:val="00"/>
    <w:family w:val="auto"/>
    <w:pitch w:val="default"/>
    <w:sig w:usb0="00000000" w:usb1="00000000" w:usb2="00000000" w:usb3="00000000" w:csb0="00000001" w:csb1="00000000"/>
    <w:embedRegular r:id="rId3" w:fontKey="{6F1AF8A4-DC91-481F-BBB2-68C16890CE3C}"/>
    <w:embedBold r:id="rId4" w:fontKey="{36884556-7B0B-4839-AB4E-2168456093D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9">
    <w:nsid w:val="00000014"/>
    <w:multiLevelType w:val="hybridMultilevel"/>
    <w:tmpl w:val="0000001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0">
    <w:nsid w:val="00000015"/>
    <w:multiLevelType w:val="hybridMultilevel"/>
    <w:tmpl w:val="0000001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1">
    <w:nsid w:val="00000016"/>
    <w:multiLevelType w:val="hybridMultilevel"/>
    <w:tmpl w:val="0000001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2">
    <w:nsid w:val="00000017"/>
    <w:multiLevelType w:val="hybridMultilevel"/>
    <w:tmpl w:val="0000001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3">
    <w:nsid w:val="00000018"/>
    <w:multiLevelType w:val="hybridMultilevel"/>
    <w:tmpl w:val="0000001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4">
    <w:nsid w:val="00000019"/>
    <w:multiLevelType w:val="hybridMultilevel"/>
    <w:tmpl w:val="0000001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5">
    <w:nsid w:val="0000001A"/>
    <w:multiLevelType w:val="hybridMultilevel"/>
    <w:tmpl w:val="0000001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6">
    <w:nsid w:val="0000001B"/>
    <w:multiLevelType w:val="hybridMultilevel"/>
    <w:tmpl w:val="0000001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7">
    <w:nsid w:val="0000001C"/>
    <w:multiLevelType w:val="hybridMultilevel"/>
    <w:tmpl w:val="0000001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8">
    <w:nsid w:val="0000001D"/>
    <w:multiLevelType w:val="hybridMultilevel"/>
    <w:tmpl w:val="0000001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17C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