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9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00"/>
        <w:gridCol w:w="3200"/>
        <w:gridCol w:w="500"/>
        <w:gridCol w:w="500"/>
        <w:gridCol w:w="7040"/>
        <w:gridCol w:w="5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4600"/>
          <w:tblCellSpacing w:w="0" w:type="dxa"/>
        </w:trPr>
        <w:tc>
          <w:tcPr>
            <w:tcW w:w="500" w:type="dxa"/>
            <w:shd w:val="clear" w:color="auto" w:fill="CFE0E5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</w:tc>
        <w:tc>
          <w:tcPr>
            <w:tcW w:w="3200" w:type="dxa"/>
            <w:shd w:val="clear" w:color="auto" w:fill="CFE0E5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skn-slo9left-boxsectionnth-child1scspdiv"/>
              <w:pBdr>
                <w:top w:val="single" w:sz="8" w:space="0" w:color="000000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500" w:after="0" w:line="220" w:lineRule="atLeast"/>
              <w:ind w:left="0" w:right="0"/>
              <w:rPr>
                <w:rStyle w:val="parent-containerleft-box"/>
                <w:rFonts w:ascii="Open Sans" w:eastAsia="Open Sans" w:hAnsi="Open Sans" w:cs="Open Sans"/>
                <w:vanish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vanish/>
                <w:color w:val="2A2A2A"/>
                <w:sz w:val="20"/>
                <w:szCs w:val="20"/>
              </w:rPr>
              <w:t> </w:t>
            </w:r>
          </w:p>
          <w:p>
            <w:pPr>
              <w:pStyle w:val="skn-slo9left-boxsection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60" w:lineRule="atLeas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</w:rPr>
            </w:pPr>
            <w:r>
              <w:rPr>
                <w:rStyle w:val="skn-slo9sectiontitle"/>
                <w:b/>
                <w:bCs/>
                <w:caps/>
                <w:color w:val="2A2A2A"/>
              </w:rPr>
              <w:t>Contact</w:t>
            </w:r>
            <w:r>
              <w:rPr>
                <w:rStyle w:val="parent-containerleft-box"/>
                <w:rFonts w:ascii="Open Sans" w:eastAsia="Open Sans" w:hAnsi="Open Sans" w:cs="Open Sans"/>
                <w:color w:val="2A2A2A"/>
              </w:rPr>
              <w:t xml:space="preserve"> </w:t>
            </w:r>
          </w:p>
          <w:p>
            <w:pPr>
              <w:pStyle w:val="skn-slo9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  <w:tbl>
            <w:tblPr>
              <w:tblStyle w:val="skn-slo9word-break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4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ddressicon-row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inline>
                        <wp:extent cx="190266" cy="190371"/>
                        <wp:docPr id="10000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266" cy="1903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7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Noida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,</w:t>
                  </w:r>
                  <w:r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Uttar Pradesh</w:t>
                  </w:r>
                  <w:r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201309</w:t>
                  </w: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inline>
                        <wp:extent cx="190266" cy="190371"/>
                        <wp:docPr id="100003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266" cy="1903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7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inline>
                        <wp:extent cx="190266" cy="190371"/>
                        <wp:docPr id="100005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266" cy="1903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7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nth-last-child1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ankit.verma@example.com</w:t>
                  </w:r>
                </w:p>
              </w:tc>
            </w:tr>
          </w:tbl>
          <w:p>
            <w:pPr>
              <w:pStyle w:val="skn-slo9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  <w:tbl>
            <w:tblPr>
              <w:tblStyle w:val="skn-slo9word-break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4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nth-last-child1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ddressicon-rownth-last-child1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inline>
                        <wp:extent cx="190266" cy="190371"/>
                        <wp:docPr id="100007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266" cy="1903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7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nth-last-child1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12 September 1989</w:t>
                  </w:r>
                  <w:r>
                    <w:rPr>
                      <w:rStyle w:val="skn-slo9addressicon-rownth-last-child1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slo9left-boxsectionscspdiv"/>
              <w:pBdr>
                <w:top w:val="single" w:sz="8" w:space="0" w:color="000000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500" w:after="0" w:line="1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p>
            <w:pPr>
              <w:pStyle w:val="skn-slo9left-boxsection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60" w:lineRule="atLeas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</w:rPr>
            </w:pPr>
            <w:r>
              <w:rPr>
                <w:rStyle w:val="skn-slo9sectiontitle"/>
                <w:b/>
                <w:bCs/>
                <w:caps/>
                <w:color w:val="2A2A2A"/>
              </w:rPr>
              <w:t>Professional Summary</w:t>
            </w:r>
            <w:r>
              <w:rPr>
                <w:rStyle w:val="parent-containerleft-box"/>
                <w:rFonts w:ascii="Open Sans" w:eastAsia="Open Sans" w:hAnsi="Open Sans" w:cs="Open Sans"/>
                <w:color w:val="2A2A2A"/>
              </w:rPr>
              <w:t xml:space="preserve"> </w:t>
            </w:r>
          </w:p>
          <w:p>
            <w:pPr>
              <w:pStyle w:val="skn-slo9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  <w:p>
            <w:pPr>
              <w:pStyle w:val="skn-slo9summary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pTo apply natural language processing expertise to build intelligent text-based solutions that improve customer experience and business decision-making./ppNLP Data Scientist with 8+ years of experience in text analytics, machine learning, and AI-driven language models. Strong background in building scalable NLP pipelines, deploying models, and collaborating with cross-functional teams in technology-driven industries./p</w:t>
            </w:r>
          </w:p>
          <w:p>
            <w:pPr>
              <w:pStyle w:val="skn-slo9left-boxsectionscspdiv"/>
              <w:pBdr>
                <w:top w:val="single" w:sz="8" w:space="0" w:color="000000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500" w:after="0" w:line="1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p>
            <w:pPr>
              <w:pStyle w:val="skn-slo9sectiontitle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parent-containerleft-box"/>
                <w:rFonts w:ascii="CustomRaleway Bold" w:eastAsia="CustomRaleway Bold" w:hAnsi="CustomRaleway Bold" w:cs="CustomRaleway Bold"/>
                <w:b/>
                <w:bCs/>
                <w:caps/>
                <w:color w:val="2A2A2A"/>
                <w:spacing w:val="10"/>
              </w:rPr>
            </w:pPr>
            <w:r>
              <w:rPr>
                <w:rStyle w:val="parent-containerleft-box"/>
                <w:b/>
                <w:bCs/>
                <w:caps/>
                <w:color w:val="2A2A2A"/>
              </w:rPr>
              <w:t>Skills</w:t>
            </w:r>
          </w:p>
          <w:p>
            <w:pPr>
              <w:pStyle w:val="skn-slo9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  <w:p>
            <w:pPr>
              <w:pStyle w:val="skn-slo9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Natural Language Processing</w:t>
            </w:r>
          </w:p>
          <w:p>
            <w:pPr>
              <w:pStyle w:val="skn-slo9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Python Programming</w:t>
            </w:r>
          </w:p>
          <w:p>
            <w:pPr>
              <w:pStyle w:val="skn-slo9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Machine Learning</w:t>
            </w:r>
          </w:p>
          <w:p>
            <w:pPr>
              <w:pStyle w:val="skn-slo9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Text Classification</w:t>
            </w:r>
          </w:p>
          <w:p>
            <w:pPr>
              <w:pStyle w:val="skn-slo9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Transformer Models</w:t>
            </w:r>
          </w:p>
          <w:p>
            <w:pPr>
              <w:pStyle w:val="skn-slo9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Deep Learning</w:t>
            </w:r>
          </w:p>
          <w:p>
            <w:pPr>
              <w:pStyle w:val="skn-slo9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SQL</w:t>
            </w:r>
          </w:p>
          <w:p>
            <w:pPr>
              <w:pStyle w:val="skn-slo9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Data Preprocessing</w:t>
            </w:r>
          </w:p>
          <w:p>
            <w:pPr>
              <w:pStyle w:val="skn-slo9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Model Deployment</w:t>
            </w:r>
          </w:p>
          <w:p>
            <w:pPr>
              <w:pStyle w:val="skn-slo9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Business Communication</w:t>
            </w:r>
          </w:p>
        </w:tc>
        <w:tc>
          <w:tcPr>
            <w:tcW w:w="500" w:type="dxa"/>
            <w:shd w:val="clear" w:color="auto" w:fill="CFE0E5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parent-containerleftboxrightpaddingcellParagraph"/>
              <w:shd w:val="clear" w:color="auto" w:fill="auto"/>
              <w:spacing w:line="220" w:lineRule="atLeast"/>
              <w:ind w:left="0" w:right="0"/>
              <w:rPr>
                <w:rStyle w:val="parent-containerleftboxrightpaddingcell"/>
                <w:rFonts w:ascii="Open Sans" w:eastAsia="Open Sans" w:hAnsi="Open Sans" w:cs="Open Sans"/>
                <w:color w:val="2A2A2A"/>
                <w:sz w:val="20"/>
                <w:szCs w:val="20"/>
                <w:shd w:val="clear" w:color="auto" w:fill="auto"/>
              </w:rPr>
            </w:pPr>
          </w:p>
        </w:tc>
        <w:tc>
          <w:tcPr>
            <w:tcW w:w="50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parent-containerleftboxrightpaddingcellParagraph"/>
              <w:shd w:val="clear" w:color="auto" w:fill="auto"/>
              <w:spacing w:line="220" w:lineRule="atLeast"/>
              <w:ind w:left="0" w:right="0"/>
              <w:rPr>
                <w:rStyle w:val="parent-containerleftboxrightpaddingcell"/>
                <w:rFonts w:ascii="Open Sans" w:eastAsia="Open Sans" w:hAnsi="Open Sans" w:cs="Open Sans"/>
                <w:color w:val="2A2A2A"/>
                <w:sz w:val="20"/>
                <w:szCs w:val="20"/>
                <w:shd w:val="clear" w:color="auto" w:fill="auto"/>
              </w:rPr>
            </w:pPr>
          </w:p>
        </w:tc>
        <w:tc>
          <w:tcPr>
            <w:tcW w:w="704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skn-slo9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9right-box"/>
                <w:rFonts w:ascii="CustomRaleway Bold" w:eastAsia="CustomRaleway Bold" w:hAnsi="CustomRaleway Bold" w:cs="CustomRaleway Bold"/>
                <w:b/>
                <w:bCs/>
                <w:caps/>
                <w:color w:val="10657E"/>
                <w:sz w:val="62"/>
                <w:szCs w:val="62"/>
              </w:rPr>
            </w:pPr>
            <w:r>
              <w:rPr>
                <w:rStyle w:val="skn-slo9anyCharacter"/>
                <w:b/>
                <w:bCs/>
                <w:caps/>
              </w:rPr>
              <w:t>Ankit</w:t>
            </w:r>
            <w:r>
              <w:rPr>
                <w:rStyle w:val="skn-slo9right-box"/>
                <w:b/>
                <w:bCs/>
                <w:caps/>
              </w:rPr>
              <w:t xml:space="preserve"> </w:t>
            </w:r>
            <w:r>
              <w:rPr>
                <w:rStyle w:val="skn-slo9anyCharacter"/>
                <w:b/>
                <w:bCs/>
                <w:caps/>
              </w:rPr>
              <w:t>Verma</w:t>
            </w:r>
          </w:p>
          <w:p>
            <w:pPr>
              <w:pStyle w:val="skn-slo9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0" w:right="0"/>
              <w:rPr>
                <w:rStyle w:val="skn-slo9right-box"/>
                <w:rFonts w:ascii="Open Sans" w:eastAsia="Open Sans" w:hAnsi="Open Sans" w:cs="Open Sans"/>
                <w:b/>
                <w:bCs/>
                <w:caps/>
                <w:color w:val="2A2A2A"/>
                <w:spacing w:val="17"/>
                <w:sz w:val="26"/>
                <w:szCs w:val="26"/>
              </w:rPr>
            </w:pPr>
            <w:r>
              <w:rPr>
                <w:rStyle w:val="skn-slo9anyCharacter"/>
                <w:rFonts w:ascii="Open Sans" w:eastAsia="Open Sans" w:hAnsi="Open Sans" w:cs="Open Sans"/>
                <w:b/>
                <w:bCs/>
                <w:caps/>
                <w:color w:val="2A2A2A"/>
              </w:rPr>
              <w:t>NLP Data Scientist</w:t>
            </w:r>
          </w:p>
          <w:p>
            <w:pPr>
              <w:pStyle w:val="skn-slo9right-boxsectionnth-child1"/>
              <w:spacing w:after="0" w:line="400" w:lineRule="atLeast"/>
              <w:ind w:left="0" w:right="0"/>
              <w:rPr>
                <w:rStyle w:val="skn-slo9right-boxsectionnth-child1Character"/>
                <w:rFonts w:ascii="Open Sans" w:eastAsia="Open Sans" w:hAnsi="Open Sans" w:cs="Open Sans"/>
                <w:color w:val="2A2A2A"/>
                <w:sz w:val="20"/>
                <w:szCs w:val="20"/>
                <w:bdr w:val="none" w:sz="0" w:space="0" w:color="auto"/>
              </w:rPr>
            </w:pPr>
          </w:p>
          <w:p>
            <w:pPr>
              <w:pStyle w:val="skn-slo9right-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20" w:right="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70"/>
              <w:gridCol w:w="520"/>
              <w:gridCol w:w="6350"/>
            </w:tblGrid>
            <w:tr>
              <w:tblPrEx>
                <w:tblW w:w="0" w:type="auto"/>
                <w:tblCellSpacing w:w="0" w:type="dxa"/>
                <w:tblInd w:w="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right-boxsectionnth-child1sectionsectiontablesectionleftcellParagraph"/>
                    <w:pBdr>
                      <w:top w:val="none" w:sz="0" w:space="0" w:color="auto"/>
                    </w:pBdr>
                    <w:spacing w:line="220" w:lineRule="atLeast"/>
                    <w:ind w:left="20" w:right="0"/>
                    <w:rPr>
                      <w:rStyle w:val="skn-slo9right-boxsectionnth-child1section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right-boxsectionnth-child1sectionsectiontablesectionleftcellParagraph"/>
                    <w:pBdr>
                      <w:top w:val="none" w:sz="0" w:space="0" w:color="auto"/>
                    </w:pBdr>
                    <w:spacing w:line="220" w:lineRule="atLeast"/>
                    <w:ind w:left="20" w:right="0"/>
                    <w:rPr>
                      <w:rStyle w:val="skn-slo9right-boxsectionnth-child1section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10657E"/>
                      <w:spacing w:val="10"/>
                    </w:rPr>
                    <w:t>Experience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-457044</wp:posOffset>
                        </wp:positionH>
                        <wp:positionV relativeFrom="paragraph">
                          <wp:posOffset>-12700</wp:posOffset>
                        </wp:positionV>
                        <wp:extent cx="253688" cy="241137"/>
                        <wp:wrapNone/>
                        <wp:docPr id="100009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3688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singlecolumnnotadnlLnk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20" w:lineRule="atLeast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NLP Data Scientist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LinguaTech Solutions Pvt. Ltd.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Noida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Uttar Pradesh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1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03/2019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Present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before="40"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Designed NLP models for sentiment analysis, text classification, and topic modeling across customer feedback datasets.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Collaborated with product teams to integrate NLP insights into business dashboards and applications.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Improved model accuracy through feature engineering, hyperparameter tuning, and transformer-based architectures.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Automated text preprocessing pipelines to improve data consistency and processing speed.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Deployed NLP models using cloud-based services for real-time inference.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Mentored junior data scientists on NLP concepts and best coding practices.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300" w:after="0" w:line="20" w:lineRule="exact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singlecolumnnotadnlLnk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20" w:lineRule="atLeast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Senior Data Scientist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DataBridge Analytics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Gurugram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13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01/2015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02/2019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before="40"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Built named entity recognition and information extraction systems for enterprise document analysis.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Analyzed large unstructured text datasets to generate actionable business insights.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Conducted experiments using word embeddings and deep learning models.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Partnered with engineering teams to productionize NLP workflows.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Documented model logic and evaluation metrics for internal knowledge sharing.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Presented technical findings to stakeholders in a clear and structured manner.</w:t>
                  </w:r>
                </w:p>
              </w:tc>
            </w:tr>
          </w:tbl>
          <w:p>
            <w:pPr>
              <w:pStyle w:val="skn-slo9right-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20" w:right="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70"/>
              <w:gridCol w:w="520"/>
              <w:gridCol w:w="6350"/>
            </w:tblGrid>
            <w:tr>
              <w:tblPrEx>
                <w:tblW w:w="0" w:type="auto"/>
                <w:tblCellSpacing w:w="0" w:type="dxa"/>
                <w:tblInd w:w="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10657E"/>
                      <w:spacing w:val="10"/>
                    </w:rPr>
                    <w:t>Education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olumn">
                          <wp:posOffset>-457044</wp:posOffset>
                        </wp:positionH>
                        <wp:positionV relativeFrom="paragraph">
                          <wp:posOffset>-44450</wp:posOffset>
                        </wp:positionV>
                        <wp:extent cx="253688" cy="253828"/>
                        <wp:wrapNone/>
                        <wp:docPr id="100015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3688" cy="2538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10th Standard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17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Delhi Public School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03/2004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30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12th Standard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: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Science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3360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19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Delhi Public School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03/2006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30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Bachelor of Technology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: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Computer Science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4384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2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Dr. A.P.J. Abdul Kalam Technical University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05/2010</w:t>
                  </w:r>
                </w:p>
              </w:tc>
            </w:tr>
          </w:tbl>
          <w:p>
            <w:pPr>
              <w:pStyle w:val="skn-slo9right-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20" w:right="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70"/>
              <w:gridCol w:w="520"/>
              <w:gridCol w:w="6350"/>
            </w:tblGrid>
            <w:tr>
              <w:tblPrEx>
                <w:tblW w:w="0" w:type="auto"/>
                <w:tblCellSpacing w:w="0" w:type="dxa"/>
                <w:tblInd w:w="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10657E"/>
                      <w:spacing w:val="10"/>
                    </w:rPr>
                    <w:t>Certifications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drawing>
                      <wp:anchor simplePos="0" relativeHeight="251665408" behindDoc="0" locked="0" layoutInCell="1" allowOverlap="1">
                        <wp:simplePos x="0" y="0"/>
                        <wp:positionH relativeFrom="column">
                          <wp:posOffset>-450702</wp:posOffset>
                        </wp:positionH>
                        <wp:positionV relativeFrom="paragraph">
                          <wp:posOffset>-44450</wp:posOffset>
                        </wp:positionV>
                        <wp:extent cx="241003" cy="241137"/>
                        <wp:wrapNone/>
                        <wp:docPr id="100023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any"/>
                    <w:numPr>
                      <w:ilvl w:val="0"/>
                      <w:numId w:val="13"/>
                    </w:numPr>
                    <w:spacing w:before="40" w:after="40" w:line="220" w:lineRule="atLeast"/>
                    <w:ind w:left="220" w:right="0" w:hanging="232"/>
                    <w:jc w:val="left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Natural Language Processing Specialization – Coursera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6432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25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any"/>
                    <w:numPr>
                      <w:ilvl w:val="0"/>
                      <w:numId w:val="14"/>
                    </w:numPr>
                    <w:spacing w:before="40" w:after="40" w:line="220" w:lineRule="atLeast"/>
                    <w:ind w:left="220" w:right="0" w:hanging="232"/>
                    <w:jc w:val="left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Deep Learning with Python – Udemy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7456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27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</w:tbl>
          <w:p>
            <w:pPr>
              <w:pStyle w:val="skn-slo9right-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20" w:right="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70"/>
              <w:gridCol w:w="520"/>
              <w:gridCol w:w="6350"/>
            </w:tblGrid>
            <w:tr>
              <w:tblPrEx>
                <w:tblW w:w="0" w:type="auto"/>
                <w:tblCellSpacing w:w="0" w:type="dxa"/>
                <w:tblInd w:w="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10657E"/>
                      <w:spacing w:val="10"/>
                    </w:rPr>
                    <w:t>Projects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drawing>
                      <wp:anchor simplePos="0" relativeHeight="251668480" behindDoc="0" locked="0" layoutInCell="1" allowOverlap="1">
                        <wp:simplePos x="0" y="0"/>
                        <wp:positionH relativeFrom="column">
                          <wp:posOffset>-450702</wp:posOffset>
                        </wp:positionH>
                        <wp:positionV relativeFrom="paragraph">
                          <wp:posOffset>-44450</wp:posOffset>
                        </wp:positionV>
                        <wp:extent cx="241003" cy="241137"/>
                        <wp:wrapNone/>
                        <wp:docPr id="100029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singlecolumnnotadnlLnk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Customer Feedback Sentiment Engine: Built NLP models to classify customer sentiments and identify service improvement areas. Resume Parsing System: Developed text extraction and entity recognition pipeline for automated resume screening.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9504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3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3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</w:tbl>
          <w:p>
            <w:pPr>
              <w:pStyle w:val="skn-slo9right-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20" w:right="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70"/>
              <w:gridCol w:w="520"/>
              <w:gridCol w:w="6350"/>
            </w:tblGrid>
            <w:tr>
              <w:tblPrEx>
                <w:tblW w:w="0" w:type="auto"/>
                <w:tblCellSpacing w:w="0" w:type="dxa"/>
                <w:tblInd w:w="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10657E"/>
                      <w:spacing w:val="10"/>
                    </w:rPr>
                    <w:t>Accomplishments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drawing>
                      <wp:anchor simplePos="0" relativeHeight="251670528" behindDoc="0" locked="0" layoutInCell="1" allowOverlap="1">
                        <wp:simplePos x="0" y="0"/>
                        <wp:positionH relativeFrom="column">
                          <wp:posOffset>-450702</wp:posOffset>
                        </wp:positionH>
                        <wp:positionV relativeFrom="paragraph">
                          <wp:posOffset>-44450</wp:posOffset>
                        </wp:positionV>
                        <wp:extent cx="241003" cy="241137"/>
                        <wp:wrapNone/>
                        <wp:docPr id="100033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3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ulli"/>
                    <w:numPr>
                      <w:ilvl w:val="0"/>
                      <w:numId w:val="15"/>
                    </w:numPr>
                    <w:spacing w:before="40" w:after="40" w:line="220" w:lineRule="atLeast"/>
                    <w:ind w:left="220" w:right="0" w:hanging="232"/>
                    <w:jc w:val="left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Increased sentiment classification accuracy by 20% using transformer-based models.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71552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35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3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ulli"/>
                    <w:numPr>
                      <w:ilvl w:val="0"/>
                      <w:numId w:val="15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Successfully deployed NLP solutions handling over one million text records monthly.</w:t>
                  </w:r>
                </w:p>
                <w:p>
                  <w:pPr>
                    <w:pStyle w:val="skn-slo9ulli"/>
                    <w:numPr>
                      <w:ilvl w:val="0"/>
                      <w:numId w:val="15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Recognized for improving text analytics efficiency across multiple business units.</w:t>
                  </w:r>
                </w:p>
              </w:tc>
            </w:tr>
          </w:tbl>
          <w:p>
            <w:pP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</w:tc>
        <w:tc>
          <w:tcPr>
            <w:tcW w:w="50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parent-containerrightboxrightpaddingcellParagraph"/>
              <w:shd w:val="clear" w:color="auto" w:fill="auto"/>
              <w:spacing w:line="220" w:lineRule="atLeast"/>
              <w:ind w:left="0" w:right="0"/>
              <w:rPr>
                <w:rStyle w:val="parent-containerrightboxrightpaddingcell"/>
                <w:rFonts w:ascii="Open Sans" w:eastAsia="Open Sans" w:hAnsi="Open Sans" w:cs="Open Sans"/>
                <w:color w:val="2A2A2A"/>
                <w:sz w:val="20"/>
                <w:szCs w:val="20"/>
                <w:shd w:val="clear" w:color="auto" w:fill="auto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2A2A2A"/>
          <w:sz w:val="20"/>
          <w:szCs w:val="20"/>
        </w:rPr>
      </w:pPr>
      <w:r>
        <w:rPr>
          <w:color w:val="FFFFFF"/>
          <w:sz w:val="2"/>
        </w:rPr>
        <w:t>.</w:t>
      </w:r>
    </w:p>
    <w:sectPr>
      <w:pgSz w:w="12240" w:h="15840"/>
      <w:pgMar w:top="0" w:right="0" w:bottom="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CustomRaleway Bold">
    <w:charset w:val="00"/>
    <w:family w:val="auto"/>
    <w:pitch w:val="default"/>
    <w:sig w:usb0="00000000" w:usb1="00000000" w:usb2="00000000" w:usb3="00000000" w:csb0="00000001" w:csb1="00000000"/>
    <w:embedBold r:id="rId1" w:fontKey="{A0E46D22-6AC3-4E97-82FF-0BE558082722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4C565A41-FA3C-4D15-B8BC-5E030FDD0171}"/>
    <w:embedBold r:id="rId3" w:fontKey="{A1F39054-C2F0-4651-8757-C803A74A5DAA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9pagesize">
    <w:name w:val="skn-slo9_pagesize"/>
    <w:basedOn w:val="Normal"/>
  </w:style>
  <w:style w:type="character" w:customStyle="1" w:styleId="parent-containerleftboxleftpaddingcell">
    <w:name w:val="parent-container &gt; leftboxleftpaddingcell"/>
    <w:basedOn w:val="DefaultParagraphFont"/>
    <w:rPr>
      <w:shd w:val="clear" w:color="auto" w:fill="10657E"/>
    </w:rPr>
  </w:style>
  <w:style w:type="character" w:customStyle="1" w:styleId="parent-containerleft-box">
    <w:name w:val="parent-container &gt; left-box"/>
    <w:basedOn w:val="DefaultParagraphFont"/>
  </w:style>
  <w:style w:type="paragraph" w:customStyle="1" w:styleId="skn-slo9left-boxsectionnth-child1">
    <w:name w:val="skn-slo9_left-box_section_nth-child(1)"/>
    <w:basedOn w:val="Normal"/>
    <w:pPr>
      <w:pBdr>
        <w:top w:val="none" w:sz="0" w:space="0" w:color="auto"/>
      </w:pBdr>
    </w:pPr>
  </w:style>
  <w:style w:type="paragraph" w:customStyle="1" w:styleId="skn-slo9left-boxsectionnth-child1scspdiv">
    <w:name w:val="skn-slo9_left-box_section_nth-child(1)_scspdiv"/>
    <w:basedOn w:val="Normal"/>
    <w:rPr>
      <w:vanish/>
    </w:rPr>
  </w:style>
  <w:style w:type="paragraph" w:customStyle="1" w:styleId="skn-slo9left-boxsectionheading">
    <w:name w:val="skn-slo9_left-box_section_heading"/>
    <w:basedOn w:val="Normal"/>
  </w:style>
  <w:style w:type="character" w:customStyle="1" w:styleId="skn-slo9sectiontitle">
    <w:name w:val="skn-slo9_sectiontitle"/>
    <w:basedOn w:val="DefaultParagraphFont"/>
    <w:rPr>
      <w:rFonts w:ascii="CustomRaleway Bold" w:eastAsia="CustomRaleway Bold" w:hAnsi="CustomRaleway Bold" w:cs="CustomRaleway Bold"/>
      <w:b/>
      <w:bCs/>
      <w:caps/>
      <w:spacing w:val="10"/>
    </w:rPr>
  </w:style>
  <w:style w:type="paragraph" w:customStyle="1" w:styleId="skn-slo9left-boxheadingIcon">
    <w:name w:val="skn-slo9_left-box_headingIcon"/>
    <w:basedOn w:val="Normal"/>
    <w:rPr>
      <w:vanish/>
    </w:rPr>
  </w:style>
  <w:style w:type="paragraph" w:customStyle="1" w:styleId="skn-slo9any">
    <w:name w:val="skn-slo9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slo9anyCharacter">
    <w:name w:val="skn-slo9_any Character"/>
    <w:basedOn w:val="DefaultParagraphFont"/>
  </w:style>
  <w:style w:type="paragraph" w:customStyle="1" w:styleId="skn-slo9firstparagraph">
    <w:name w:val="skn-slo9_firstparagraph"/>
    <w:basedOn w:val="Normal"/>
  </w:style>
  <w:style w:type="paragraph" w:customStyle="1" w:styleId="left-boxparaIcon">
    <w:name w:val="left-box_paraIcon"/>
    <w:basedOn w:val="Normal"/>
    <w:rPr>
      <w:vanish/>
    </w:rPr>
  </w:style>
  <w:style w:type="character" w:customStyle="1" w:styleId="skn-slo9addressicon-rowicon-svg">
    <w:name w:val="skn-slo9_address_icon-row_icon-svg"/>
    <w:basedOn w:val="DefaultParagraphFont"/>
  </w:style>
  <w:style w:type="character" w:customStyle="1" w:styleId="skn-slo9addressicon-rowico-txt">
    <w:name w:val="skn-slo9_address_icon-row_ico-txt"/>
    <w:basedOn w:val="DefaultParagraphFont"/>
  </w:style>
  <w:style w:type="character" w:customStyle="1" w:styleId="skn-slo9addressicon-rownth-last-child1icon-svg">
    <w:name w:val="skn-slo9_address_icon-row_nth-last-child(1)_icon-svg"/>
    <w:basedOn w:val="DefaultParagraphFont"/>
  </w:style>
  <w:style w:type="character" w:customStyle="1" w:styleId="skn-slo9addressicon-rownth-last-child1ico-txt">
    <w:name w:val="skn-slo9_address_icon-row_nth-last-child(1)_ico-txt"/>
    <w:basedOn w:val="DefaultParagraphFont"/>
  </w:style>
  <w:style w:type="table" w:customStyle="1" w:styleId="skn-slo9word-break">
    <w:name w:val="skn-slo9_word-break"/>
    <w:basedOn w:val="TableNormal"/>
    <w:tblPr/>
  </w:style>
  <w:style w:type="paragraph" w:customStyle="1" w:styleId="skn-slo9left-boxsection">
    <w:name w:val="skn-slo9_left-box_section"/>
    <w:basedOn w:val="Normal"/>
    <w:pPr>
      <w:pBdr>
        <w:top w:val="single" w:sz="8" w:space="0" w:color="000000"/>
      </w:pBdr>
    </w:pPr>
  </w:style>
  <w:style w:type="paragraph" w:customStyle="1" w:styleId="skn-slo9left-boxsectionscspdiv">
    <w:name w:val="skn-slo9_left-box_section_scspdiv"/>
    <w:basedOn w:val="Normal"/>
    <w:pPr>
      <w:pBdr>
        <w:top w:val="single" w:sz="8" w:space="0" w:color="000000"/>
      </w:pBdr>
    </w:pPr>
  </w:style>
  <w:style w:type="character" w:customStyle="1" w:styleId="skn-slo9left-boxsectionscspdivCharacter">
    <w:name w:val="skn-slo9_left-box_section_scspdiv Character"/>
    <w:basedOn w:val="DefaultParagraphFont"/>
  </w:style>
  <w:style w:type="paragraph" w:customStyle="1" w:styleId="skn-slo9summarysinglecolumn">
    <w:name w:val="skn-slo9_summary_singlecolumn"/>
    <w:basedOn w:val="Normal"/>
  </w:style>
  <w:style w:type="paragraph" w:customStyle="1" w:styleId="left-boxsectiontable">
    <w:name w:val="left-box_sectiontable"/>
    <w:basedOn w:val="Normal"/>
    <w:pPr>
      <w:pBdr>
        <w:top w:val="none" w:sz="0" w:space="0" w:color="auto"/>
      </w:pBdr>
    </w:pPr>
  </w:style>
  <w:style w:type="paragraph" w:customStyle="1" w:styleId="left-boxsectiontablesectionleftcell">
    <w:name w:val="left-box_sectiontable_sectionleftcell"/>
    <w:basedOn w:val="Normal"/>
    <w:pPr>
      <w:pBdr>
        <w:top w:val="none" w:sz="0" w:space="0" w:color="auto"/>
      </w:pBdr>
    </w:pPr>
    <w:rPr>
      <w:vanish/>
    </w:rPr>
  </w:style>
  <w:style w:type="paragraph" w:customStyle="1" w:styleId="left-boxsectiontablesectionrightcell">
    <w:name w:val="left-box_sectiontable_sectionrightcell"/>
    <w:basedOn w:val="Normal"/>
    <w:pPr>
      <w:pBdr>
        <w:top w:val="none" w:sz="0" w:space="0" w:color="auto"/>
      </w:pBdr>
    </w:pPr>
    <w:rPr>
      <w:vanish/>
    </w:rPr>
  </w:style>
  <w:style w:type="paragraph" w:customStyle="1" w:styleId="left-boxsectiontableparacell">
    <w:name w:val="left-box_sectiontable_paracell"/>
    <w:basedOn w:val="Normal"/>
    <w:pPr>
      <w:pBdr>
        <w:top w:val="none" w:sz="0" w:space="0" w:color="auto"/>
      </w:pBdr>
    </w:pPr>
  </w:style>
  <w:style w:type="paragraph" w:customStyle="1" w:styleId="skn-slo9sectiontitleParagraph">
    <w:name w:val="skn-slo9_sectiontitle Paragraph"/>
    <w:basedOn w:val="Normal"/>
    <w:rPr>
      <w:rFonts w:ascii="CustomRaleway Bold" w:eastAsia="CustomRaleway Bold" w:hAnsi="CustomRaleway Bold" w:cs="CustomRaleway Bold"/>
      <w:b/>
      <w:bCs/>
      <w:caps/>
      <w:spacing w:val="10"/>
    </w:rPr>
  </w:style>
  <w:style w:type="paragraph" w:customStyle="1" w:styleId="skn-slo9cmn-secparagraph">
    <w:name w:val="skn-slo9_cmn-sec_paragraph"/>
    <w:basedOn w:val="Normal"/>
  </w:style>
  <w:style w:type="paragraph" w:customStyle="1" w:styleId="skn-slo9ulli">
    <w:name w:val="skn-slo9_ul_li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parent-containerleftboxrightpaddingcell">
    <w:name w:val="parent-container &gt; leftboxrightpaddingcell"/>
    <w:basedOn w:val="DefaultParagraphFont"/>
    <w:rPr>
      <w:shd w:val="clear" w:color="auto" w:fill="10657E"/>
    </w:rPr>
  </w:style>
  <w:style w:type="paragraph" w:customStyle="1" w:styleId="parent-containerleftboxrightpaddingcellParagraph">
    <w:name w:val="parent-container &gt; leftboxrightpaddingcell Paragraph"/>
    <w:basedOn w:val="Normal"/>
    <w:pPr>
      <w:shd w:val="clear" w:color="auto" w:fill="10657E"/>
    </w:pPr>
    <w:rPr>
      <w:shd w:val="clear" w:color="auto" w:fill="10657E"/>
    </w:rPr>
  </w:style>
  <w:style w:type="character" w:customStyle="1" w:styleId="parent-containerrightboxleftpaddingcell">
    <w:name w:val="parent-container &gt; rightboxleftpaddingcell"/>
    <w:basedOn w:val="DefaultParagraphFont"/>
    <w:rPr>
      <w:shd w:val="clear" w:color="auto" w:fill="FFFFFF"/>
    </w:rPr>
  </w:style>
  <w:style w:type="character" w:customStyle="1" w:styleId="skn-slo9right-box">
    <w:name w:val="skn-slo9_right-box"/>
    <w:basedOn w:val="DefaultParagraphFont"/>
  </w:style>
  <w:style w:type="paragraph" w:customStyle="1" w:styleId="skn-slo9right-boxsectionnth-child1">
    <w:name w:val="skn-slo9_right-box_section_nth-child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skn-slo9right-boxsectionnth-child1firstparagraph">
    <w:name w:val="skn-slo9_right-box_section_nth-child(1)_firstparagraph"/>
    <w:basedOn w:val="Normal"/>
  </w:style>
  <w:style w:type="paragraph" w:customStyle="1" w:styleId="right-boxnontimelinedivparaIcon">
    <w:name w:val="right-box_nontimelinediv_paraIcon"/>
    <w:basedOn w:val="Normal"/>
    <w:rPr>
      <w:vanish/>
    </w:rPr>
  </w:style>
  <w:style w:type="paragraph" w:customStyle="1" w:styleId="skn-slo9name">
    <w:name w:val="skn-slo9_name"/>
    <w:basedOn w:val="Normal"/>
    <w:pPr>
      <w:spacing w:line="700" w:lineRule="atLeast"/>
    </w:pPr>
    <w:rPr>
      <w:rFonts w:ascii="CustomRaleway Bold" w:eastAsia="CustomRaleway Bold" w:hAnsi="CustomRaleway Bold" w:cs="CustomRaleway Bold"/>
      <w:b/>
      <w:bCs/>
      <w:caps/>
      <w:color w:val="10657E"/>
      <w:sz w:val="62"/>
      <w:szCs w:val="62"/>
    </w:rPr>
  </w:style>
  <w:style w:type="paragraph" w:customStyle="1" w:styleId="skn-slo9resume-title">
    <w:name w:val="skn-slo9_resume-title"/>
    <w:basedOn w:val="Normal"/>
    <w:rPr>
      <w:b/>
      <w:bCs/>
      <w:caps/>
      <w:spacing w:val="17"/>
      <w:sz w:val="26"/>
      <w:szCs w:val="26"/>
    </w:rPr>
  </w:style>
  <w:style w:type="character" w:customStyle="1" w:styleId="skn-slo9right-boxsectionnth-child1Character">
    <w:name w:val="skn-slo9_right-box_section_nth-child(1) Character"/>
    <w:basedOn w:val="DefaultParagraphFont"/>
    <w:rPr>
      <w:bdr w:val="none" w:sz="0" w:space="0" w:color="auto"/>
    </w:rPr>
  </w:style>
  <w:style w:type="paragraph" w:customStyle="1" w:styleId="skn-slo9right-boxsectionnth-child1section">
    <w:name w:val="skn-slo9_right-box_section_nth-child(1) + section"/>
    <w:basedOn w:val="Normal"/>
    <w:pPr>
      <w:pBdr>
        <w:top w:val="none" w:sz="0" w:space="0" w:color="auto"/>
      </w:pBdr>
    </w:pPr>
  </w:style>
  <w:style w:type="paragraph" w:customStyle="1" w:styleId="skn-slo9right-boxsectionscspdiv">
    <w:name w:val="skn-slo9_right-box_section_scspdiv"/>
    <w:basedOn w:val="Normal"/>
    <w:pPr>
      <w:pBdr>
        <w:top w:val="none" w:sz="0" w:space="0" w:color="auto"/>
      </w:pBdr>
    </w:pPr>
  </w:style>
  <w:style w:type="character" w:customStyle="1" w:styleId="skn-slo9right-boxsectionscspdivCharacter">
    <w:name w:val="skn-slo9_right-box_section_scspdiv Character"/>
    <w:basedOn w:val="DefaultParagraphFont"/>
  </w:style>
  <w:style w:type="character" w:customStyle="1" w:styleId="skn-slo9right-boxsectionnth-child1sectionsectiontablesectionleftcell">
    <w:name w:val="skn-slo9_right-box_section_nth-child(1) + section_sectiontable_sectionleftcell"/>
    <w:basedOn w:val="DefaultParagraphFont"/>
  </w:style>
  <w:style w:type="paragraph" w:customStyle="1" w:styleId="skn-slo9right-boxsectionnth-child1sectionsectiontablesectionleftcellParagraph">
    <w:name w:val="skn-slo9_right-box_section_nth-child(1) + section_sectiontable_sectionleftcell Paragraph"/>
    <w:basedOn w:val="Normal"/>
    <w:pPr>
      <w:pBdr>
        <w:top w:val="none" w:sz="0" w:space="0" w:color="auto"/>
      </w:pBdr>
    </w:pPr>
  </w:style>
  <w:style w:type="character" w:customStyle="1" w:styleId="skn-slo9right-boxsectionnth-child1sectionsectiontablesectionrightcell">
    <w:name w:val="skn-slo9_right-box_section_nth-child(1) + section_sectiontable_sectionrightcell"/>
    <w:basedOn w:val="DefaultParagraphFont"/>
  </w:style>
  <w:style w:type="character" w:customStyle="1" w:styleId="skn-slo9right-boxsectionnth-child1sectionsectiontableparacell">
    <w:name w:val="skn-slo9_right-box_section_nth-child(1) + section_sectiontable_paracell"/>
    <w:basedOn w:val="DefaultParagraphFont"/>
  </w:style>
  <w:style w:type="paragraph" w:customStyle="1" w:styleId="skn-slo9heading">
    <w:name w:val="skn-slo9_heading"/>
    <w:basedOn w:val="Normal"/>
    <w:pPr>
      <w:spacing w:line="260" w:lineRule="atLeast"/>
    </w:pPr>
    <w:rPr>
      <w:sz w:val="24"/>
      <w:szCs w:val="24"/>
    </w:rPr>
  </w:style>
  <w:style w:type="character" w:customStyle="1" w:styleId="skn-slo9right-boxsectionheadingsectiontitle">
    <w:name w:val="skn-slo9_right-box_section_heading_sectiontitle"/>
    <w:basedOn w:val="DefaultParagraphFont"/>
  </w:style>
  <w:style w:type="character" w:customStyle="1" w:styleId="skn-slo9right-boxsectionheadingheadingIcon">
    <w:name w:val="skn-slo9_right-box_section_heading_headingIcon"/>
    <w:basedOn w:val="DefaultParagraphFont"/>
  </w:style>
  <w:style w:type="paragraph" w:customStyle="1" w:styleId="skn-slo9singlecolumnnotadnlLnks">
    <w:name w:val="skn-slo9_singlecolumn_not(.adnlLnks)"/>
    <w:basedOn w:val="Normal"/>
  </w:style>
  <w:style w:type="character" w:customStyle="1" w:styleId="skn-slo9txt-bold">
    <w:name w:val="skn-slo9_txt-bold"/>
    <w:basedOn w:val="DefaultParagraphFont"/>
    <w:rPr>
      <w:b/>
      <w:bCs/>
    </w:rPr>
  </w:style>
  <w:style w:type="paragraph" w:customStyle="1" w:styleId="skn-slo9dsp-block">
    <w:name w:val="skn-slo9_dsp-block"/>
    <w:basedOn w:val="Normal"/>
  </w:style>
  <w:style w:type="paragraph" w:customStyle="1" w:styleId="skn-slo9paragraph">
    <w:name w:val="skn-slo9_paragraph"/>
    <w:basedOn w:val="Normal"/>
  </w:style>
  <w:style w:type="table" w:customStyle="1" w:styleId="right-boxsectiontable">
    <w:name w:val="right-box_sectiontable"/>
    <w:basedOn w:val="TableNormal"/>
    <w:tblPr/>
  </w:style>
  <w:style w:type="paragraph" w:customStyle="1" w:styleId="skn-slo9right-boxsection">
    <w:name w:val="skn-slo9_right-box_section"/>
    <w:basedOn w:val="Normal"/>
    <w:pPr>
      <w:pBdr>
        <w:left w:val="single" w:sz="8" w:space="0" w:color="2A2A2A"/>
      </w:pBdr>
    </w:pPr>
  </w:style>
  <w:style w:type="character" w:customStyle="1" w:styleId="right-boxsectiontablesectionleftcell">
    <w:name w:val="right-box_sectiontable_sectionleftcell"/>
    <w:basedOn w:val="DefaultParagraphFont"/>
  </w:style>
  <w:style w:type="paragraph" w:customStyle="1" w:styleId="right-boxsectiontablesectionleftcellParagraph">
    <w:name w:val="right-box_sectiontable_sectionleftcell Paragraph"/>
    <w:basedOn w:val="Normal"/>
    <w:pPr>
      <w:pBdr>
        <w:top w:val="none" w:sz="0" w:space="25" w:color="auto"/>
        <w:right w:val="single" w:sz="8" w:space="0" w:color="2A2A2A"/>
      </w:pBdr>
      <w:textAlignment w:val="top"/>
    </w:pPr>
  </w:style>
  <w:style w:type="character" w:customStyle="1" w:styleId="right-boxsectiontablesectionrightcell">
    <w:name w:val="right-box_sectiontable_sectionrightcell"/>
    <w:basedOn w:val="DefaultParagraphFont"/>
  </w:style>
  <w:style w:type="character" w:customStyle="1" w:styleId="right-boxsectiontableparacell">
    <w:name w:val="right-box_sectiontable_paracell"/>
    <w:basedOn w:val="DefaultParagraphFont"/>
  </w:style>
  <w:style w:type="paragraph" w:customStyle="1" w:styleId="skn-slo9right-boxcert-seculli">
    <w:name w:val="skn-slo9_right-box_cert-sec_ul_li"/>
    <w:basedOn w:val="Normal"/>
    <w:pPr>
      <w:pBdr>
        <w:left w:val="none" w:sz="0" w:space="0" w:color="auto"/>
      </w:pBdr>
    </w:pPr>
  </w:style>
  <w:style w:type="character" w:customStyle="1" w:styleId="parent-containerrightboxrightpaddingcell">
    <w:name w:val="parent-container &gt; rightboxrightpaddingcell"/>
    <w:basedOn w:val="DefaultParagraphFont"/>
    <w:rPr>
      <w:shd w:val="clear" w:color="auto" w:fill="FFFFFF"/>
    </w:rPr>
  </w:style>
  <w:style w:type="paragraph" w:customStyle="1" w:styleId="parent-containerrightboxrightpaddingcellParagraph">
    <w:name w:val="parent-container &gt; rightboxrightpaddingcell Paragraph"/>
    <w:basedOn w:val="Normal"/>
    <w:pPr>
      <w:shd w:val="clear" w:color="auto" w:fill="FFFFFF"/>
    </w:pPr>
    <w:rPr>
      <w:shd w:val="clear" w:color="auto" w:fill="FFFFFF"/>
    </w:rPr>
  </w:style>
  <w:style w:type="table" w:customStyle="1" w:styleId="skn-slo9parent-container">
    <w:name w:val="skn-slo9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emf" /><Relationship Id="rId11" Type="http://schemas.openxmlformats.org/officeDocument/2006/relationships/image" Target="media/image8.emf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image" Target="media/image5.emf" /><Relationship Id="rId9" Type="http://schemas.openxmlformats.org/officeDocument/2006/relationships/image" Target="media/image6.emf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Verma</dc:title>
  <cp:revision>0</cp:revision>
</cp:coreProperties>
</file>