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top-section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40"/>
        <w:gridCol w:w="440"/>
      </w:tblGrid>
      <w:tr>
        <w:tblPrEx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top-sectiontop-box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  <w:bdr w:val="none" w:sz="0" w:space="0" w:color="auto"/>
                <w:vertAlign w:val="baseline"/>
              </w:rPr>
            </w:pPr>
            <w:r>
              <w:rPr>
                <w:rStyle w:val="span"/>
                <w:caps/>
                <w:color w:val="050505"/>
              </w:rPr>
              <w:t>आदित्य</w:t>
            </w:r>
            <w:r>
              <w:rPr>
                <w:rStyle w:val="skn-mlo7top-sectiontop-box"/>
                <w:caps/>
                <w:color w:val="050505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caps/>
                <w:color w:val="050505"/>
              </w:rPr>
              <w:t>देशमुख</w:t>
            </w:r>
          </w:p>
          <w:p>
            <w:pPr>
              <w:pStyle w:val="rttl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resume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160"/>
              <w:ind w:left="160" w:right="160"/>
              <w:rPr>
                <w:rStyle w:val="skn-mlo7top-sectiontop-box"/>
                <w:rFonts w:ascii="Calibri" w:eastAsia="Calibri" w:hAnsi="Calibri" w:cs="Calibri"/>
                <w:b/>
                <w:bCs/>
                <w:caps/>
                <w:color w:val="FFFFFF"/>
                <w:spacing w:val="40"/>
                <w:sz w:val="22"/>
                <w:szCs w:val="22"/>
                <w:bdr w:val="none" w:sz="0" w:space="0" w:color="auto"/>
                <w:vertAlign w:val="baseline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0;height:0;margin-top:0;margin-left:0;mso-wrap-style:none;position:absolute;z-index:251658240" fillcolor="#929ca4" stroked="f">
                  <v:fill opacity="1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skn-mlo7resumetitle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160" w:after="160"/>
                          <w:ind w:left="160" w:right="160"/>
                          <w:rPr>
                            <w:rStyle w:val="skn-mlo7top-sectiontop-box"/>
                            <w:rFonts w:ascii="Calibri" w:eastAsia="Calibri" w:hAnsi="Calibri" w:cs="Calibri"/>
                            <w:b/>
                            <w:bCs/>
                            <w:caps/>
                            <w:color w:val="FFFFFF"/>
                            <w:spacing w:val="4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alibri" w:eastAsia="Calibri" w:hAnsi="Calibri" w:cs="Calibri"/>
                            <w:b/>
                            <w:bCs/>
                            <w:caps/>
                          </w:rPr>
                          <w:t>B.Com Fresher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5926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-254000</wp:posOffset>
                  </wp:positionV>
                  <wp:extent cx="723071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071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3200"/>
        <w:gridCol w:w="840"/>
        <w:gridCol w:w="730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left-boxheading"/>
              <w:tblW w:w="320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0"/>
            </w:tblGrid>
            <w:tr>
              <w:tblPrEx>
                <w:tblW w:w="320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jc w:val="right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Contact</w:t>
                  </w:r>
                </w:p>
              </w:tc>
            </w:tr>
          </w:tbl>
          <w:p>
            <w:pPr>
              <w:pStyle w:val="skn-mlo7cntc-sec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6"/>
                <w:szCs w:val="6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aditya.deshmukh@example.com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27463" cy="102158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021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पुणे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महाराष्ट्र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411052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02094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094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22 ऑगस्ट 2002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भारतीय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1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73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Professional Summary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वाणिज्य क्षेत्रातील मूलभूत ज्ञान वापरून संस्थेच्या आर्थिक व प्रशासकीय प्रक्रियांमध्ये योगदान देणे आणि व्यावसायिक कौशल्ये विकसित करणे.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Skills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730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650"/>
              <w:gridCol w:w="3650"/>
            </w:tblGrid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बेसिक अकाउंटिंग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फायनान्शियल रिपोर्टिंग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एमएस एक्सेल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डेटा एंट्री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बँकिंग प्रक्रिया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GST ची प्राथमिक माहिती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डॉक्युमेंटेशन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कम्युनिकेशन स्किल्स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टाइम मॅनेजमेंट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टीमवर्क</w:t>
                  </w:r>
                </w:p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p"/>
              <w:numPr>
                <w:ilvl w:val="0"/>
                <w:numId w:val="1"/>
              </w:numPr>
              <w:spacing w:before="0" w:after="0"/>
              <w:ind w:left="440" w:right="0" w:hanging="332"/>
              <w:rPr>
                <w:rStyle w:val="p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2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Experience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इंटर्न – अकाउंट्स विभाग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श्री गणेश ट्रेडर्स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पुणे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महाराष्ट्र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Jan 2024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Jun 2024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2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दैनंदिन खरेदी व विक्री नोंदी तपासून अकाउंटिंग सॉफ्टवेअरमध्ये अचूक डेटा एंट्री केली.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इनव्हॉईस, व्हाउचर्स आणि खर्च अहवाल तयार करण्यात वरिष्ठ अकाउंटंटला सहाय्य केले.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बँक रीकन्सिलिएशन स्टेटमेंट तयार करण्याच्या प्रक्रियेत प्रत्यक्ष सहभाग घेतला.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GST फाईलिंगसाठी आवश्यक कागदपत्रे संकलित व व्यवस्थित केली.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मासिक आर्थिक अहवाल तयार करताना एक्सेल शीट्स वापरल्या.</w:t>
            </w:r>
          </w:p>
          <w:p>
            <w:pPr>
              <w:pStyle w:val="skn-mlo7ullinth-last-child1"/>
              <w:numPr>
                <w:ilvl w:val="0"/>
                <w:numId w:val="2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ऑफिस प्रशासकीय कामकाजात समन्वय साधून वेळेवर काम पूर्ण केले.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शैक्षणिक प्रकल्प – फायनान्शियल अ‍ॅनालिसिस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श्री गणेश ट्रेडर्स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पुणे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महाराष्ट्र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Jul 2023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Dec 2023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3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निवडलेल्या कंपनीच्या आर्थिक विवरणांचे विश्लेषण करून नफा व खर्च प्रवृत्ती अभ्यासल्या.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रेशो अ‍ॅनालिसिस वापरून कंपनीची आर्थिक स्थिती स्पष्ट केली.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प्रकल्प अहवालासाठी चार्ट्स आणि टेबल्स तयार केले.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प्रेझेंटेशनद्वारे निष्कर्ष स्पष्टपणे मांडले.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टीम सदस्यांसोबत समन्वय साधून प्रकल्प वेळेत पूर्ण केला.</w:t>
            </w:r>
          </w:p>
          <w:p>
            <w:pPr>
              <w:pStyle w:val="skn-mlo7ullinth-last-child1"/>
              <w:numPr>
                <w:ilvl w:val="0"/>
                <w:numId w:val="3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मार्गदर्शक प्राध्यापकांकडून सकारात्मक अभिप्राय मिळवला.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स्वयंसेवक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स्थानिक युवक विकास संस्था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पुणे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महाराष्ट्र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pStyle w:val="skn-mlo7ullinth-last-child1"/>
              <w:numPr>
                <w:ilvl w:val="0"/>
                <w:numId w:val="4"/>
              </w:numPr>
              <w:pBdr>
                <w:left w:val="none" w:sz="0" w:space="7" w:color="auto"/>
              </w:pBdr>
              <w:spacing w:before="240"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आर्थिक साक्षरता कार्यशाळांसाठी नोंदणी आणि माहिती व्यवस्थापनात मदत केली.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Education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Commerce (B.Com)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Jan 2024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फर्ग्युसन कॉलेज</w:t>
            </w:r>
            <w:r>
              <w:rPr>
                <w:rStyle w:val="skn-mlo7pd-right"/>
                <w:rFonts w:ascii="Open Sans" w:eastAsia="Open Sans" w:hAnsi="Open Sans" w:cs="Open Sans"/>
                <w:color w:val="050505"/>
                <w:sz w:val="20"/>
                <w:szCs w:val="20"/>
              </w:rPr>
              <w:t> — 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महाराष्ट्र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उच्च माध्यमिक (12 वी)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वाणिज्य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Jan 2021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महाराष्ट्र राज्य मंडळ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माध्यमिक (10 वी)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Jan 2019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महाराष्ट्र राज्य मंडळ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5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Certifications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136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680"/>
              <w:gridCol w:w="5680"/>
            </w:tblGrid>
            <w:tr>
              <w:tblPrEx>
                <w:tblW w:w="1136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Tally ERP 9 with GST – बेसिक सर्टिफिकेट</w:t>
                  </w:r>
                </w:p>
              </w:tc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MS Excel for Business Applications</w:t>
                  </w:r>
                </w:p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4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Projects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parentcontainer4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लघु व्यवसायासाठी मासिक खर्च व्यवस्थापन मॉडेल तयार केले. विद्यार्थी बजेट प्लॅनिंग आणि बचत विश्लेषण प्रकल्प.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Accomplishments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ulli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10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अकाउंट्स इंटर्नशिपदरम्यान डेटा अचूकतेसाठी प्रशंसा प्राप्त केली.</w:t>
            </w:r>
          </w:p>
          <w:p>
            <w:pPr>
              <w:pStyle w:val="skn-mlo7ulli"/>
              <w:numPr>
                <w:ilvl w:val="0"/>
                <w:numId w:val="6"/>
              </w:numPr>
              <w:spacing w:after="10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शैक्षणिक प्रकल्पात उत्कृष्ट सादरीकरणासाठी कौतुक मिळाले.</w:t>
            </w:r>
          </w:p>
          <w:p>
            <w:pPr>
              <w:pStyle w:val="skn-mlo7ullinth-last-child1"/>
              <w:numPr>
                <w:ilvl w:val="0"/>
                <w:numId w:val="6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वेळेचे व्यवस्थापन आणि टीमवर्कसाठी सकारात्मक अभिप्राय मिळवला.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efr-sec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References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ectionrefr-secref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30"/>
              <w:gridCol w:w="300"/>
              <w:gridCol w:w="553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textAlignment w:val="auto"/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</w:tr>
          </w:tbl>
          <w:p>
            <w:pP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2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  <w:rPr>
      <w:color w:val="B4B4B4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7pagesize">
    <w:name w:val="skn-mlo7_pagesize"/>
    <w:basedOn w:val="Normal"/>
  </w:style>
  <w:style w:type="character" w:customStyle="1" w:styleId="gap-cell">
    <w:name w:val="gap-cell"/>
    <w:basedOn w:val="DefaultParagraphFont"/>
  </w:style>
  <w:style w:type="character" w:customStyle="1" w:styleId="pict-cell">
    <w:name w:val="pict-cell"/>
    <w:basedOn w:val="DefaultParagraphFont"/>
  </w:style>
  <w:style w:type="character" w:customStyle="1" w:styleId="gap-cellmid">
    <w:name w:val="gap-cell_mid"/>
    <w:basedOn w:val="DefaultParagraphFont"/>
  </w:style>
  <w:style w:type="character" w:customStyle="1" w:styleId="skn-mlo7top-sectiontop-box">
    <w:name w:val="skn-mlo7_top-section_top-box"/>
    <w:basedOn w:val="DefaultParagraphFont"/>
  </w:style>
  <w:style w:type="paragraph" w:customStyle="1" w:styleId="skn-mlo7top-sectionsectionnth-child1">
    <w:name w:val="skn-mlo7_top-section_section_nth-child(1)"/>
    <w:basedOn w:val="Normal"/>
    <w:pPr>
      <w:pBdr>
        <w:top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name">
    <w:name w:val="skn-mlo7_name"/>
    <w:basedOn w:val="Normal"/>
    <w:pPr>
      <w:pBdr>
        <w:top w:val="none" w:sz="0" w:space="0" w:color="auto"/>
      </w:pBdr>
      <w:spacing w:line="660" w:lineRule="atLeast"/>
      <w:jc w:val="left"/>
    </w:pPr>
    <w:rPr>
      <w:rFonts w:ascii="CustomRaleway Bold" w:eastAsia="CustomRaleway Bold" w:hAnsi="CustomRaleway Bold" w:cs="CustomRaleway Bold"/>
      <w:caps/>
      <w:spacing w:val="16"/>
      <w:sz w:val="58"/>
      <w:szCs w:val="5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rttl-gap">
    <w:name w:val="rttl-gap"/>
    <w:basedOn w:val="Normal"/>
    <w:pPr>
      <w:spacing w:line="400" w:lineRule="atLeast"/>
    </w:pPr>
    <w:rPr>
      <w:sz w:val="40"/>
      <w:szCs w:val="40"/>
    </w:rPr>
  </w:style>
  <w:style w:type="paragraph" w:customStyle="1" w:styleId="skn-mlo7resumetitle">
    <w:name w:val="skn-mlo7_resumetitle"/>
    <w:basedOn w:val="Normal"/>
    <w:pPr>
      <w:spacing w:line="260" w:lineRule="atLeast"/>
      <w:jc w:val="left"/>
    </w:pPr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character" w:customStyle="1" w:styleId="skn-mlo7resumetitleCharacter">
    <w:name w:val="skn-mlo7_resumetitle Character"/>
    <w:basedOn w:val="DefaultParagraphFont"/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paragraph" w:customStyle="1" w:styleId="skn-mlo7top-sectiontop-boxParagraph">
    <w:name w:val="skn-mlo7_top-section_top-box Paragraph"/>
    <w:basedOn w:val="Normal"/>
    <w:pPr>
      <w:jc w:val="center"/>
    </w:pPr>
  </w:style>
  <w:style w:type="table" w:customStyle="1" w:styleId="top-section">
    <w:name w:val="top-section"/>
    <w:basedOn w:val="TableNormal"/>
    <w:tblPr/>
  </w:style>
  <w:style w:type="character" w:customStyle="1" w:styleId="skn-mlo7parentcontainerleft-box">
    <w:name w:val="skn-mlo7_parentcontainer_left-box"/>
    <w:basedOn w:val="DefaultParagraphFont"/>
  </w:style>
  <w:style w:type="paragraph" w:customStyle="1" w:styleId="parentcontainersectionnth-child1">
    <w:name w:val="parentcontainer_section_nth-child(1)"/>
    <w:basedOn w:val="Normal"/>
  </w:style>
  <w:style w:type="paragraph" w:customStyle="1" w:styleId="section-spacing-div">
    <w:name w:val="section-spacing-div"/>
    <w:basedOn w:val="Normal"/>
    <w:pPr>
      <w:spacing w:line="20" w:lineRule="atLeast"/>
    </w:pPr>
    <w:rPr>
      <w:sz w:val="2"/>
      <w:szCs w:val="2"/>
    </w:rPr>
  </w:style>
  <w:style w:type="character" w:customStyle="1" w:styleId="sectiontitle-wrapper">
    <w:name w:val="sectiontitle-wrapper"/>
    <w:basedOn w:val="DefaultParagraphFont"/>
  </w:style>
  <w:style w:type="paragraph" w:customStyle="1" w:styleId="skn-mlo7txt-bold">
    <w:name w:val="skn-mlo7_txt-bold"/>
    <w:basedOn w:val="Normal"/>
    <w:rPr>
      <w:b/>
      <w:bCs/>
    </w:rPr>
  </w:style>
  <w:style w:type="table" w:customStyle="1" w:styleId="skn-mlo7left-boxheading">
    <w:name w:val="skn-mlo7_left-box_heading"/>
    <w:basedOn w:val="TableNormal"/>
    <w:tblPr/>
  </w:style>
  <w:style w:type="paragraph" w:customStyle="1" w:styleId="skn-mlo7cntc-secheading-gap">
    <w:name w:val="skn-mlo7_cntc-sec_heading-gap"/>
    <w:basedOn w:val="Normal"/>
    <w:pPr>
      <w:spacing w:line="100" w:lineRule="atLeast"/>
    </w:pPr>
    <w:rPr>
      <w:sz w:val="6"/>
      <w:szCs w:val="6"/>
    </w:rPr>
  </w:style>
  <w:style w:type="paragraph" w:customStyle="1" w:styleId="skn-mlo7address">
    <w:name w:val="skn-mlo7_address"/>
    <w:basedOn w:val="Normal"/>
    <w:rPr>
      <w:rFonts w:ascii="Open Sans" w:eastAsia="Open Sans" w:hAnsi="Open Sans" w:cs="Open Sans"/>
      <w:sz w:val="18"/>
      <w:szCs w:val="18"/>
    </w:rPr>
  </w:style>
  <w:style w:type="character" w:customStyle="1" w:styleId="skn-mlo7ico-txt">
    <w:name w:val="skn-mlo7_ico-txt"/>
    <w:basedOn w:val="DefaultParagraphFont"/>
  </w:style>
  <w:style w:type="character" w:customStyle="1" w:styleId="skn-mlo7ico-svg">
    <w:name w:val="skn-mlo7_ico-svg"/>
    <w:basedOn w:val="DefaultParagraphFont"/>
  </w:style>
  <w:style w:type="table" w:customStyle="1" w:styleId="skn-mlo7icon-row">
    <w:name w:val="skn-mlo7_icon-row"/>
    <w:basedOn w:val="TableNormal"/>
    <w:tblPr/>
  </w:style>
  <w:style w:type="character" w:customStyle="1" w:styleId="skn-mlo7left-boxicon-rownth-last-child1ico-txt">
    <w:name w:val="skn-mlo7_left-box_icon-row_nth-last-child(1)_ico-txt"/>
    <w:basedOn w:val="DefaultParagraphFont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7parentcontainerright-box">
    <w:name w:val="skn-mlo7_parentcontainer_right-box"/>
    <w:basedOn w:val="DefaultParagraphFont"/>
  </w:style>
  <w:style w:type="paragraph" w:customStyle="1" w:styleId="skn-mlo7right-boxsectiontitle">
    <w:name w:val="skn-mlo7_right-box_sectiontitle"/>
    <w:basedOn w:val="Normal"/>
    <w:pPr>
      <w:jc w:val="left"/>
    </w:pPr>
  </w:style>
  <w:style w:type="table" w:customStyle="1" w:styleId="skn-mlo7right-boxheading">
    <w:name w:val="skn-mlo7_right-box_heading"/>
    <w:basedOn w:val="TableNormal"/>
    <w:tblPr/>
  </w:style>
  <w:style w:type="paragraph" w:customStyle="1" w:styleId="skn-mlo7heading-gap">
    <w:name w:val="skn-mlo7_heading-gap"/>
    <w:basedOn w:val="Normal"/>
    <w:pPr>
      <w:spacing w:line="280" w:lineRule="atLeast"/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section">
    <w:name w:val="skn-mlo7_section"/>
    <w:basedOn w:val="Normal"/>
  </w:style>
  <w:style w:type="paragraph" w:customStyle="1" w:styleId="skn-mlo7hilt-seculli">
    <w:name w:val="skn-mlo7_hilt-sec_ul_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mlo7hilt-secullinth-last-child1">
    <w:name w:val="skn-mlo7_hilt-sec_ul_li_nth-last-child(1)"/>
    <w:basedOn w:val="Normal"/>
  </w:style>
  <w:style w:type="table" w:customStyle="1" w:styleId="skn-mlo7parentcontainer">
    <w:name w:val="skn-mlo7_parentcontainer"/>
    <w:basedOn w:val="TableNormal"/>
    <w:tblPr/>
  </w:style>
  <w:style w:type="character" w:customStyle="1" w:styleId="container3">
    <w:name w:val="container3"/>
    <w:basedOn w:val="DefaultParagraphFont"/>
  </w:style>
  <w:style w:type="table" w:customStyle="1" w:styleId="heading">
    <w:name w:val="heading"/>
    <w:basedOn w:val="TableNormal"/>
    <w:tblPr/>
  </w:style>
  <w:style w:type="paragraph" w:customStyle="1" w:styleId="skn-mlo7firstparagraphpara-spacing">
    <w:name w:val="skn-mlo7_firstparagraph_para-spacing"/>
    <w:basedOn w:val="Normal"/>
    <w:rPr>
      <w:vanish/>
    </w:rPr>
  </w:style>
  <w:style w:type="paragraph" w:customStyle="1" w:styleId="skn-mlo7parentcontainer2singlecolumn">
    <w:name w:val="skn-mlo7_parentcontainer2_singlecolumn"/>
    <w:basedOn w:val="Normal"/>
  </w:style>
  <w:style w:type="character" w:customStyle="1" w:styleId="skn-mlo7tbl-inner-left-cell">
    <w:name w:val="skn-mlo7_tbl-inner-left-cell"/>
    <w:basedOn w:val="DefaultParagraphFont"/>
  </w:style>
  <w:style w:type="paragraph" w:customStyle="1" w:styleId="skn-mlo7disp-block">
    <w:name w:val="skn-mlo7_disp-block"/>
    <w:basedOn w:val="Normal"/>
  </w:style>
  <w:style w:type="character" w:customStyle="1" w:styleId="skn-mlo7txt-caps">
    <w:name w:val="skn-mlo7_txt-caps"/>
    <w:basedOn w:val="DefaultParagraphFont"/>
    <w:rPr>
      <w:caps/>
    </w:rPr>
  </w:style>
  <w:style w:type="character" w:customStyle="1" w:styleId="skn-mlo7pd-right">
    <w:name w:val="skn-mlo7_pd-right"/>
    <w:basedOn w:val="DefaultParagraphFont"/>
  </w:style>
  <w:style w:type="paragraph" w:customStyle="1" w:styleId="skn-mlo7tbl-inner-left-cellParagraph">
    <w:name w:val="skn-mlo7_tbl-inner-left-cell Paragraph"/>
    <w:basedOn w:val="Normal"/>
  </w:style>
  <w:style w:type="character" w:customStyle="1" w:styleId="skn-mlo7txt-boldCharacter">
    <w:name w:val="skn-mlo7_txt-bold Character"/>
    <w:basedOn w:val="DefaultParagraphFont"/>
    <w:rPr>
      <w:b/>
      <w:bCs/>
    </w:rPr>
  </w:style>
  <w:style w:type="table" w:customStyle="1" w:styleId="skn-mlo7disp-blockTable">
    <w:name w:val="skn-mlo7_disp-block Table"/>
    <w:basedOn w:val="TableNormal"/>
    <w:tblPr/>
  </w:style>
  <w:style w:type="paragraph" w:customStyle="1" w:styleId="skn-mlo7ulli">
    <w:name w:val="skn-mlo7_ul_li"/>
    <w:basedOn w:val="Normal"/>
    <w:pPr>
      <w:pBdr>
        <w:left w:val="none" w:sz="0" w:space="7" w:color="auto"/>
      </w:pBdr>
    </w:pPr>
  </w:style>
  <w:style w:type="paragraph" w:customStyle="1" w:styleId="skn-mlo7ullinth-last-child1">
    <w:name w:val="skn-mlo7_ul_li_nth-last-child(1)"/>
    <w:basedOn w:val="Normal"/>
  </w:style>
  <w:style w:type="paragraph" w:customStyle="1" w:styleId="skn-mlo7paragraphpara-spacing">
    <w:name w:val="skn-mlo7_paragraph_para-spacing"/>
    <w:basedOn w:val="Normal"/>
    <w:pPr>
      <w:spacing w:line="300" w:lineRule="atLeast"/>
    </w:pPr>
    <w:rPr>
      <w:sz w:val="30"/>
      <w:szCs w:val="30"/>
    </w:rPr>
  </w:style>
  <w:style w:type="character" w:customStyle="1" w:styleId="skn-mlo7let-spac">
    <w:name w:val="skn-mlo7_let-spac"/>
    <w:basedOn w:val="DefaultParagraphFont"/>
    <w:rPr>
      <w:spacing w:val="3"/>
    </w:rPr>
  </w:style>
  <w:style w:type="character" w:customStyle="1" w:styleId="gpa-gap">
    <w:name w:val="gpa-gap"/>
    <w:basedOn w:val="DefaultParagraphFont"/>
    <w:rPr>
      <w:sz w:val="16"/>
      <w:szCs w:val="16"/>
    </w:rPr>
  </w:style>
  <w:style w:type="paragraph" w:customStyle="1" w:styleId="container3Paragraph">
    <w:name w:val="container3 Paragraph"/>
    <w:basedOn w:val="Normal"/>
  </w:style>
  <w:style w:type="table" w:customStyle="1" w:styleId="skn-mlo7parentcontainer2">
    <w:name w:val="skn-mlo7_parentcontainer2"/>
    <w:basedOn w:val="TableNormal"/>
    <w:tblPr/>
  </w:style>
  <w:style w:type="character" w:customStyle="1" w:styleId="container6">
    <w:name w:val="container6"/>
    <w:basedOn w:val="DefaultParagraphFont"/>
  </w:style>
  <w:style w:type="paragraph" w:customStyle="1" w:styleId="skn-mlo7certificateulli">
    <w:name w:val="skn-mlo7_certificate_ul_li"/>
    <w:basedOn w:val="Normal"/>
  </w:style>
  <w:style w:type="paragraph" w:customStyle="1" w:styleId="skn-mlo7certificateullinth-last-child1">
    <w:name w:val="skn-mlo7_certificate_ul_li_nth-last-child(1)"/>
    <w:basedOn w:val="Normal"/>
  </w:style>
  <w:style w:type="paragraph" w:customStyle="1" w:styleId="gap-cellParagraph">
    <w:name w:val="gap-cell Paragraph"/>
    <w:basedOn w:val="Normal"/>
  </w:style>
  <w:style w:type="table" w:customStyle="1" w:styleId="parentcontainer5">
    <w:name w:val="parentcontainer5"/>
    <w:basedOn w:val="TableNormal"/>
    <w:tblPr/>
  </w:style>
  <w:style w:type="character" w:customStyle="1" w:styleId="gap-cell2">
    <w:name w:val="gap-cell2"/>
    <w:basedOn w:val="DefaultParagraphFont"/>
  </w:style>
  <w:style w:type="character" w:customStyle="1" w:styleId="container5">
    <w:name w:val="container5"/>
    <w:basedOn w:val="DefaultParagraphFont"/>
  </w:style>
  <w:style w:type="paragraph" w:customStyle="1" w:styleId="skn-mlo7parentcontainer4singlecolumn">
    <w:name w:val="skn-mlo7_parentcontainer4_singlecolumn"/>
    <w:basedOn w:val="Normal"/>
  </w:style>
  <w:style w:type="table" w:customStyle="1" w:styleId="skn-mlo7refr-secheading">
    <w:name w:val="skn-mlo7_refr-sec_heading"/>
    <w:basedOn w:val="TableNormal"/>
    <w:tblPr/>
  </w:style>
  <w:style w:type="character" w:customStyle="1" w:styleId="skn-mlo7refr-secparagraphnth-last-child1">
    <w:name w:val="skn-mlo7_refr-sec_paragraph_nth-last-child(1)"/>
    <w:basedOn w:val="DefaultParagraphFont"/>
  </w:style>
  <w:style w:type="table" w:customStyle="1" w:styleId="sectionrefr-secrefparatable">
    <w:name w:val="section_refr-sec_refparatable"/>
    <w:basedOn w:val="TableNormal"/>
    <w:tblPr/>
  </w:style>
  <w:style w:type="paragraph" w:customStyle="1" w:styleId="gap-cell2Paragraph">
    <w:name w:val="gap-cell2 Paragraph"/>
    <w:basedOn w:val="Normal"/>
  </w:style>
  <w:style w:type="table" w:customStyle="1" w:styleId="parentcontainer4">
    <w:name w:val="parentcontainer4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आदित्य देशमुख</dc:title>
  <cp:revision>0</cp:revision>
</cp:coreProperties>
</file>