
<file path=[Content_Types].xml><?xml version="1.0" encoding="utf-8"?>
<Types xmlns="http://schemas.openxmlformats.org/package/2006/content-types">
  <Default Extension="odttf" ContentType="application/vnd.openxmlformats-officedocument.obfuscatedFont"/>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 Generated by Aspose.Words for .NET 23.2.0 -->
  <w:body>
    <w:tbl>
      <w:tblPr>
        <w:tblStyle w:val="skn-mly6pagesize"/>
        <w:tblW w:w="0" w:type="auto"/>
        <w:tblCellSpacing w:w="0" w:type="dxa"/>
        <w:tblLayout w:type="fixed"/>
        <w:tblCellMar>
          <w:top w:w="0" w:type="dxa"/>
          <w:left w:w="0" w:type="dxa"/>
          <w:bottom w:w="0" w:type="dxa"/>
          <w:right w:w="0" w:type="dxa"/>
        </w:tblCellMar>
        <w:tblLook w:val="05E0"/>
      </w:tblPr>
      <w:tblGrid>
        <w:gridCol w:w="4160"/>
        <w:gridCol w:w="60"/>
        <w:gridCol w:w="420"/>
        <w:gridCol w:w="7120"/>
        <w:gridCol w:w="480"/>
      </w:tblGrid>
      <w:tr>
        <w:tblPrEx>
          <w:tblW w:w="0" w:type="auto"/>
          <w:tblCellSpacing w:w="0" w:type="dxa"/>
          <w:tblLayout w:type="fixed"/>
          <w:tblCellMar>
            <w:top w:w="0" w:type="dxa"/>
            <w:left w:w="0" w:type="dxa"/>
            <w:bottom w:w="0" w:type="dxa"/>
            <w:right w:w="0" w:type="dxa"/>
          </w:tblCellMar>
          <w:tblLook w:val="05E0"/>
        </w:tblPrEx>
        <w:trPr>
          <w:tblCellSpacing w:w="0" w:type="dxa"/>
        </w:trPr>
        <w:tc>
          <w:tcPr>
            <w:tcW w:w="4160" w:type="dxa"/>
            <w:tcMar>
              <w:top w:w="0" w:type="dxa"/>
              <w:left w:w="0" w:type="dxa"/>
              <w:bottom w:w="0" w:type="dxa"/>
              <w:right w:w="0" w:type="dxa"/>
            </w:tcMar>
            <w:vAlign w:val="top"/>
            <w:hideMark/>
          </w:tcPr>
          <w:tbl>
            <w:tblPr>
              <w:tblStyle w:val="skn-mly6left-boxleftBoxTable"/>
              <w:tblW w:w="0" w:type="auto"/>
              <w:tblCellSpacing w:w="0" w:type="dxa"/>
              <w:tblLayout w:type="fixed"/>
              <w:tblCellMar>
                <w:top w:w="0" w:type="dxa"/>
                <w:left w:w="0" w:type="dxa"/>
                <w:bottom w:w="0" w:type="dxa"/>
                <w:right w:w="0" w:type="dxa"/>
              </w:tblCellMar>
              <w:tblLook w:val="05E0"/>
            </w:tblPr>
            <w:tblGrid>
              <w:gridCol w:w="480"/>
              <w:gridCol w:w="3440"/>
              <w:gridCol w:w="240"/>
            </w:tblGrid>
            <w:tr>
              <w:tblPrEx>
                <w:tblW w:w="0" w:type="auto"/>
                <w:tblCellSpacing w:w="0" w:type="dxa"/>
                <w:tblLayout w:type="fixed"/>
                <w:tblCellMar>
                  <w:top w:w="0" w:type="dxa"/>
                  <w:left w:w="0" w:type="dxa"/>
                  <w:bottom w:w="0" w:type="dxa"/>
                  <w:right w:w="0" w:type="dxa"/>
                </w:tblCellMar>
                <w:tblLook w:val="05E0"/>
              </w:tblPrEx>
              <w:trPr>
                <w:tblCellSpacing w:w="0" w:type="dxa"/>
              </w:trPr>
              <w:tc>
                <w:tcPr>
                  <w:tcW w:w="480" w:type="dxa"/>
                  <w:shd w:val="clear" w:color="auto" w:fill="FFFFFF"/>
                  <w:tcMar>
                    <w:top w:w="0" w:type="dxa"/>
                    <w:left w:w="0" w:type="dxa"/>
                    <w:bottom w:w="0" w:type="dxa"/>
                    <w:right w:w="0" w:type="dxa"/>
                  </w:tcMar>
                  <w:vAlign w:val="top"/>
                  <w:hideMark/>
                </w:tcPr>
                <w:p>
                  <w:r>
                    <w:pict>
                      <v:rect id="_x0000_s1025" style="width:208pt;height:24pt;margin-top:0;margin-left:0;mso-position-horizontal-relative:page;mso-position-vertical-relative:page;position:absolute;z-index:251658240" o:allowincell="f" fillcolor="white" stroked="f">
                        <v:path strokeok="f"/>
                      </v:rect>
                    </w:pict>
                  </w:r>
                </w:p>
              </w:tc>
              <w:tc>
                <w:tcPr>
                  <w:tcW w:w="3440" w:type="dxa"/>
                  <w:shd w:val="clear" w:color="auto" w:fill="FFFFFF"/>
                  <w:tcMar>
                    <w:top w:w="0" w:type="dxa"/>
                    <w:left w:w="0" w:type="dxa"/>
                    <w:bottom w:w="0" w:type="dxa"/>
                    <w:right w:w="0" w:type="dxa"/>
                  </w:tcMar>
                  <w:vAlign w:val="top"/>
                  <w:hideMark/>
                </w:tcPr>
                <w:p>
                  <w:pPr>
                    <w:pStyle w:val="skn-mly6any"/>
                    <w:pBdr>
                      <w:top w:val="none" w:sz="0" w:space="0" w:color="auto"/>
                      <w:left w:val="none" w:sz="0" w:space="0" w:color="auto"/>
                      <w:bottom w:val="none" w:sz="0" w:space="0" w:color="auto"/>
                      <w:right w:val="none" w:sz="0" w:space="0" w:color="auto"/>
                    </w:pBdr>
                    <w:spacing w:before="0" w:after="0" w:line="240" w:lineRule="atLeast"/>
                    <w:ind w:left="0" w:right="0"/>
                    <w:rPr>
                      <w:rStyle w:val="skn-mly6left-boxleftBoxFirstRowdiv"/>
                      <w:rFonts w:ascii="Open Sans" w:eastAsia="Open Sans" w:hAnsi="Open Sans" w:cs="Open Sans"/>
                      <w:b w:val="0"/>
                      <w:bCs w:val="0"/>
                      <w:color w:val="181818"/>
                      <w:sz w:val="20"/>
                      <w:szCs w:val="20"/>
                    </w:rPr>
                  </w:pPr>
                </w:p>
              </w:tc>
              <w:tc>
                <w:tcPr>
                  <w:tcW w:w="240" w:type="dxa"/>
                  <w:shd w:val="clear" w:color="auto" w:fill="FFFFFF"/>
                  <w:tcMar>
                    <w:top w:w="0" w:type="dxa"/>
                    <w:left w:w="0" w:type="dxa"/>
                    <w:bottom w:w="0" w:type="dxa"/>
                    <w:right w:w="0" w:type="dxa"/>
                  </w:tcMar>
                  <w:vAlign w:val="top"/>
                  <w:hideMark/>
                </w:tcPr>
                <w:p>
                  <w:pPr>
                    <w:pStyle w:val="skn-mly6any"/>
                    <w:pBdr>
                      <w:top w:val="none" w:sz="0" w:space="0" w:color="auto"/>
                      <w:left w:val="none" w:sz="0" w:space="0" w:color="auto"/>
                      <w:bottom w:val="none" w:sz="0" w:space="0" w:color="auto"/>
                      <w:right w:val="none" w:sz="0" w:space="0" w:color="auto"/>
                    </w:pBdr>
                    <w:spacing w:before="0" w:after="0" w:line="240" w:lineRule="atLeast"/>
                    <w:ind w:left="0" w:right="0"/>
                    <w:rPr>
                      <w:rStyle w:val="skn-mly6left-boxleftBoxFirstRowdiv"/>
                      <w:rFonts w:ascii="Open Sans" w:eastAsia="Open Sans" w:hAnsi="Open Sans" w:cs="Open Sans"/>
                      <w:b w:val="0"/>
                      <w:bCs w:val="0"/>
                      <w:color w:val="181818"/>
                      <w:sz w:val="20"/>
                      <w:szCs w:val="20"/>
                    </w:rPr>
                  </w:pPr>
                </w:p>
              </w:tc>
            </w:tr>
            <w:tr>
              <w:tblPrEx>
                <w:tblW w:w="0" w:type="auto"/>
                <w:tblCellSpacing w:w="0" w:type="dxa"/>
                <w:tblLayout w:type="fixed"/>
                <w:tblCellMar>
                  <w:top w:w="0" w:type="dxa"/>
                  <w:left w:w="0" w:type="dxa"/>
                  <w:bottom w:w="0" w:type="dxa"/>
                  <w:right w:w="0" w:type="dxa"/>
                </w:tblCellMar>
                <w:tblLook w:val="05E0"/>
              </w:tblPrEx>
              <w:trPr>
                <w:tblCellSpacing w:w="0" w:type="dxa"/>
              </w:trPr>
              <w:tc>
                <w:tcPr>
                  <w:tcW w:w="480" w:type="dxa"/>
                  <w:tcMar>
                    <w:top w:w="0" w:type="dxa"/>
                    <w:left w:w="0" w:type="dxa"/>
                    <w:bottom w:w="0" w:type="dxa"/>
                    <w:right w:w="0" w:type="dxa"/>
                  </w:tcMar>
                  <w:vAlign w:val="top"/>
                  <w:hideMark/>
                </w:tcPr>
                <w:p>
                  <w:pPr>
                    <w:pStyle w:val="skn-mly6any"/>
                    <w:pBdr>
                      <w:top w:val="none" w:sz="0" w:space="0" w:color="auto"/>
                      <w:left w:val="none" w:sz="0" w:space="0" w:color="auto"/>
                      <w:bottom w:val="none" w:sz="0" w:space="0" w:color="auto"/>
                      <w:right w:val="none" w:sz="0" w:space="0" w:color="auto"/>
                    </w:pBdr>
                    <w:spacing w:before="0" w:after="0" w:line="240" w:lineRule="atLeast"/>
                    <w:ind w:left="0" w:right="0"/>
                    <w:rPr>
                      <w:rStyle w:val="skn-mly6left-boxleftBoxFirstRowdiv"/>
                      <w:rFonts w:ascii="Open Sans" w:eastAsia="Open Sans" w:hAnsi="Open Sans" w:cs="Open Sans"/>
                      <w:b w:val="0"/>
                      <w:bCs w:val="0"/>
                      <w:color w:val="181818"/>
                      <w:sz w:val="20"/>
                      <w:szCs w:val="20"/>
                    </w:rPr>
                  </w:pPr>
                </w:p>
              </w:tc>
              <w:tc>
                <w:tcPr>
                  <w:tcW w:w="3440" w:type="dxa"/>
                  <w:tcMar>
                    <w:top w:w="0" w:type="dxa"/>
                    <w:left w:w="0" w:type="dxa"/>
                    <w:bottom w:w="0" w:type="dxa"/>
                    <w:right w:w="0" w:type="dxa"/>
                  </w:tcMar>
                  <w:vAlign w:val="top"/>
                  <w:hideMark/>
                </w:tcPr>
                <w:p>
                  <w:pPr>
                    <w:pStyle w:val="skn-mly6left-boxsectionname-sec"/>
                    <w:pBdr>
                      <w:top w:val="none" w:sz="0" w:space="0" w:color="auto"/>
                      <w:left w:val="none" w:sz="0" w:space="0" w:color="auto"/>
                      <w:bottom w:val="none" w:sz="0" w:space="0" w:color="auto"/>
                      <w:right w:val="none" w:sz="0" w:space="0" w:color="auto"/>
                    </w:pBdr>
                    <w:spacing w:before="0" w:line="200" w:lineRule="exact"/>
                    <w:ind w:left="0" w:right="0"/>
                    <w:rPr>
                      <w:rStyle w:val="skn-mly6left-boxleftBoxLastRowdiv"/>
                      <w:rFonts w:ascii="Open Sans" w:eastAsia="Open Sans" w:hAnsi="Open Sans" w:cs="Open Sans"/>
                      <w:b w:val="0"/>
                      <w:bCs w:val="0"/>
                      <w:color w:val="181818"/>
                      <w:sz w:val="20"/>
                      <w:szCs w:val="20"/>
                    </w:rPr>
                  </w:pPr>
                </w:p>
                <w:p>
                  <w:pPr>
                    <w:pStyle w:val="skn-mly6name"/>
                    <w:pBdr>
                      <w:top w:val="none" w:sz="0" w:space="0" w:color="auto"/>
                      <w:left w:val="none" w:sz="0" w:space="0" w:color="auto"/>
                      <w:bottom w:val="none" w:sz="0" w:space="0" w:color="auto"/>
                      <w:right w:val="none" w:sz="0" w:space="0" w:color="auto"/>
                    </w:pBdr>
                    <w:spacing w:before="0" w:after="0" w:line="680" w:lineRule="exact"/>
                    <w:ind w:left="0" w:right="0"/>
                    <w:rPr>
                      <w:rStyle w:val="skn-mly6left-boxleftBoxLastRowdiv"/>
                      <w:rFonts w:ascii="Poppins SemiBold" w:eastAsia="Poppins SemiBold" w:hAnsi="Poppins SemiBold" w:cs="Poppins SemiBold"/>
                      <w:b w:val="0"/>
                      <w:bCs w:val="0"/>
                      <w:caps/>
                      <w:color w:val="181818"/>
                      <w:sz w:val="60"/>
                      <w:szCs w:val="60"/>
                    </w:rPr>
                  </w:pPr>
                  <w:r>
                    <w:rPr>
                      <w:rStyle w:val="skn-mly6anyCharacter"/>
                      <w:b w:val="0"/>
                      <w:bCs w:val="0"/>
                      <w:caps/>
                      <w:color w:val="181818"/>
                    </w:rPr>
                    <w:t>Ananya</w:t>
                  </w:r>
                  <w:r>
                    <w:rPr>
                      <w:rStyle w:val="skn-mly6left-boxleftBoxLastRowdiv"/>
                      <w:b w:val="0"/>
                      <w:bCs w:val="0"/>
                      <w:caps/>
                      <w:color w:val="181818"/>
                    </w:rPr>
                    <w:t xml:space="preserve"> </w:t>
                  </w:r>
                  <w:r>
                    <w:rPr>
                      <w:rStyle w:val="skn-mly6anyCharacter"/>
                      <w:b w:val="0"/>
                      <w:bCs w:val="0"/>
                      <w:caps/>
                      <w:color w:val="181818"/>
                    </w:rPr>
                    <w:t>Mehta</w:t>
                  </w:r>
                </w:p>
                <w:p>
                  <w:pPr>
                    <w:pStyle w:val="skn-mly6resume-title"/>
                    <w:pBdr>
                      <w:top w:val="none" w:sz="0" w:space="5" w:color="auto"/>
                      <w:left w:val="none" w:sz="0" w:space="0" w:color="auto"/>
                      <w:bottom w:val="none" w:sz="0" w:space="0" w:color="auto"/>
                      <w:right w:val="none" w:sz="0" w:space="0" w:color="auto"/>
                    </w:pBdr>
                    <w:spacing w:before="0" w:after="200"/>
                    <w:ind w:left="0" w:right="0"/>
                    <w:rPr>
                      <w:rStyle w:val="skn-mly6left-boxleftBoxLastRowdiv"/>
                      <w:rFonts w:ascii="Poppins SemiBold" w:eastAsia="Poppins SemiBold" w:hAnsi="Poppins SemiBold" w:cs="Poppins SemiBold"/>
                      <w:b w:val="0"/>
                      <w:bCs w:val="0"/>
                      <w:color w:val="217C7C"/>
                      <w:spacing w:val="6"/>
                      <w:sz w:val="28"/>
                      <w:szCs w:val="28"/>
                    </w:rPr>
                  </w:pPr>
                  <w:r>
                    <w:rPr>
                      <w:rStyle w:val="skn-mly6anyCharacter"/>
                      <w:b w:val="0"/>
                      <w:bCs w:val="0"/>
                    </w:rPr>
                    <w:t>Infection Control Nurse</w:t>
                  </w:r>
                </w:p>
                <w:tbl>
                  <w:tblPr>
                    <w:tblStyle w:val="skn-mly6cntc-secaddressicon-row"/>
                    <w:tblW w:w="0" w:type="auto"/>
                    <w:tblCellSpacing w:w="0" w:type="dxa"/>
                    <w:tblLayout w:type="fixed"/>
                    <w:tblCellMar>
                      <w:top w:w="0" w:type="dxa"/>
                      <w:left w:w="0" w:type="dxa"/>
                      <w:bottom w:w="0" w:type="dxa"/>
                      <w:right w:w="0" w:type="dxa"/>
                    </w:tblCellMar>
                    <w:tblLook w:val="05E0"/>
                  </w:tblPr>
                  <w:tblGrid>
                    <w:gridCol w:w="240"/>
                    <w:gridCol w:w="28"/>
                    <w:gridCol w:w="3132"/>
                  </w:tblGrid>
                  <w:tr>
                    <w:tblPrEx>
                      <w:tblW w:w="0" w:type="auto"/>
                      <w:tblCellSpacing w:w="0" w:type="dxa"/>
                      <w:tblLayout w:type="fixed"/>
                      <w:tblCellMar>
                        <w:top w:w="0" w:type="dxa"/>
                        <w:left w:w="0" w:type="dxa"/>
                        <w:bottom w:w="0" w:type="dxa"/>
                        <w:right w:w="0" w:type="dxa"/>
                      </w:tblCellMar>
                      <w:tblLook w:val="05E0"/>
                    </w:tblPrEx>
                    <w:trPr>
                      <w:trHeight w:val="240"/>
                      <w:tblCellSpacing w:w="0" w:type="dxa"/>
                    </w:trPr>
                    <w:tc>
                      <w:tcPr>
                        <w:tcW w:w="240" w:type="dxa"/>
                        <w:tcMar>
                          <w:top w:w="0" w:type="dxa"/>
                          <w:left w:w="0" w:type="dxa"/>
                          <w:bottom w:w="200" w:type="dxa"/>
                          <w:right w:w="0" w:type="dxa"/>
                        </w:tcMar>
                        <w:vAlign w:val="center"/>
                        <w:hideMark/>
                      </w:tcPr>
                      <w:p>
                        <w:pPr>
                          <w:spacing w:line="240" w:lineRule="atLeast"/>
                          <w:rPr>
                            <w:rStyle w:val="skn-mly6left-boxleftBoxLastRowdiv"/>
                            <w:rFonts w:ascii="Open Sans" w:eastAsia="Open Sans" w:hAnsi="Open Sans" w:cs="Open Sans"/>
                            <w:b w:val="0"/>
                            <w:bCs w:val="0"/>
                            <w:color w:val="181818"/>
                            <w:sz w:val="20"/>
                            <w:szCs w:val="20"/>
                          </w:rPr>
                        </w:pPr>
                        <w:r>
                          <w:rPr>
                            <w:rStyle w:val="skn-mly6left-boxleftBoxLastRowdiv"/>
                            <w:rFonts w:ascii="Open Sans" w:eastAsia="Open Sans" w:hAnsi="Open Sans" w:cs="Open Sans"/>
                            <w:b w:val="0"/>
                            <w:bCs w:val="0"/>
                            <w:color w:val="181818"/>
                            <w:sz w:val="20"/>
                            <w:szCs w:val="20"/>
                          </w:rPr>
                          <w:drawing>
                            <wp:inline>
                              <wp:extent cx="152832" cy="152923"/>
                              <wp:docPr id="100001" name=""/>
                              <wp:cNvGraphicFramePr>
                                <a:graphicFrameLocks xmlns:a="http://schemas.openxmlformats.org/drawingml/2006/main" noChangeAspect="0"/>
                              </wp:cNvGraphicFramePr>
                              <a:graphic xmlns:a="http://schemas.openxmlformats.org/drawingml/2006/main">
                                <a:graphicData uri="http://schemas.openxmlformats.org/drawingml/2006/picture">
                                  <pic:pic xmlns:pic="http://schemas.openxmlformats.org/drawingml/2006/picture">
                                    <pic:nvPicPr>
                                      <pic:cNvPr id="100001" name=""/>
                                      <pic:cNvPicPr>
                                        <a:picLocks noChangeAspect="0"/>
                                      </pic:cNvPicPr>
                                    </pic:nvPicPr>
                                    <pic:blipFill>
                                      <a:blip xmlns:r="http://schemas.openxmlformats.org/officeDocument/2006/relationships" r:embed="rId4"/>
                                      <a:stretch>
                                        <a:fillRect/>
                                      </a:stretch>
                                    </pic:blipFill>
                                    <pic:spPr>
                                      <a:xfrm>
                                        <a:off x="0" y="0"/>
                                        <a:ext cx="152832" cy="152923"/>
                                      </a:xfrm>
                                      <a:prstGeom prst="rect">
                                        <a:avLst/>
                                      </a:prstGeom>
                                    </pic:spPr>
                                  </pic:pic>
                                </a:graphicData>
                              </a:graphic>
                            </wp:inline>
                          </w:drawing>
                        </w:r>
                      </w:p>
                    </w:tc>
                    <w:tc>
                      <w:tcPr>
                        <w:tcW w:w="28" w:type="dxa"/>
                        <w:tcMar>
                          <w:top w:w="0" w:type="dxa"/>
                          <w:left w:w="0" w:type="dxa"/>
                          <w:bottom w:w="200" w:type="dxa"/>
                          <w:right w:w="0" w:type="dxa"/>
                        </w:tcMar>
                        <w:vAlign w:val="center"/>
                        <w:hideMark/>
                      </w:tcPr>
                      <w:p>
                        <w:pPr>
                          <w:spacing w:line="260" w:lineRule="exact"/>
                          <w:rPr>
                            <w:rStyle w:val="skn-mly6left-boxleftBoxLastRowdiv"/>
                            <w:rFonts w:ascii="Open Sans" w:eastAsia="Open Sans" w:hAnsi="Open Sans" w:cs="Open Sans"/>
                            <w:b w:val="0"/>
                            <w:bCs w:val="0"/>
                            <w:color w:val="181818"/>
                            <w:sz w:val="20"/>
                            <w:szCs w:val="20"/>
                          </w:rPr>
                        </w:pPr>
                        <w:r>
                          <w:rPr>
                            <w:rStyle w:val="skn-mly6cntc-secaddressicon-rowdiv"/>
                            <w:rFonts w:ascii="Open Sans" w:eastAsia="Open Sans" w:hAnsi="Open Sans" w:cs="Open Sans"/>
                            <w:b w:val="0"/>
                            <w:bCs w:val="0"/>
                            <w:color w:val="181818"/>
                            <w:sz w:val="20"/>
                            <w:szCs w:val="20"/>
                          </w:rPr>
                          <w:t> </w:t>
                        </w:r>
                      </w:p>
                    </w:tc>
                    <w:tc>
                      <w:tcPr>
                        <w:tcW w:w="3132" w:type="dxa"/>
                        <w:tcMar>
                          <w:top w:w="0" w:type="dxa"/>
                          <w:left w:w="0" w:type="dxa"/>
                          <w:bottom w:w="200" w:type="dxa"/>
                          <w:right w:w="0" w:type="dxa"/>
                        </w:tcMar>
                        <w:vAlign w:val="center"/>
                        <w:hideMark/>
                      </w:tcPr>
                      <w:p>
                        <w:pPr>
                          <w:spacing w:line="240" w:lineRule="atLeast"/>
                          <w:rPr>
                            <w:rStyle w:val="skn-mly6cntc-secaddressicon-rowdiv"/>
                            <w:rFonts w:ascii="Open Sans" w:eastAsia="Open Sans" w:hAnsi="Open Sans" w:cs="Open Sans"/>
                            <w:b w:val="0"/>
                            <w:bCs w:val="0"/>
                            <w:color w:val="181818"/>
                            <w:sz w:val="20"/>
                            <w:szCs w:val="20"/>
                          </w:rPr>
                        </w:pPr>
                        <w:r>
                          <w:rPr>
                            <w:rStyle w:val="skn-mly6anyCharacter"/>
                            <w:rFonts w:ascii="Open Sans" w:eastAsia="Open Sans" w:hAnsi="Open Sans" w:cs="Open Sans"/>
                            <w:b w:val="0"/>
                            <w:bCs w:val="0"/>
                            <w:color w:val="181818"/>
                            <w:sz w:val="20"/>
                            <w:szCs w:val="20"/>
                          </w:rPr>
                          <w:t>+91 98765 43210</w:t>
                        </w:r>
                        <w:r>
                          <w:rPr>
                            <w:rStyle w:val="skn-mly6cntc-secaddressicon-rowdiv"/>
                            <w:rFonts w:ascii="Open Sans" w:eastAsia="Open Sans" w:hAnsi="Open Sans" w:cs="Open Sans"/>
                            <w:b w:val="0"/>
                            <w:bCs w:val="0"/>
                            <w:color w:val="181818"/>
                            <w:sz w:val="20"/>
                            <w:szCs w:val="20"/>
                          </w:rPr>
                          <w:t xml:space="preserve"> </w:t>
                        </w:r>
                      </w:p>
                    </w:tc>
                  </w:tr>
                </w:tbl>
                <w:p>
                  <w:pPr>
                    <w:rPr>
                      <w:vanish/>
                    </w:rPr>
                  </w:pPr>
                </w:p>
                <w:tbl>
                  <w:tblPr>
                    <w:tblStyle w:val="skn-mly6cntc-secaddressicon-row"/>
                    <w:tblW w:w="0" w:type="auto"/>
                    <w:tblCellSpacing w:w="0" w:type="dxa"/>
                    <w:tblLayout w:type="fixed"/>
                    <w:tblCellMar>
                      <w:top w:w="0" w:type="dxa"/>
                      <w:left w:w="0" w:type="dxa"/>
                      <w:bottom w:w="0" w:type="dxa"/>
                      <w:right w:w="0" w:type="dxa"/>
                    </w:tblCellMar>
                    <w:tblLook w:val="05E0"/>
                  </w:tblPr>
                  <w:tblGrid>
                    <w:gridCol w:w="240"/>
                    <w:gridCol w:w="28"/>
                    <w:gridCol w:w="3132"/>
                  </w:tblGrid>
                  <w:tr>
                    <w:tblPrEx>
                      <w:tblW w:w="0" w:type="auto"/>
                      <w:tblCellSpacing w:w="0" w:type="dxa"/>
                      <w:tblLayout w:type="fixed"/>
                      <w:tblCellMar>
                        <w:top w:w="0" w:type="dxa"/>
                        <w:left w:w="0" w:type="dxa"/>
                        <w:bottom w:w="0" w:type="dxa"/>
                        <w:right w:w="0" w:type="dxa"/>
                      </w:tblCellMar>
                      <w:tblLook w:val="05E0"/>
                    </w:tblPrEx>
                    <w:trPr>
                      <w:trHeight w:val="240"/>
                      <w:tblCellSpacing w:w="0" w:type="dxa"/>
                    </w:trPr>
                    <w:tc>
                      <w:tcPr>
                        <w:tcW w:w="240" w:type="dxa"/>
                        <w:tcMar>
                          <w:top w:w="0" w:type="dxa"/>
                          <w:left w:w="0" w:type="dxa"/>
                          <w:bottom w:w="200" w:type="dxa"/>
                          <w:right w:w="0" w:type="dxa"/>
                        </w:tcMar>
                        <w:vAlign w:val="center"/>
                        <w:hideMark/>
                      </w:tcPr>
                      <w:p>
                        <w:pPr>
                          <w:spacing w:line="240" w:lineRule="atLeast"/>
                          <w:rPr>
                            <w:rStyle w:val="skn-mly6left-boxleftBoxLastRowdiv"/>
                            <w:rFonts w:ascii="Open Sans" w:eastAsia="Open Sans" w:hAnsi="Open Sans" w:cs="Open Sans"/>
                            <w:b w:val="0"/>
                            <w:bCs w:val="0"/>
                            <w:color w:val="181818"/>
                            <w:sz w:val="20"/>
                            <w:szCs w:val="20"/>
                          </w:rPr>
                        </w:pPr>
                        <w:r>
                          <w:rPr>
                            <w:rStyle w:val="skn-mly6left-boxleftBoxLastRowdiv"/>
                            <w:rFonts w:ascii="Open Sans" w:eastAsia="Open Sans" w:hAnsi="Open Sans" w:cs="Open Sans"/>
                            <w:b w:val="0"/>
                            <w:bCs w:val="0"/>
                            <w:color w:val="181818"/>
                            <w:sz w:val="20"/>
                            <w:szCs w:val="20"/>
                          </w:rPr>
                          <w:drawing>
                            <wp:inline>
                              <wp:extent cx="152832" cy="152923"/>
                              <wp:docPr id="100003" name=""/>
                              <wp:cNvGraphicFramePr>
                                <a:graphicFrameLocks xmlns:a="http://schemas.openxmlformats.org/drawingml/2006/main" noChangeAspect="0"/>
                              </wp:cNvGraphicFramePr>
                              <a:graphic xmlns:a="http://schemas.openxmlformats.org/drawingml/2006/main">
                                <a:graphicData uri="http://schemas.openxmlformats.org/drawingml/2006/picture">
                                  <pic:pic xmlns:pic="http://schemas.openxmlformats.org/drawingml/2006/picture">
                                    <pic:nvPicPr>
                                      <pic:cNvPr id="100003" name=""/>
                                      <pic:cNvPicPr>
                                        <a:picLocks noChangeAspect="0"/>
                                      </pic:cNvPicPr>
                                    </pic:nvPicPr>
                                    <pic:blipFill>
                                      <a:blip xmlns:r="http://schemas.openxmlformats.org/officeDocument/2006/relationships" r:embed="rId5"/>
                                      <a:stretch>
                                        <a:fillRect/>
                                      </a:stretch>
                                    </pic:blipFill>
                                    <pic:spPr>
                                      <a:xfrm>
                                        <a:off x="0" y="0"/>
                                        <a:ext cx="152832" cy="152923"/>
                                      </a:xfrm>
                                      <a:prstGeom prst="rect">
                                        <a:avLst/>
                                      </a:prstGeom>
                                    </pic:spPr>
                                  </pic:pic>
                                </a:graphicData>
                              </a:graphic>
                            </wp:inline>
                          </w:drawing>
                        </w:r>
                      </w:p>
                    </w:tc>
                    <w:tc>
                      <w:tcPr>
                        <w:tcW w:w="28" w:type="dxa"/>
                        <w:tcMar>
                          <w:top w:w="0" w:type="dxa"/>
                          <w:left w:w="0" w:type="dxa"/>
                          <w:bottom w:w="200" w:type="dxa"/>
                          <w:right w:w="0" w:type="dxa"/>
                        </w:tcMar>
                        <w:vAlign w:val="center"/>
                        <w:hideMark/>
                      </w:tcPr>
                      <w:p>
                        <w:pPr>
                          <w:spacing w:line="260" w:lineRule="exact"/>
                          <w:rPr>
                            <w:rStyle w:val="skn-mly6left-boxleftBoxLastRowdiv"/>
                            <w:rFonts w:ascii="Open Sans" w:eastAsia="Open Sans" w:hAnsi="Open Sans" w:cs="Open Sans"/>
                            <w:b w:val="0"/>
                            <w:bCs w:val="0"/>
                            <w:color w:val="181818"/>
                            <w:sz w:val="20"/>
                            <w:szCs w:val="20"/>
                          </w:rPr>
                        </w:pPr>
                        <w:r>
                          <w:rPr>
                            <w:rStyle w:val="skn-mly6cntc-secaddressicon-rowdiv"/>
                            <w:rFonts w:ascii="Open Sans" w:eastAsia="Open Sans" w:hAnsi="Open Sans" w:cs="Open Sans"/>
                            <w:b w:val="0"/>
                            <w:bCs w:val="0"/>
                            <w:color w:val="181818"/>
                            <w:sz w:val="20"/>
                            <w:szCs w:val="20"/>
                          </w:rPr>
                          <w:t> </w:t>
                        </w:r>
                      </w:p>
                    </w:tc>
                    <w:tc>
                      <w:tcPr>
                        <w:tcW w:w="3132" w:type="dxa"/>
                        <w:tcMar>
                          <w:top w:w="0" w:type="dxa"/>
                          <w:left w:w="0" w:type="dxa"/>
                          <w:bottom w:w="200" w:type="dxa"/>
                          <w:right w:w="0" w:type="dxa"/>
                        </w:tcMar>
                        <w:vAlign w:val="center"/>
                        <w:hideMark/>
                      </w:tcPr>
                      <w:p>
                        <w:pPr>
                          <w:spacing w:line="240" w:lineRule="atLeast"/>
                          <w:rPr>
                            <w:rStyle w:val="skn-mly6cntc-secaddressicon-rowdiv"/>
                            <w:rFonts w:ascii="Open Sans" w:eastAsia="Open Sans" w:hAnsi="Open Sans" w:cs="Open Sans"/>
                            <w:b w:val="0"/>
                            <w:bCs w:val="0"/>
                            <w:color w:val="181818"/>
                            <w:sz w:val="20"/>
                            <w:szCs w:val="20"/>
                          </w:rPr>
                        </w:pPr>
                        <w:r>
                          <w:rPr>
                            <w:rStyle w:val="skn-mly6anyCharacter"/>
                            <w:rFonts w:ascii="Open Sans" w:eastAsia="Open Sans" w:hAnsi="Open Sans" w:cs="Open Sans"/>
                            <w:b w:val="0"/>
                            <w:bCs w:val="0"/>
                            <w:color w:val="181818"/>
                            <w:sz w:val="20"/>
                            <w:szCs w:val="20"/>
                          </w:rPr>
                          <w:t>ananya.mehta@example.com</w:t>
                        </w:r>
                      </w:p>
                    </w:tc>
                  </w:tr>
                </w:tbl>
                <w:p>
                  <w:pPr>
                    <w:rPr>
                      <w:vanish/>
                    </w:rPr>
                  </w:pPr>
                </w:p>
                <w:tbl>
                  <w:tblPr>
                    <w:tblStyle w:val="skn-mly6cntc-secaddressicon-row"/>
                    <w:tblW w:w="0" w:type="auto"/>
                    <w:tblCellSpacing w:w="0" w:type="dxa"/>
                    <w:tblLayout w:type="fixed"/>
                    <w:tblCellMar>
                      <w:top w:w="0" w:type="dxa"/>
                      <w:left w:w="0" w:type="dxa"/>
                      <w:bottom w:w="0" w:type="dxa"/>
                      <w:right w:w="0" w:type="dxa"/>
                    </w:tblCellMar>
                    <w:tblLook w:val="05E0"/>
                  </w:tblPr>
                  <w:tblGrid>
                    <w:gridCol w:w="240"/>
                    <w:gridCol w:w="28"/>
                    <w:gridCol w:w="3132"/>
                  </w:tblGrid>
                  <w:tr>
                    <w:tblPrEx>
                      <w:tblW w:w="0" w:type="auto"/>
                      <w:tblCellSpacing w:w="0" w:type="dxa"/>
                      <w:tblLayout w:type="fixed"/>
                      <w:tblCellMar>
                        <w:top w:w="0" w:type="dxa"/>
                        <w:left w:w="0" w:type="dxa"/>
                        <w:bottom w:w="0" w:type="dxa"/>
                        <w:right w:w="0" w:type="dxa"/>
                      </w:tblCellMar>
                      <w:tblLook w:val="05E0"/>
                    </w:tblPrEx>
                    <w:trPr>
                      <w:trHeight w:val="240"/>
                      <w:tblCellSpacing w:w="0" w:type="dxa"/>
                    </w:trPr>
                    <w:tc>
                      <w:tcPr>
                        <w:tcW w:w="240" w:type="dxa"/>
                        <w:tcMar>
                          <w:top w:w="0" w:type="dxa"/>
                          <w:left w:w="0" w:type="dxa"/>
                          <w:bottom w:w="200" w:type="dxa"/>
                          <w:right w:w="0" w:type="dxa"/>
                        </w:tcMar>
                        <w:vAlign w:val="center"/>
                        <w:hideMark/>
                      </w:tcPr>
                      <w:p>
                        <w:pPr>
                          <w:spacing w:line="240" w:lineRule="atLeast"/>
                          <w:rPr>
                            <w:rStyle w:val="skn-mly6left-boxleftBoxLastRowdiv"/>
                            <w:rFonts w:ascii="Open Sans" w:eastAsia="Open Sans" w:hAnsi="Open Sans" w:cs="Open Sans"/>
                            <w:b w:val="0"/>
                            <w:bCs w:val="0"/>
                            <w:color w:val="181818"/>
                            <w:sz w:val="20"/>
                            <w:szCs w:val="20"/>
                          </w:rPr>
                        </w:pPr>
                        <w:r>
                          <w:rPr>
                            <w:rStyle w:val="skn-mly6left-boxleftBoxLastRowdiv"/>
                            <w:rFonts w:ascii="Open Sans" w:eastAsia="Open Sans" w:hAnsi="Open Sans" w:cs="Open Sans"/>
                            <w:b w:val="0"/>
                            <w:bCs w:val="0"/>
                            <w:color w:val="181818"/>
                            <w:sz w:val="20"/>
                            <w:szCs w:val="20"/>
                          </w:rPr>
                          <w:drawing>
                            <wp:inline>
                              <wp:extent cx="152832" cy="152923"/>
                              <wp:docPr id="100005" name=""/>
                              <wp:cNvGraphicFramePr>
                                <a:graphicFrameLocks xmlns:a="http://schemas.openxmlformats.org/drawingml/2006/main" noChangeAspect="0"/>
                              </wp:cNvGraphicFramePr>
                              <a:graphic xmlns:a="http://schemas.openxmlformats.org/drawingml/2006/main">
                                <a:graphicData uri="http://schemas.openxmlformats.org/drawingml/2006/picture">
                                  <pic:pic xmlns:pic="http://schemas.openxmlformats.org/drawingml/2006/picture">
                                    <pic:nvPicPr>
                                      <pic:cNvPr id="100005" name=""/>
                                      <pic:cNvPicPr>
                                        <a:picLocks noChangeAspect="0"/>
                                      </pic:cNvPicPr>
                                    </pic:nvPicPr>
                                    <pic:blipFill>
                                      <a:blip xmlns:r="http://schemas.openxmlformats.org/officeDocument/2006/relationships" r:embed="rId6"/>
                                      <a:stretch>
                                        <a:fillRect/>
                                      </a:stretch>
                                    </pic:blipFill>
                                    <pic:spPr>
                                      <a:xfrm>
                                        <a:off x="0" y="0"/>
                                        <a:ext cx="152832" cy="152923"/>
                                      </a:xfrm>
                                      <a:prstGeom prst="rect">
                                        <a:avLst/>
                                      </a:prstGeom>
                                    </pic:spPr>
                                  </pic:pic>
                                </a:graphicData>
                              </a:graphic>
                            </wp:inline>
                          </w:drawing>
                        </w:r>
                      </w:p>
                    </w:tc>
                    <w:tc>
                      <w:tcPr>
                        <w:tcW w:w="28" w:type="dxa"/>
                        <w:tcMar>
                          <w:top w:w="0" w:type="dxa"/>
                          <w:left w:w="0" w:type="dxa"/>
                          <w:bottom w:w="200" w:type="dxa"/>
                          <w:right w:w="0" w:type="dxa"/>
                        </w:tcMar>
                        <w:vAlign w:val="center"/>
                        <w:hideMark/>
                      </w:tcPr>
                      <w:p>
                        <w:pPr>
                          <w:spacing w:line="260" w:lineRule="exact"/>
                          <w:rPr>
                            <w:rStyle w:val="skn-mly6left-boxleftBoxLastRowdiv"/>
                            <w:rFonts w:ascii="Open Sans" w:eastAsia="Open Sans" w:hAnsi="Open Sans" w:cs="Open Sans"/>
                            <w:b w:val="0"/>
                            <w:bCs w:val="0"/>
                            <w:color w:val="181818"/>
                            <w:sz w:val="20"/>
                            <w:szCs w:val="20"/>
                          </w:rPr>
                        </w:pPr>
                        <w:r>
                          <w:rPr>
                            <w:rStyle w:val="skn-mly6cntc-secaddressicon-rowdiv"/>
                            <w:rFonts w:ascii="Open Sans" w:eastAsia="Open Sans" w:hAnsi="Open Sans" w:cs="Open Sans"/>
                            <w:b w:val="0"/>
                            <w:bCs w:val="0"/>
                            <w:color w:val="181818"/>
                            <w:sz w:val="20"/>
                            <w:szCs w:val="20"/>
                          </w:rPr>
                          <w:t> </w:t>
                        </w:r>
                      </w:p>
                    </w:tc>
                    <w:tc>
                      <w:tcPr>
                        <w:tcW w:w="3132" w:type="dxa"/>
                        <w:tcMar>
                          <w:top w:w="0" w:type="dxa"/>
                          <w:left w:w="0" w:type="dxa"/>
                          <w:bottom w:w="200" w:type="dxa"/>
                          <w:right w:w="0" w:type="dxa"/>
                        </w:tcMar>
                        <w:vAlign w:val="center"/>
                        <w:hideMark/>
                      </w:tcPr>
                      <w:p>
                        <w:pPr>
                          <w:spacing w:line="240" w:lineRule="atLeast"/>
                          <w:rPr>
                            <w:rStyle w:val="skn-mly6cntc-secaddressicon-rowdiv"/>
                            <w:rFonts w:ascii="Open Sans" w:eastAsia="Open Sans" w:hAnsi="Open Sans" w:cs="Open Sans"/>
                            <w:b w:val="0"/>
                            <w:bCs w:val="0"/>
                            <w:color w:val="181818"/>
                            <w:sz w:val="20"/>
                            <w:szCs w:val="20"/>
                          </w:rPr>
                        </w:pPr>
                        <w:r>
                          <w:rPr>
                            <w:rStyle w:val="skn-mly6anyCharacter"/>
                            <w:rFonts w:ascii="Open Sans" w:eastAsia="Open Sans" w:hAnsi="Open Sans" w:cs="Open Sans"/>
                            <w:b w:val="0"/>
                            <w:bCs w:val="0"/>
                            <w:color w:val="181818"/>
                            <w:sz w:val="20"/>
                            <w:szCs w:val="20"/>
                          </w:rPr>
                          <w:t>Delhi</w:t>
                        </w:r>
                        <w:r>
                          <w:rPr>
                            <w:rStyle w:val="skn-mly6anyCharacter"/>
                            <w:rFonts w:ascii="Open Sans" w:eastAsia="Open Sans" w:hAnsi="Open Sans" w:cs="Open Sans"/>
                            <w:b w:val="0"/>
                            <w:bCs w:val="0"/>
                            <w:color w:val="181818"/>
                            <w:sz w:val="20"/>
                            <w:szCs w:val="20"/>
                          </w:rPr>
                          <w:t>,</w:t>
                        </w:r>
                        <w:r>
                          <w:rPr>
                            <w:rStyle w:val="skn-mly6cntc-secaddressicon-rowdiv"/>
                            <w:rFonts w:ascii="Open Sans" w:eastAsia="Open Sans" w:hAnsi="Open Sans" w:cs="Open Sans"/>
                            <w:b w:val="0"/>
                            <w:bCs w:val="0"/>
                            <w:color w:val="181818"/>
                            <w:sz w:val="20"/>
                            <w:szCs w:val="20"/>
                          </w:rPr>
                          <w:t xml:space="preserve"> </w:t>
                        </w:r>
                        <w:r>
                          <w:rPr>
                            <w:rStyle w:val="skn-mly6anyCharacter"/>
                            <w:rFonts w:ascii="Open Sans" w:eastAsia="Open Sans" w:hAnsi="Open Sans" w:cs="Open Sans"/>
                            <w:b w:val="0"/>
                            <w:bCs w:val="0"/>
                            <w:color w:val="181818"/>
                            <w:sz w:val="20"/>
                            <w:szCs w:val="20"/>
                          </w:rPr>
                          <w:t>Delhi</w:t>
                        </w:r>
                        <w:r>
                          <w:rPr>
                            <w:rStyle w:val="skn-mly6cntc-secaddressicon-rowdiv"/>
                            <w:rFonts w:ascii="Open Sans" w:eastAsia="Open Sans" w:hAnsi="Open Sans" w:cs="Open Sans"/>
                            <w:b w:val="0"/>
                            <w:bCs w:val="0"/>
                            <w:color w:val="181818"/>
                            <w:sz w:val="20"/>
                            <w:szCs w:val="20"/>
                          </w:rPr>
                          <w:t xml:space="preserve"> </w:t>
                        </w:r>
                        <w:r>
                          <w:rPr>
                            <w:rStyle w:val="skn-mly6anyCharacter"/>
                            <w:rFonts w:ascii="Open Sans" w:eastAsia="Open Sans" w:hAnsi="Open Sans" w:cs="Open Sans"/>
                            <w:b w:val="0"/>
                            <w:bCs w:val="0"/>
                            <w:color w:val="181818"/>
                            <w:sz w:val="20"/>
                            <w:szCs w:val="20"/>
                          </w:rPr>
                          <w:t>110016</w:t>
                        </w:r>
                      </w:p>
                    </w:tc>
                  </w:tr>
                </w:tbl>
                <w:p>
                  <w:pPr>
                    <w:rPr>
                      <w:vanish/>
                    </w:rPr>
                  </w:pPr>
                </w:p>
                <w:tbl>
                  <w:tblPr>
                    <w:tblStyle w:val="skn-mly6cntc-secaddressicon-row"/>
                    <w:tblW w:w="0" w:type="auto"/>
                    <w:tblCellSpacing w:w="0" w:type="dxa"/>
                    <w:tblLayout w:type="fixed"/>
                    <w:tblCellMar>
                      <w:top w:w="0" w:type="dxa"/>
                      <w:left w:w="0" w:type="dxa"/>
                      <w:bottom w:w="0" w:type="dxa"/>
                      <w:right w:w="0" w:type="dxa"/>
                    </w:tblCellMar>
                    <w:tblLook w:val="05E0"/>
                  </w:tblPr>
                  <w:tblGrid>
                    <w:gridCol w:w="240"/>
                    <w:gridCol w:w="28"/>
                    <w:gridCol w:w="3132"/>
                  </w:tblGrid>
                  <w:tr>
                    <w:tblPrEx>
                      <w:tblW w:w="0" w:type="auto"/>
                      <w:tblCellSpacing w:w="0" w:type="dxa"/>
                      <w:tblLayout w:type="fixed"/>
                      <w:tblCellMar>
                        <w:top w:w="0" w:type="dxa"/>
                        <w:left w:w="0" w:type="dxa"/>
                        <w:bottom w:w="0" w:type="dxa"/>
                        <w:right w:w="0" w:type="dxa"/>
                      </w:tblCellMar>
                      <w:tblLook w:val="05E0"/>
                    </w:tblPrEx>
                    <w:trPr>
                      <w:trHeight w:val="240"/>
                      <w:tblCellSpacing w:w="0" w:type="dxa"/>
                    </w:trPr>
                    <w:tc>
                      <w:tcPr>
                        <w:tcW w:w="240" w:type="dxa"/>
                        <w:tcMar>
                          <w:top w:w="0" w:type="dxa"/>
                          <w:left w:w="0" w:type="dxa"/>
                          <w:bottom w:w="0" w:type="dxa"/>
                          <w:right w:w="0" w:type="dxa"/>
                        </w:tcMar>
                        <w:vAlign w:val="center"/>
                        <w:hideMark/>
                      </w:tcPr>
                      <w:p>
                        <w:pPr>
                          <w:spacing w:line="240" w:lineRule="atLeast"/>
                          <w:rPr>
                            <w:rStyle w:val="skn-mly6left-boxleftBoxLastRowdiv"/>
                            <w:rFonts w:ascii="Open Sans" w:eastAsia="Open Sans" w:hAnsi="Open Sans" w:cs="Open Sans"/>
                            <w:b w:val="0"/>
                            <w:bCs w:val="0"/>
                            <w:color w:val="181818"/>
                            <w:sz w:val="20"/>
                            <w:szCs w:val="20"/>
                          </w:rPr>
                        </w:pPr>
                        <w:r>
                          <w:rPr>
                            <w:rStyle w:val="skn-mly6left-boxleftBoxLastRowdiv"/>
                            <w:rFonts w:ascii="Open Sans" w:eastAsia="Open Sans" w:hAnsi="Open Sans" w:cs="Open Sans"/>
                            <w:b w:val="0"/>
                            <w:bCs w:val="0"/>
                            <w:color w:val="181818"/>
                            <w:sz w:val="20"/>
                            <w:szCs w:val="20"/>
                          </w:rPr>
                          <w:drawing>
                            <wp:inline>
                              <wp:extent cx="152832" cy="152923"/>
                              <wp:docPr id="100007" name=""/>
                              <wp:cNvGraphicFramePr>
                                <a:graphicFrameLocks xmlns:a="http://schemas.openxmlformats.org/drawingml/2006/main" noChangeAspect="0"/>
                              </wp:cNvGraphicFramePr>
                              <a:graphic xmlns:a="http://schemas.openxmlformats.org/drawingml/2006/main">
                                <a:graphicData uri="http://schemas.openxmlformats.org/drawingml/2006/picture">
                                  <pic:pic xmlns:pic="http://schemas.openxmlformats.org/drawingml/2006/picture">
                                    <pic:nvPicPr>
                                      <pic:cNvPr id="100007" name=""/>
                                      <pic:cNvPicPr>
                                        <a:picLocks noChangeAspect="0"/>
                                      </pic:cNvPicPr>
                                    </pic:nvPicPr>
                                    <pic:blipFill>
                                      <a:blip xmlns:r="http://schemas.openxmlformats.org/officeDocument/2006/relationships" r:embed="rId7"/>
                                      <a:stretch>
                                        <a:fillRect/>
                                      </a:stretch>
                                    </pic:blipFill>
                                    <pic:spPr>
                                      <a:xfrm>
                                        <a:off x="0" y="0"/>
                                        <a:ext cx="152832" cy="152923"/>
                                      </a:xfrm>
                                      <a:prstGeom prst="rect">
                                        <a:avLst/>
                                      </a:prstGeom>
                                    </pic:spPr>
                                  </pic:pic>
                                </a:graphicData>
                              </a:graphic>
                            </wp:inline>
                          </w:drawing>
                        </w:r>
                      </w:p>
                    </w:tc>
                    <w:tc>
                      <w:tcPr>
                        <w:tcW w:w="28" w:type="dxa"/>
                        <w:tcMar>
                          <w:top w:w="0" w:type="dxa"/>
                          <w:left w:w="0" w:type="dxa"/>
                          <w:bottom w:w="0" w:type="dxa"/>
                          <w:right w:w="0" w:type="dxa"/>
                        </w:tcMar>
                        <w:vAlign w:val="center"/>
                        <w:hideMark/>
                      </w:tcPr>
                      <w:p>
                        <w:pPr>
                          <w:spacing w:line="260" w:lineRule="exact"/>
                          <w:rPr>
                            <w:rStyle w:val="skn-mly6left-boxleftBoxLastRowdiv"/>
                            <w:rFonts w:ascii="Open Sans" w:eastAsia="Open Sans" w:hAnsi="Open Sans" w:cs="Open Sans"/>
                            <w:b w:val="0"/>
                            <w:bCs w:val="0"/>
                            <w:color w:val="181818"/>
                            <w:sz w:val="20"/>
                            <w:szCs w:val="20"/>
                          </w:rPr>
                        </w:pPr>
                        <w:r>
                          <w:rPr>
                            <w:rStyle w:val="skn-mly6cntc-secuserdetailicon-rownth-last-child1div"/>
                            <w:rFonts w:ascii="Open Sans" w:eastAsia="Open Sans" w:hAnsi="Open Sans" w:cs="Open Sans"/>
                            <w:b w:val="0"/>
                            <w:bCs w:val="0"/>
                            <w:color w:val="181818"/>
                            <w:sz w:val="20"/>
                            <w:szCs w:val="20"/>
                          </w:rPr>
                          <w:t> </w:t>
                        </w:r>
                      </w:p>
                    </w:tc>
                    <w:tc>
                      <w:tcPr>
                        <w:tcW w:w="3132" w:type="dxa"/>
                        <w:tcMar>
                          <w:top w:w="0" w:type="dxa"/>
                          <w:left w:w="0" w:type="dxa"/>
                          <w:bottom w:w="0" w:type="dxa"/>
                          <w:right w:w="0" w:type="dxa"/>
                        </w:tcMar>
                        <w:vAlign w:val="center"/>
                        <w:hideMark/>
                      </w:tcPr>
                      <w:p>
                        <w:pPr>
                          <w:spacing w:line="240" w:lineRule="atLeast"/>
                          <w:rPr>
                            <w:rStyle w:val="skn-mly6cntc-secuserdetailicon-rownth-last-child1div"/>
                            <w:rFonts w:ascii="Open Sans" w:eastAsia="Open Sans" w:hAnsi="Open Sans" w:cs="Open Sans"/>
                            <w:b w:val="0"/>
                            <w:bCs w:val="0"/>
                            <w:color w:val="181818"/>
                            <w:sz w:val="20"/>
                            <w:szCs w:val="20"/>
                          </w:rPr>
                        </w:pPr>
                        <w:r>
                          <w:rPr>
                            <w:rStyle w:val="skn-mly6anyCharacter"/>
                            <w:rFonts w:ascii="Open Sans" w:eastAsia="Open Sans" w:hAnsi="Open Sans" w:cs="Open Sans"/>
                            <w:b w:val="0"/>
                            <w:bCs w:val="0"/>
                            <w:color w:val="181818"/>
                            <w:sz w:val="20"/>
                            <w:szCs w:val="20"/>
                          </w:rPr>
                          <w:t>22 July 1990</w:t>
                        </w:r>
                        <w:r>
                          <w:rPr>
                            <w:rStyle w:val="skn-mly6cntc-secuserdetailicon-rownth-last-child1div"/>
                            <w:rFonts w:ascii="Open Sans" w:eastAsia="Open Sans" w:hAnsi="Open Sans" w:cs="Open Sans"/>
                            <w:b w:val="0"/>
                            <w:bCs w:val="0"/>
                            <w:color w:val="181818"/>
                            <w:sz w:val="20"/>
                            <w:szCs w:val="20"/>
                          </w:rPr>
                          <w:t xml:space="preserve"> </w:t>
                        </w:r>
                      </w:p>
                    </w:tc>
                  </w:tr>
                </w:tbl>
                <w:p>
                  <w:pPr>
                    <w:pStyle w:val="skn-mly6any"/>
                    <w:pBdr>
                      <w:top w:val="none" w:sz="0" w:space="0" w:color="auto"/>
                      <w:left w:val="none" w:sz="0" w:space="0" w:color="auto"/>
                      <w:bottom w:val="none" w:sz="0" w:space="0" w:color="auto"/>
                      <w:right w:val="none" w:sz="0" w:space="0" w:color="auto"/>
                    </w:pBdr>
                    <w:spacing w:before="0" w:after="0" w:line="400" w:lineRule="exact"/>
                    <w:ind w:left="0" w:right="0"/>
                    <w:rPr>
                      <w:rStyle w:val="skn-mly6left-boxleftBoxLastRowdiv"/>
                      <w:rFonts w:ascii="Open Sans" w:eastAsia="Open Sans" w:hAnsi="Open Sans" w:cs="Open Sans"/>
                      <w:b w:val="0"/>
                      <w:bCs w:val="0"/>
                      <w:color w:val="181818"/>
                      <w:sz w:val="20"/>
                      <w:szCs w:val="20"/>
                    </w:rPr>
                  </w:pPr>
                  <w:r>
                    <w:rPr>
                      <w:rStyle w:val="skn-mly6left-boxleftBoxLastRowdiv"/>
                      <w:rFonts w:ascii="Open Sans" w:eastAsia="Open Sans" w:hAnsi="Open Sans" w:cs="Open Sans"/>
                      <w:b w:val="0"/>
                      <w:bCs w:val="0"/>
                      <w:color w:val="181818"/>
                      <w:sz w:val="20"/>
                      <w:szCs w:val="20"/>
                    </w:rPr>
                    <w:t> </w:t>
                  </w:r>
                </w:p>
                <w:p>
                  <w:pPr>
                    <w:pStyle w:val="skn-mly6any"/>
                    <w:pBdr>
                      <w:top w:val="none" w:sz="0" w:space="0" w:color="auto"/>
                      <w:left w:val="none" w:sz="0" w:space="0" w:color="auto"/>
                      <w:bottom w:val="none" w:sz="0" w:space="0" w:color="auto"/>
                      <w:right w:val="none" w:sz="0" w:space="0" w:color="auto"/>
                    </w:pBdr>
                    <w:spacing w:before="0" w:after="0" w:line="240" w:lineRule="atLeast"/>
                    <w:ind w:left="0" w:right="0"/>
                    <w:rPr>
                      <w:rStyle w:val="skn-mly6left-boxleftBoxLastRowdiv"/>
                      <w:rFonts w:ascii="Open Sans" w:eastAsia="Open Sans" w:hAnsi="Open Sans" w:cs="Open Sans"/>
                      <w:b w:val="0"/>
                      <w:bCs w:val="0"/>
                      <w:color w:val="181818"/>
                      <w:sz w:val="20"/>
                      <w:szCs w:val="20"/>
                    </w:rPr>
                  </w:pPr>
                  <w:r>
                    <w:rPr>
                      <w:rStyle w:val="skn-mly6left-boxleftBoxLastRowdiv"/>
                      <w:rFonts w:ascii="Open Sans" w:eastAsia="Open Sans" w:hAnsi="Open Sans" w:cs="Open Sans"/>
                      <w:b w:val="0"/>
                      <w:bCs w:val="0"/>
                      <w:color w:val="181818"/>
                      <w:sz w:val="20"/>
                      <w:szCs w:val="20"/>
                    </w:rPr>
                    <w:t>Experienced Infection Control Nurse skilled in conducting hospital hygiene audits, staff training, and infection outbreak investigation. Proven ability to develop and implement effective infection prevention programs and ensure compliance with regulatory standards. Ready to leverage expertise in infection prevention and patient safety to support a new healthcare team.</w:t>
                  </w:r>
                </w:p>
                <w:p>
                  <w:pPr>
                    <w:pStyle w:val="skn-mly6any"/>
                    <w:pBdr>
                      <w:top w:val="none" w:sz="0" w:space="0" w:color="auto"/>
                      <w:left w:val="none" w:sz="0" w:space="0" w:color="auto"/>
                      <w:bottom w:val="none" w:sz="0" w:space="0" w:color="auto"/>
                      <w:right w:val="none" w:sz="0" w:space="0" w:color="auto"/>
                    </w:pBdr>
                    <w:spacing w:before="0" w:after="0" w:line="400" w:lineRule="exact"/>
                    <w:ind w:left="0" w:right="0"/>
                    <w:rPr>
                      <w:rStyle w:val="skn-mly6left-boxleftBoxLastRowdiv"/>
                      <w:rFonts w:ascii="Open Sans" w:eastAsia="Open Sans" w:hAnsi="Open Sans" w:cs="Open Sans"/>
                      <w:b w:val="0"/>
                      <w:bCs w:val="0"/>
                      <w:color w:val="181818"/>
                      <w:sz w:val="20"/>
                      <w:szCs w:val="20"/>
                    </w:rPr>
                  </w:pPr>
                  <w:r>
                    <w:rPr>
                      <w:rStyle w:val="skn-mly6left-boxleftBoxLastRowdiv"/>
                      <w:rFonts w:ascii="Open Sans" w:eastAsia="Open Sans" w:hAnsi="Open Sans" w:cs="Open Sans"/>
                      <w:b w:val="0"/>
                      <w:bCs w:val="0"/>
                      <w:color w:val="181818"/>
                      <w:sz w:val="20"/>
                      <w:szCs w:val="20"/>
                    </w:rPr>
                    <w:t> </w:t>
                  </w:r>
                </w:p>
                <w:p>
                  <w:pPr>
                    <w:pStyle w:val="skn-mly6any"/>
                    <w:spacing w:before="0" w:line="240" w:lineRule="atLeast"/>
                    <w:ind w:left="0" w:right="0"/>
                    <w:rPr>
                      <w:rStyle w:val="skn-mly6left-boxleftBoxLastRowdiv"/>
                      <w:rFonts w:ascii="Open Sans" w:eastAsia="Open Sans" w:hAnsi="Open Sans" w:cs="Open Sans"/>
                      <w:b w:val="0"/>
                      <w:bCs w:val="0"/>
                      <w:color w:val="181818"/>
                      <w:sz w:val="20"/>
                      <w:szCs w:val="20"/>
                    </w:rPr>
                  </w:pPr>
                  <w:r>
                    <w:rPr>
                      <w:rStyle w:val="skn-mly6sectiontitle"/>
                      <w:b/>
                      <w:bCs/>
                      <w:caps/>
                    </w:rPr>
                    <w:t>Skills</w:t>
                  </w:r>
                  <w:r>
                    <w:rPr>
                      <w:rStyle w:val="skn-mly6left-boxleftBoxLastRowdiv"/>
                      <w:rFonts w:ascii="Open Sans" w:eastAsia="Open Sans" w:hAnsi="Open Sans" w:cs="Open Sans"/>
                      <w:b w:val="0"/>
                      <w:bCs w:val="0"/>
                      <w:color w:val="181818"/>
                      <w:sz w:val="20"/>
                      <w:szCs w:val="20"/>
                    </w:rPr>
                    <w:t xml:space="preserve"> </w:t>
                  </w:r>
                </w:p>
                <w:p>
                  <w:pPr>
                    <w:pStyle w:val="skn-mly6any"/>
                    <w:pBdr>
                      <w:top w:val="none" w:sz="0" w:space="0" w:color="auto"/>
                      <w:left w:val="none" w:sz="0" w:space="0" w:color="auto"/>
                      <w:bottom w:val="none" w:sz="0" w:space="0" w:color="auto"/>
                      <w:right w:val="none" w:sz="0" w:space="0" w:color="auto"/>
                    </w:pBdr>
                    <w:spacing w:before="0" w:after="0" w:line="160" w:lineRule="exact"/>
                    <w:ind w:left="0" w:right="0"/>
                    <w:rPr>
                      <w:rStyle w:val="skn-mly6left-boxleftBoxLastRowdiv"/>
                      <w:rFonts w:ascii="Open Sans" w:eastAsia="Open Sans" w:hAnsi="Open Sans" w:cs="Open Sans"/>
                      <w:b w:val="0"/>
                      <w:bCs w:val="0"/>
                      <w:color w:val="181818"/>
                      <w:sz w:val="20"/>
                      <w:szCs w:val="20"/>
                    </w:rPr>
                  </w:pPr>
                  <w:r>
                    <w:rPr>
                      <w:rStyle w:val="skn-mly6left-boxleftBoxLastRowdiv"/>
                      <w:rFonts w:ascii="Open Sans" w:eastAsia="Open Sans" w:hAnsi="Open Sans" w:cs="Open Sans"/>
                      <w:b w:val="0"/>
                      <w:bCs w:val="0"/>
                      <w:color w:val="181818"/>
                      <w:sz w:val="20"/>
                      <w:szCs w:val="20"/>
                    </w:rPr>
                    <w:t> </w:t>
                  </w:r>
                </w:p>
                <w:p>
                  <w:pPr>
                    <w:pStyle w:val="skn-mly6any"/>
                    <w:numPr>
                      <w:ilvl w:val="0"/>
                      <w:numId w:val="1"/>
                    </w:numPr>
                    <w:pBdr>
                      <w:top w:val="none" w:sz="0" w:space="0" w:color="auto"/>
                      <w:left w:val="none" w:sz="0" w:space="0" w:color="auto"/>
                      <w:bottom w:val="none" w:sz="0" w:space="0" w:color="auto"/>
                      <w:right w:val="none" w:sz="0" w:space="0" w:color="auto"/>
                    </w:pBdr>
                    <w:spacing w:before="0" w:after="0" w:line="240" w:lineRule="atLeast"/>
                    <w:ind w:left="260" w:right="0" w:hanging="232"/>
                    <w:jc w:val="left"/>
                    <w:rPr>
                      <w:rStyle w:val="skn-mly6left-boxleftBoxLastRowdiv"/>
                      <w:rFonts w:ascii="Open Sans" w:eastAsia="Open Sans" w:hAnsi="Open Sans" w:cs="Open Sans"/>
                      <w:b w:val="0"/>
                      <w:bCs w:val="0"/>
                      <w:color w:val="181818"/>
                      <w:sz w:val="20"/>
                      <w:szCs w:val="20"/>
                    </w:rPr>
                  </w:pPr>
                  <w:r>
                    <w:rPr>
                      <w:rStyle w:val="skn-mly6left-boxleftBoxLastRowdiv"/>
                      <w:rFonts w:ascii="Open Sans" w:eastAsia="Open Sans" w:hAnsi="Open Sans" w:cs="Open Sans"/>
                      <w:b w:val="0"/>
                      <w:bCs w:val="0"/>
                      <w:color w:val="181818"/>
                      <w:sz w:val="20"/>
                      <w:szCs w:val="20"/>
                    </w:rPr>
                    <w:t>Infection Prevention</w:t>
                  </w:r>
                </w:p>
                <w:p>
                  <w:pPr>
                    <w:pStyle w:val="skn-mly6any"/>
                    <w:numPr>
                      <w:ilvl w:val="0"/>
                      <w:numId w:val="2"/>
                    </w:numPr>
                    <w:pBdr>
                      <w:top w:val="none" w:sz="0" w:space="0" w:color="auto"/>
                      <w:left w:val="none" w:sz="0" w:space="0" w:color="auto"/>
                      <w:bottom w:val="none" w:sz="0" w:space="0" w:color="auto"/>
                      <w:right w:val="none" w:sz="0" w:space="0" w:color="auto"/>
                    </w:pBdr>
                    <w:spacing w:before="80" w:after="0" w:line="240" w:lineRule="atLeast"/>
                    <w:ind w:left="260" w:right="0" w:hanging="232"/>
                    <w:jc w:val="left"/>
                    <w:rPr>
                      <w:rStyle w:val="skn-mly6left-boxleftBoxLastRowdiv"/>
                      <w:rFonts w:ascii="Open Sans" w:eastAsia="Open Sans" w:hAnsi="Open Sans" w:cs="Open Sans"/>
                      <w:b w:val="0"/>
                      <w:bCs w:val="0"/>
                      <w:color w:val="181818"/>
                      <w:sz w:val="20"/>
                      <w:szCs w:val="20"/>
                    </w:rPr>
                  </w:pPr>
                  <w:r>
                    <w:rPr>
                      <w:rStyle w:val="skn-mly6left-boxleftBoxLastRowdiv"/>
                      <w:rFonts w:ascii="Open Sans" w:eastAsia="Open Sans" w:hAnsi="Open Sans" w:cs="Open Sans"/>
                      <w:b w:val="0"/>
                      <w:bCs w:val="0"/>
                      <w:color w:val="181818"/>
                      <w:sz w:val="20"/>
                      <w:szCs w:val="20"/>
                    </w:rPr>
                    <w:t>Hospital Hygiene Audits</w:t>
                  </w:r>
                </w:p>
                <w:p>
                  <w:pPr>
                    <w:pStyle w:val="skn-mly6any"/>
                    <w:numPr>
                      <w:ilvl w:val="0"/>
                      <w:numId w:val="3"/>
                    </w:numPr>
                    <w:pBdr>
                      <w:top w:val="none" w:sz="0" w:space="0" w:color="auto"/>
                      <w:left w:val="none" w:sz="0" w:space="0" w:color="auto"/>
                      <w:bottom w:val="none" w:sz="0" w:space="0" w:color="auto"/>
                      <w:right w:val="none" w:sz="0" w:space="0" w:color="auto"/>
                    </w:pBdr>
                    <w:spacing w:before="80" w:after="0" w:line="240" w:lineRule="atLeast"/>
                    <w:ind w:left="260" w:right="0" w:hanging="232"/>
                    <w:jc w:val="left"/>
                    <w:rPr>
                      <w:rStyle w:val="skn-mly6left-boxleftBoxLastRowdiv"/>
                      <w:rFonts w:ascii="Open Sans" w:eastAsia="Open Sans" w:hAnsi="Open Sans" w:cs="Open Sans"/>
                      <w:b w:val="0"/>
                      <w:bCs w:val="0"/>
                      <w:color w:val="181818"/>
                      <w:sz w:val="20"/>
                      <w:szCs w:val="20"/>
                    </w:rPr>
                  </w:pPr>
                  <w:r>
                    <w:rPr>
                      <w:rStyle w:val="skn-mly6left-boxleftBoxLastRowdiv"/>
                      <w:rFonts w:ascii="Open Sans" w:eastAsia="Open Sans" w:hAnsi="Open Sans" w:cs="Open Sans"/>
                      <w:b w:val="0"/>
                      <w:bCs w:val="0"/>
                      <w:color w:val="181818"/>
                      <w:sz w:val="20"/>
                      <w:szCs w:val="20"/>
                    </w:rPr>
                    <w:t>Patient Safety Management</w:t>
                  </w:r>
                </w:p>
                <w:p>
                  <w:pPr>
                    <w:pStyle w:val="skn-mly6any"/>
                    <w:numPr>
                      <w:ilvl w:val="0"/>
                      <w:numId w:val="4"/>
                    </w:numPr>
                    <w:pBdr>
                      <w:top w:val="none" w:sz="0" w:space="0" w:color="auto"/>
                      <w:left w:val="none" w:sz="0" w:space="0" w:color="auto"/>
                      <w:bottom w:val="none" w:sz="0" w:space="0" w:color="auto"/>
                      <w:right w:val="none" w:sz="0" w:space="0" w:color="auto"/>
                    </w:pBdr>
                    <w:spacing w:before="80" w:after="0" w:line="240" w:lineRule="atLeast"/>
                    <w:ind w:left="260" w:right="0" w:hanging="232"/>
                    <w:jc w:val="left"/>
                    <w:rPr>
                      <w:rStyle w:val="skn-mly6left-boxleftBoxLastRowdiv"/>
                      <w:rFonts w:ascii="Open Sans" w:eastAsia="Open Sans" w:hAnsi="Open Sans" w:cs="Open Sans"/>
                      <w:b w:val="0"/>
                      <w:bCs w:val="0"/>
                      <w:color w:val="181818"/>
                      <w:sz w:val="20"/>
                      <w:szCs w:val="20"/>
                    </w:rPr>
                  </w:pPr>
                  <w:r>
                    <w:rPr>
                      <w:rStyle w:val="skn-mly6left-boxleftBoxLastRowdiv"/>
                      <w:rFonts w:ascii="Open Sans" w:eastAsia="Open Sans" w:hAnsi="Open Sans" w:cs="Open Sans"/>
                      <w:b w:val="0"/>
                      <w:bCs w:val="0"/>
                      <w:color w:val="181818"/>
                      <w:sz w:val="20"/>
                      <w:szCs w:val="20"/>
                    </w:rPr>
                    <w:t>Clinical Risk Assessment</w:t>
                  </w:r>
                </w:p>
                <w:p>
                  <w:pPr>
                    <w:pStyle w:val="skn-mly6any"/>
                    <w:numPr>
                      <w:ilvl w:val="0"/>
                      <w:numId w:val="5"/>
                    </w:numPr>
                    <w:pBdr>
                      <w:top w:val="none" w:sz="0" w:space="0" w:color="auto"/>
                      <w:left w:val="none" w:sz="0" w:space="0" w:color="auto"/>
                      <w:bottom w:val="none" w:sz="0" w:space="0" w:color="auto"/>
                      <w:right w:val="none" w:sz="0" w:space="0" w:color="auto"/>
                    </w:pBdr>
                    <w:spacing w:before="80" w:after="0" w:line="240" w:lineRule="atLeast"/>
                    <w:ind w:left="260" w:right="0" w:hanging="232"/>
                    <w:jc w:val="left"/>
                    <w:rPr>
                      <w:rStyle w:val="skn-mly6left-boxleftBoxLastRowdiv"/>
                      <w:rFonts w:ascii="Open Sans" w:eastAsia="Open Sans" w:hAnsi="Open Sans" w:cs="Open Sans"/>
                      <w:b w:val="0"/>
                      <w:bCs w:val="0"/>
                      <w:color w:val="181818"/>
                      <w:sz w:val="20"/>
                      <w:szCs w:val="20"/>
                    </w:rPr>
                  </w:pPr>
                  <w:r>
                    <w:rPr>
                      <w:rStyle w:val="skn-mly6left-boxleftBoxLastRowdiv"/>
                      <w:rFonts w:ascii="Open Sans" w:eastAsia="Open Sans" w:hAnsi="Open Sans" w:cs="Open Sans"/>
                      <w:b w:val="0"/>
                      <w:bCs w:val="0"/>
                      <w:color w:val="181818"/>
                      <w:sz w:val="20"/>
                      <w:szCs w:val="20"/>
                    </w:rPr>
                    <w:t>Staff Training &amp; Education</w:t>
                  </w:r>
                </w:p>
                <w:p>
                  <w:pPr>
                    <w:pStyle w:val="skn-mly6any"/>
                    <w:numPr>
                      <w:ilvl w:val="0"/>
                      <w:numId w:val="6"/>
                    </w:numPr>
                    <w:pBdr>
                      <w:top w:val="none" w:sz="0" w:space="0" w:color="auto"/>
                      <w:left w:val="none" w:sz="0" w:space="0" w:color="auto"/>
                      <w:bottom w:val="none" w:sz="0" w:space="0" w:color="auto"/>
                      <w:right w:val="none" w:sz="0" w:space="0" w:color="auto"/>
                    </w:pBdr>
                    <w:spacing w:before="80" w:after="0" w:line="240" w:lineRule="atLeast"/>
                    <w:ind w:left="260" w:right="0" w:hanging="232"/>
                    <w:jc w:val="left"/>
                    <w:rPr>
                      <w:rStyle w:val="skn-mly6left-boxleftBoxLastRowdiv"/>
                      <w:rFonts w:ascii="Open Sans" w:eastAsia="Open Sans" w:hAnsi="Open Sans" w:cs="Open Sans"/>
                      <w:b w:val="0"/>
                      <w:bCs w:val="0"/>
                      <w:color w:val="181818"/>
                      <w:sz w:val="20"/>
                      <w:szCs w:val="20"/>
                    </w:rPr>
                  </w:pPr>
                  <w:r>
                    <w:rPr>
                      <w:rStyle w:val="skn-mly6left-boxleftBoxLastRowdiv"/>
                      <w:rFonts w:ascii="Open Sans" w:eastAsia="Open Sans" w:hAnsi="Open Sans" w:cs="Open Sans"/>
                      <w:b w:val="0"/>
                      <w:bCs w:val="0"/>
                      <w:color w:val="181818"/>
                      <w:sz w:val="20"/>
                      <w:szCs w:val="20"/>
                    </w:rPr>
                    <w:t>Outbreak Investigation</w:t>
                  </w:r>
                </w:p>
                <w:p>
                  <w:pPr>
                    <w:pStyle w:val="skn-mly6any"/>
                    <w:numPr>
                      <w:ilvl w:val="0"/>
                      <w:numId w:val="7"/>
                    </w:numPr>
                    <w:pBdr>
                      <w:top w:val="none" w:sz="0" w:space="0" w:color="auto"/>
                      <w:left w:val="none" w:sz="0" w:space="0" w:color="auto"/>
                      <w:bottom w:val="none" w:sz="0" w:space="0" w:color="auto"/>
                      <w:right w:val="none" w:sz="0" w:space="0" w:color="auto"/>
                    </w:pBdr>
                    <w:spacing w:before="80" w:after="0" w:line="240" w:lineRule="atLeast"/>
                    <w:ind w:left="260" w:right="0" w:hanging="232"/>
                    <w:jc w:val="left"/>
                    <w:rPr>
                      <w:rStyle w:val="skn-mly6left-boxleftBoxLastRowdiv"/>
                      <w:rFonts w:ascii="Open Sans" w:eastAsia="Open Sans" w:hAnsi="Open Sans" w:cs="Open Sans"/>
                      <w:b w:val="0"/>
                      <w:bCs w:val="0"/>
                      <w:color w:val="181818"/>
                      <w:sz w:val="20"/>
                      <w:szCs w:val="20"/>
                    </w:rPr>
                  </w:pPr>
                  <w:r>
                    <w:rPr>
                      <w:rStyle w:val="skn-mly6left-boxleftBoxLastRowdiv"/>
                      <w:rFonts w:ascii="Open Sans" w:eastAsia="Open Sans" w:hAnsi="Open Sans" w:cs="Open Sans"/>
                      <w:b w:val="0"/>
                      <w:bCs w:val="0"/>
                      <w:color w:val="181818"/>
                      <w:sz w:val="20"/>
                      <w:szCs w:val="20"/>
                    </w:rPr>
                    <w:t>Compliance &amp; Regulatory Standards</w:t>
                  </w:r>
                </w:p>
                <w:p>
                  <w:pPr>
                    <w:pStyle w:val="skn-mly6any"/>
                    <w:numPr>
                      <w:ilvl w:val="0"/>
                      <w:numId w:val="8"/>
                    </w:numPr>
                    <w:pBdr>
                      <w:top w:val="none" w:sz="0" w:space="0" w:color="auto"/>
                      <w:left w:val="none" w:sz="0" w:space="0" w:color="auto"/>
                      <w:bottom w:val="none" w:sz="0" w:space="0" w:color="auto"/>
                      <w:right w:val="none" w:sz="0" w:space="0" w:color="auto"/>
                    </w:pBdr>
                    <w:spacing w:before="80" w:after="0" w:line="240" w:lineRule="atLeast"/>
                    <w:ind w:left="260" w:right="0" w:hanging="232"/>
                    <w:jc w:val="left"/>
                    <w:rPr>
                      <w:rStyle w:val="skn-mly6left-boxleftBoxLastRowdiv"/>
                      <w:rFonts w:ascii="Open Sans" w:eastAsia="Open Sans" w:hAnsi="Open Sans" w:cs="Open Sans"/>
                      <w:b w:val="0"/>
                      <w:bCs w:val="0"/>
                      <w:color w:val="181818"/>
                      <w:sz w:val="20"/>
                      <w:szCs w:val="20"/>
                    </w:rPr>
                  </w:pPr>
                  <w:r>
                    <w:rPr>
                      <w:rStyle w:val="skn-mly6left-boxleftBoxLastRowdiv"/>
                      <w:rFonts w:ascii="Open Sans" w:eastAsia="Open Sans" w:hAnsi="Open Sans" w:cs="Open Sans"/>
                      <w:b w:val="0"/>
                      <w:bCs w:val="0"/>
                      <w:color w:val="181818"/>
                      <w:sz w:val="20"/>
                      <w:szCs w:val="20"/>
                    </w:rPr>
                    <w:t>Sterilization Procedures</w:t>
                  </w:r>
                </w:p>
                <w:p>
                  <w:pPr>
                    <w:pStyle w:val="skn-mly6any"/>
                    <w:numPr>
                      <w:ilvl w:val="0"/>
                      <w:numId w:val="9"/>
                    </w:numPr>
                    <w:pBdr>
                      <w:top w:val="none" w:sz="0" w:space="0" w:color="auto"/>
                      <w:left w:val="none" w:sz="0" w:space="0" w:color="auto"/>
                      <w:bottom w:val="none" w:sz="0" w:space="0" w:color="auto"/>
                      <w:right w:val="none" w:sz="0" w:space="0" w:color="auto"/>
                    </w:pBdr>
                    <w:spacing w:before="80" w:after="0" w:line="240" w:lineRule="atLeast"/>
                    <w:ind w:left="260" w:right="0" w:hanging="232"/>
                    <w:jc w:val="left"/>
                    <w:rPr>
                      <w:rStyle w:val="skn-mly6left-boxleftBoxLastRowdiv"/>
                      <w:rFonts w:ascii="Open Sans" w:eastAsia="Open Sans" w:hAnsi="Open Sans" w:cs="Open Sans"/>
                      <w:b w:val="0"/>
                      <w:bCs w:val="0"/>
                      <w:color w:val="181818"/>
                      <w:sz w:val="20"/>
                      <w:szCs w:val="20"/>
                    </w:rPr>
                  </w:pPr>
                  <w:r>
                    <w:rPr>
                      <w:rStyle w:val="skn-mly6left-boxleftBoxLastRowdiv"/>
                      <w:rFonts w:ascii="Open Sans" w:eastAsia="Open Sans" w:hAnsi="Open Sans" w:cs="Open Sans"/>
                      <w:b w:val="0"/>
                      <w:bCs w:val="0"/>
                      <w:color w:val="181818"/>
                      <w:sz w:val="20"/>
                      <w:szCs w:val="20"/>
                    </w:rPr>
                    <w:t>Documentation &amp; Reporting</w:t>
                  </w:r>
                </w:p>
                <w:p>
                  <w:pPr>
                    <w:pStyle w:val="skn-mly6any"/>
                    <w:numPr>
                      <w:ilvl w:val="0"/>
                      <w:numId w:val="10"/>
                    </w:numPr>
                    <w:pBdr>
                      <w:top w:val="none" w:sz="0" w:space="0" w:color="auto"/>
                      <w:left w:val="none" w:sz="0" w:space="0" w:color="auto"/>
                      <w:bottom w:val="none" w:sz="0" w:space="0" w:color="auto"/>
                      <w:right w:val="none" w:sz="0" w:space="0" w:color="auto"/>
                    </w:pBdr>
                    <w:spacing w:before="80" w:after="0" w:line="240" w:lineRule="atLeast"/>
                    <w:ind w:left="260" w:right="0" w:hanging="232"/>
                    <w:jc w:val="left"/>
                    <w:rPr>
                      <w:rStyle w:val="skn-mly6left-boxleftBoxLastRowdiv"/>
                      <w:rFonts w:ascii="Open Sans" w:eastAsia="Open Sans" w:hAnsi="Open Sans" w:cs="Open Sans"/>
                      <w:b w:val="0"/>
                      <w:bCs w:val="0"/>
                      <w:color w:val="181818"/>
                      <w:sz w:val="20"/>
                      <w:szCs w:val="20"/>
                    </w:rPr>
                  </w:pPr>
                  <w:r>
                    <w:rPr>
                      <w:rStyle w:val="skn-mly6left-boxleftBoxLastRowdiv"/>
                      <w:rFonts w:ascii="Open Sans" w:eastAsia="Open Sans" w:hAnsi="Open Sans" w:cs="Open Sans"/>
                      <w:b w:val="0"/>
                      <w:bCs w:val="0"/>
                      <w:color w:val="181818"/>
                      <w:sz w:val="20"/>
                      <w:szCs w:val="20"/>
                    </w:rPr>
                    <w:t>Multidisciplinary Collaboration</w:t>
                  </w:r>
                </w:p>
                <w:p>
                  <w:pPr>
                    <w:pStyle w:val="skn-mly6any"/>
                    <w:pBdr>
                      <w:top w:val="none" w:sz="0" w:space="0" w:color="auto"/>
                      <w:left w:val="none" w:sz="0" w:space="0" w:color="auto"/>
                      <w:bottom w:val="none" w:sz="0" w:space="0" w:color="auto"/>
                      <w:right w:val="none" w:sz="0" w:space="0" w:color="auto"/>
                    </w:pBdr>
                    <w:spacing w:before="0" w:after="0" w:line="400" w:lineRule="exact"/>
                    <w:ind w:left="0" w:right="0"/>
                    <w:rPr>
                      <w:rStyle w:val="skn-mly6left-boxleftBoxLastRowdiv"/>
                      <w:rFonts w:ascii="Open Sans" w:eastAsia="Open Sans" w:hAnsi="Open Sans" w:cs="Open Sans"/>
                      <w:b w:val="0"/>
                      <w:bCs w:val="0"/>
                      <w:color w:val="181818"/>
                      <w:sz w:val="20"/>
                      <w:szCs w:val="20"/>
                    </w:rPr>
                  </w:pPr>
                  <w:r>
                    <w:rPr>
                      <w:rStyle w:val="skn-mly6left-boxleftBoxLastRowdiv"/>
                      <w:rFonts w:ascii="Open Sans" w:eastAsia="Open Sans" w:hAnsi="Open Sans" w:cs="Open Sans"/>
                      <w:b w:val="0"/>
                      <w:bCs w:val="0"/>
                      <w:color w:val="181818"/>
                      <w:sz w:val="20"/>
                      <w:szCs w:val="20"/>
                    </w:rPr>
                    <w:t> </w:t>
                  </w:r>
                </w:p>
                <w:p>
                  <w:pPr>
                    <w:pStyle w:val="skn-mly6any"/>
                    <w:spacing w:before="0" w:line="240" w:lineRule="atLeast"/>
                    <w:ind w:left="0" w:right="0"/>
                    <w:rPr>
                      <w:rStyle w:val="skn-mly6left-boxleftBoxLastRowdiv"/>
                      <w:rFonts w:ascii="Open Sans" w:eastAsia="Open Sans" w:hAnsi="Open Sans" w:cs="Open Sans"/>
                      <w:b w:val="0"/>
                      <w:bCs w:val="0"/>
                      <w:color w:val="181818"/>
                      <w:sz w:val="20"/>
                      <w:szCs w:val="20"/>
                    </w:rPr>
                  </w:pPr>
                  <w:r>
                    <w:rPr>
                      <w:rStyle w:val="skn-mly6sectiontitle"/>
                      <w:b/>
                      <w:bCs/>
                      <w:caps/>
                    </w:rPr>
                    <w:t>References</w:t>
                  </w:r>
                  <w:r>
                    <w:rPr>
                      <w:rStyle w:val="skn-mly6left-boxleftBoxLastRowdiv"/>
                      <w:rFonts w:ascii="Open Sans" w:eastAsia="Open Sans" w:hAnsi="Open Sans" w:cs="Open Sans"/>
                      <w:b w:val="0"/>
                      <w:bCs w:val="0"/>
                      <w:color w:val="181818"/>
                      <w:sz w:val="20"/>
                      <w:szCs w:val="20"/>
                    </w:rPr>
                    <w:t xml:space="preserve"> </w:t>
                  </w:r>
                </w:p>
                <w:p>
                  <w:pPr>
                    <w:pStyle w:val="skn-mly6any"/>
                    <w:pBdr>
                      <w:top w:val="none" w:sz="0" w:space="0" w:color="auto"/>
                      <w:left w:val="none" w:sz="0" w:space="0" w:color="auto"/>
                      <w:bottom w:val="none" w:sz="0" w:space="0" w:color="auto"/>
                      <w:right w:val="none" w:sz="0" w:space="0" w:color="auto"/>
                    </w:pBdr>
                    <w:spacing w:before="0" w:after="0" w:line="160" w:lineRule="exact"/>
                    <w:ind w:left="0" w:right="0"/>
                    <w:rPr>
                      <w:rStyle w:val="skn-mly6left-boxleftBoxLastRowdiv"/>
                      <w:rFonts w:ascii="Open Sans" w:eastAsia="Open Sans" w:hAnsi="Open Sans" w:cs="Open Sans"/>
                      <w:b w:val="0"/>
                      <w:bCs w:val="0"/>
                      <w:color w:val="181818"/>
                      <w:sz w:val="20"/>
                      <w:szCs w:val="20"/>
                    </w:rPr>
                  </w:pPr>
                  <w:r>
                    <w:rPr>
                      <w:rStyle w:val="skn-mly6left-boxleftBoxLastRowdiv"/>
                      <w:rFonts w:ascii="Open Sans" w:eastAsia="Open Sans" w:hAnsi="Open Sans" w:cs="Open Sans"/>
                      <w:b w:val="0"/>
                      <w:bCs w:val="0"/>
                      <w:color w:val="181818"/>
                      <w:sz w:val="20"/>
                      <w:szCs w:val="20"/>
                    </w:rPr>
                    <w:t> </w:t>
                  </w:r>
                </w:p>
                <w:p>
                  <w:pPr>
                    <w:pStyle w:val="skn-mly6left-boxsinglecolumn"/>
                    <w:pBdr>
                      <w:top w:val="none" w:sz="0" w:space="0" w:color="auto"/>
                      <w:left w:val="none" w:sz="0" w:space="0" w:color="auto"/>
                      <w:bottom w:val="none" w:sz="0" w:space="0" w:color="auto"/>
                      <w:right w:val="none" w:sz="0" w:space="0" w:color="auto"/>
                    </w:pBdr>
                    <w:spacing w:before="0" w:after="0" w:line="240" w:lineRule="atLeast"/>
                    <w:ind w:left="0" w:right="0"/>
                    <w:rPr>
                      <w:rStyle w:val="skn-mly6left-boxleftBoxLastRowdiv"/>
                      <w:rFonts w:ascii="Open Sans" w:eastAsia="Open Sans" w:hAnsi="Open Sans" w:cs="Open Sans"/>
                      <w:b w:val="0"/>
                      <w:bCs w:val="0"/>
                      <w:color w:val="181818"/>
                      <w:sz w:val="20"/>
                      <w:szCs w:val="20"/>
                    </w:rPr>
                  </w:pPr>
                  <w:r>
                    <w:rPr>
                      <w:rStyle w:val="skn-mly6anyCharacter"/>
                      <w:rFonts w:ascii="Open Sans" w:eastAsia="Open Sans" w:hAnsi="Open Sans" w:cs="Open Sans"/>
                      <w:b w:val="0"/>
                      <w:bCs w:val="0"/>
                      <w:color w:val="181818"/>
                      <w:sz w:val="20"/>
                      <w:szCs w:val="20"/>
                    </w:rPr>
                    <w:t>References available upon request</w:t>
                  </w:r>
                </w:p>
                <w:p>
                  <w:pPr>
                    <w:pStyle w:val="skn-mly6any"/>
                    <w:pBdr>
                      <w:top w:val="none" w:sz="0" w:space="0" w:color="auto"/>
                      <w:left w:val="none" w:sz="0" w:space="0" w:color="auto"/>
                      <w:bottom w:val="none" w:sz="0" w:space="0" w:color="auto"/>
                      <w:right w:val="none" w:sz="0" w:space="0" w:color="auto"/>
                    </w:pBdr>
                    <w:spacing w:before="0" w:after="0" w:line="400" w:lineRule="exact"/>
                    <w:ind w:left="0" w:right="0"/>
                    <w:rPr>
                      <w:rStyle w:val="skn-mly6left-boxleftBoxLastRowdiv"/>
                      <w:rFonts w:ascii="Open Sans" w:eastAsia="Open Sans" w:hAnsi="Open Sans" w:cs="Open Sans"/>
                      <w:b w:val="0"/>
                      <w:bCs w:val="0"/>
                      <w:color w:val="181818"/>
                      <w:sz w:val="20"/>
                      <w:szCs w:val="20"/>
                    </w:rPr>
                  </w:pPr>
                  <w:r>
                    <w:rPr>
                      <w:rStyle w:val="skn-mly6left-boxleftBoxLastRowdiv"/>
                      <w:rFonts w:ascii="Open Sans" w:eastAsia="Open Sans" w:hAnsi="Open Sans" w:cs="Open Sans"/>
                      <w:b w:val="0"/>
                      <w:bCs w:val="0"/>
                      <w:color w:val="181818"/>
                      <w:sz w:val="20"/>
                      <w:szCs w:val="20"/>
                    </w:rPr>
                    <w:t> </w:t>
                  </w:r>
                </w:p>
              </w:tc>
              <w:tc>
                <w:tcPr>
                  <w:tcW w:w="240" w:type="dxa"/>
                  <w:tcMar>
                    <w:top w:w="0" w:type="dxa"/>
                    <w:left w:w="0" w:type="dxa"/>
                    <w:bottom w:w="0" w:type="dxa"/>
                    <w:right w:w="0" w:type="dxa"/>
                  </w:tcMar>
                  <w:vAlign w:val="top"/>
                  <w:hideMark/>
                </w:tcPr>
                <w:p>
                  <w:pPr>
                    <w:pStyle w:val="skn-mly6left-boxleftBoxLastRowdivParagraph"/>
                    <w:spacing w:line="240" w:lineRule="atLeast"/>
                    <w:ind w:left="0" w:right="0"/>
                    <w:textAlignment w:val="auto"/>
                    <w:rPr>
                      <w:rStyle w:val="skn-mly6left-boxleftBoxLastRowdiv"/>
                      <w:rFonts w:ascii="Open Sans" w:eastAsia="Open Sans" w:hAnsi="Open Sans" w:cs="Open Sans"/>
                      <w:b w:val="0"/>
                      <w:bCs w:val="0"/>
                      <w:color w:val="181818"/>
                      <w:sz w:val="20"/>
                      <w:szCs w:val="20"/>
                    </w:rPr>
                  </w:pPr>
                </w:p>
              </w:tc>
            </w:tr>
          </w:tbl>
          <w:p/>
        </w:tc>
        <w:tc>
          <w:tcPr>
            <w:tcW w:w="60" w:type="dxa"/>
            <w:shd w:val="clear" w:color="auto" w:fill="A6CBCB"/>
            <w:tcMar>
              <w:top w:w="0" w:type="dxa"/>
              <w:left w:w="0" w:type="dxa"/>
              <w:bottom w:w="0" w:type="dxa"/>
              <w:right w:w="0" w:type="dxa"/>
            </w:tcMar>
            <w:vAlign w:val="top"/>
            <w:hideMark/>
          </w:tcPr>
          <w:p/>
        </w:tc>
        <w:tc>
          <w:tcPr>
            <w:tcW w:w="420" w:type="dxa"/>
            <w:tcMar>
              <w:top w:w="0" w:type="dxa"/>
              <w:left w:w="0" w:type="dxa"/>
              <w:bottom w:w="0" w:type="dxa"/>
              <w:right w:w="0" w:type="dxa"/>
            </w:tcMar>
            <w:vAlign w:val="top"/>
            <w:hideMark/>
          </w:tcPr>
          <w:p/>
        </w:tc>
        <w:tc>
          <w:tcPr>
            <w:tcW w:w="7120" w:type="dxa"/>
            <w:tcMar>
              <w:top w:w="0" w:type="dxa"/>
              <w:left w:w="0" w:type="dxa"/>
              <w:bottom w:w="0" w:type="dxa"/>
              <w:right w:w="0" w:type="dxa"/>
            </w:tcMar>
            <w:vAlign w:val="top"/>
            <w:hideMark/>
          </w:tcPr>
          <w:p>
            <w:pPr>
              <w:pStyle w:val="skn-mly6any"/>
              <w:pBdr>
                <w:top w:val="none" w:sz="0" w:space="0" w:color="auto"/>
                <w:left w:val="none" w:sz="0" w:space="0" w:color="auto"/>
                <w:bottom w:val="none" w:sz="0" w:space="0" w:color="auto"/>
                <w:right w:val="none" w:sz="0" w:space="0" w:color="auto"/>
              </w:pBdr>
              <w:spacing w:before="0" w:line="240" w:lineRule="atLeast"/>
              <w:ind w:left="0" w:right="0"/>
              <w:rPr>
                <w:rStyle w:val="skn-mly6div"/>
                <w:rFonts w:ascii="Open Sans" w:eastAsia="Open Sans" w:hAnsi="Open Sans" w:cs="Open Sans"/>
                <w:b w:val="0"/>
                <w:bCs w:val="0"/>
                <w:color w:val="181818"/>
                <w:sz w:val="20"/>
                <w:szCs w:val="20"/>
              </w:rPr>
            </w:pPr>
            <w:r>
              <w:rPr>
                <w:rStyle w:val="skn-mly6sectiontitle"/>
                <w:b/>
                <w:bCs/>
                <w:caps/>
              </w:rPr>
              <w:t>Experience</w:t>
            </w:r>
            <w:r>
              <w:rPr>
                <w:rStyle w:val="skn-mly6div"/>
                <w:rFonts w:ascii="Open Sans" w:eastAsia="Open Sans" w:hAnsi="Open Sans" w:cs="Open Sans"/>
                <w:b w:val="0"/>
                <w:bCs w:val="0"/>
                <w:color w:val="181818"/>
                <w:sz w:val="20"/>
                <w:szCs w:val="20"/>
              </w:rPr>
              <w:t xml:space="preserve"> </w:t>
            </w:r>
          </w:p>
          <w:p>
            <w:pPr>
              <w:pStyle w:val="skn-mly6any"/>
              <w:pBdr>
                <w:top w:val="none" w:sz="0" w:space="0" w:color="auto"/>
                <w:left w:val="none" w:sz="0" w:space="0" w:color="auto"/>
                <w:bottom w:val="none" w:sz="0" w:space="0" w:color="auto"/>
                <w:right w:val="none" w:sz="0" w:space="0" w:color="auto"/>
              </w:pBdr>
              <w:spacing w:before="0" w:after="0" w:line="160" w:lineRule="exact"/>
              <w:ind w:left="0" w:right="0"/>
              <w:rPr>
                <w:rStyle w:val="skn-mly6div"/>
                <w:rFonts w:ascii="Open Sans" w:eastAsia="Open Sans" w:hAnsi="Open Sans" w:cs="Open Sans"/>
                <w:b w:val="0"/>
                <w:bCs w:val="0"/>
                <w:color w:val="181818"/>
                <w:sz w:val="20"/>
                <w:szCs w:val="20"/>
              </w:rPr>
            </w:pPr>
            <w:r>
              <w:rPr>
                <w:rStyle w:val="skn-mly6div"/>
                <w:rFonts w:ascii="Open Sans" w:eastAsia="Open Sans" w:hAnsi="Open Sans" w:cs="Open Sans"/>
                <w:b w:val="0"/>
                <w:bCs w:val="0"/>
                <w:color w:val="181818"/>
                <w:sz w:val="20"/>
                <w:szCs w:val="20"/>
              </w:rPr>
              <w:t> </w:t>
            </w:r>
          </w:p>
          <w:p>
            <w:pPr>
              <w:pStyle w:val="skn-mly6paragraphfirstparagraphgapDiv"/>
              <w:pBdr>
                <w:top w:val="none" w:sz="0" w:space="0" w:color="auto"/>
                <w:left w:val="none" w:sz="0" w:space="0" w:color="auto"/>
                <w:bottom w:val="none" w:sz="0" w:space="0" w:color="auto"/>
                <w:right w:val="none" w:sz="0" w:space="0" w:color="auto"/>
              </w:pBdr>
              <w:spacing w:before="0" w:after="0" w:line="240" w:lineRule="atLeast"/>
              <w:ind w:left="0" w:right="0"/>
              <w:rPr>
                <w:rStyle w:val="skn-mly6div"/>
                <w:rFonts w:ascii="Open Sans" w:eastAsia="Open Sans" w:hAnsi="Open Sans" w:cs="Open Sans"/>
                <w:b w:val="0"/>
                <w:bCs w:val="0"/>
                <w:vanish/>
                <w:color w:val="181818"/>
                <w:sz w:val="20"/>
                <w:szCs w:val="20"/>
              </w:rPr>
            </w:pPr>
            <w:r>
              <w:rPr>
                <w:rStyle w:val="skn-mly6div"/>
                <w:rFonts w:ascii="Open Sans" w:eastAsia="Open Sans" w:hAnsi="Open Sans" w:cs="Open Sans"/>
                <w:b w:val="0"/>
                <w:bCs w:val="0"/>
                <w:vanish/>
                <w:color w:val="181818"/>
                <w:sz w:val="20"/>
                <w:szCs w:val="20"/>
              </w:rPr>
              <w:t> </w:t>
            </w:r>
          </w:p>
          <w:tbl>
            <w:tblPr>
              <w:tblStyle w:val="skn-mly6left-boxjob-position"/>
              <w:tblW w:w="0" w:type="auto"/>
              <w:tblCellSpacing w:w="0" w:type="dxa"/>
              <w:tblLayout w:type="fixed"/>
              <w:tblCellMar>
                <w:top w:w="0" w:type="dxa"/>
                <w:left w:w="0" w:type="dxa"/>
                <w:bottom w:w="0" w:type="dxa"/>
                <w:right w:w="0" w:type="dxa"/>
              </w:tblCellMar>
              <w:tblLook w:val="05E0"/>
            </w:tblPr>
            <w:tblGrid>
              <w:gridCol w:w="4128"/>
              <w:gridCol w:w="200"/>
              <w:gridCol w:w="2752"/>
              <w:gridCol w:w="20"/>
            </w:tblGrid>
            <w:tr>
              <w:tblPrEx>
                <w:tblW w:w="0" w:type="auto"/>
                <w:tblCellSpacing w:w="0" w:type="dxa"/>
                <w:tblLayout w:type="fixed"/>
                <w:tblCellMar>
                  <w:top w:w="0" w:type="dxa"/>
                  <w:left w:w="0" w:type="dxa"/>
                  <w:bottom w:w="0" w:type="dxa"/>
                  <w:right w:w="0" w:type="dxa"/>
                </w:tblCellMar>
                <w:tblLook w:val="05E0"/>
              </w:tblPrEx>
              <w:trPr>
                <w:tblCellSpacing w:w="0" w:type="dxa"/>
              </w:trPr>
              <w:tc>
                <w:tcPr>
                  <w:tcW w:w="4128" w:type="dxa"/>
                  <w:tcMar>
                    <w:top w:w="0" w:type="dxa"/>
                    <w:left w:w="0" w:type="dxa"/>
                    <w:bottom w:w="0" w:type="dxa"/>
                    <w:right w:w="0" w:type="dxa"/>
                  </w:tcMar>
                  <w:vAlign w:val="top"/>
                  <w:hideMark/>
                </w:tcPr>
                <w:p>
                  <w:pPr>
                    <w:pStyle w:val="skn-mly6txt-bold"/>
                    <w:pBdr>
                      <w:top w:val="none" w:sz="0" w:space="0" w:color="auto"/>
                      <w:left w:val="none" w:sz="0" w:space="0" w:color="auto"/>
                      <w:bottom w:val="none" w:sz="0" w:space="2" w:color="auto"/>
                      <w:right w:val="none" w:sz="0" w:space="0" w:color="auto"/>
                    </w:pBdr>
                    <w:spacing w:before="0" w:after="0" w:line="320" w:lineRule="atLeast"/>
                    <w:ind w:left="0" w:right="0"/>
                    <w:jc w:val="left"/>
                    <w:rPr>
                      <w:rStyle w:val="skn-mly6right-boxjob-positiondiv"/>
                      <w:rFonts w:ascii="Poppins" w:eastAsia="Poppins" w:hAnsi="Poppins" w:cs="Poppins"/>
                      <w:b/>
                      <w:bCs/>
                      <w:color w:val="217C7C"/>
                      <w:sz w:val="22"/>
                      <w:szCs w:val="22"/>
                    </w:rPr>
                  </w:pPr>
                  <w:r>
                    <w:rPr>
                      <w:rStyle w:val="skn-mly6right-boxjob-positiondiv"/>
                      <w:rFonts w:ascii="Poppins" w:eastAsia="Poppins" w:hAnsi="Poppins" w:cs="Poppins"/>
                      <w:b/>
                      <w:bCs/>
                      <w:color w:val="217C7C"/>
                      <w:sz w:val="22"/>
                      <w:szCs w:val="22"/>
                    </w:rPr>
                    <w:t>Infection Control Nurse</w:t>
                  </w:r>
                </w:p>
                <w:p>
                  <w:pPr>
                    <w:pStyle w:val="skn-mly6disp-block"/>
                    <w:pBdr>
                      <w:top w:val="none" w:sz="0" w:space="0" w:color="auto"/>
                      <w:left w:val="none" w:sz="0" w:space="0" w:color="auto"/>
                      <w:bottom w:val="none" w:sz="0" w:space="0" w:color="auto"/>
                      <w:right w:val="none" w:sz="0" w:space="0" w:color="auto"/>
                    </w:pBdr>
                    <w:spacing w:before="0" w:after="0" w:line="240" w:lineRule="atLeast"/>
                    <w:ind w:left="0" w:right="0"/>
                    <w:jc w:val="left"/>
                    <w:rPr>
                      <w:rStyle w:val="skn-mly6right-boxjob-positiondiv"/>
                      <w:rFonts w:ascii="Open Sans" w:eastAsia="Open Sans" w:hAnsi="Open Sans" w:cs="Open Sans"/>
                      <w:b w:val="0"/>
                      <w:bCs w:val="0"/>
                      <w:color w:val="181818"/>
                      <w:sz w:val="20"/>
                      <w:szCs w:val="20"/>
                    </w:rPr>
                  </w:pPr>
                  <w:r>
                    <w:rPr>
                      <w:rStyle w:val="skn-mly6right-boxjob-positiondiv"/>
                      <w:rFonts w:ascii="Open Sans" w:eastAsia="Open Sans" w:hAnsi="Open Sans" w:cs="Open Sans"/>
                      <w:b w:val="0"/>
                      <w:bCs w:val="0"/>
                      <w:color w:val="181818"/>
                      <w:sz w:val="20"/>
                      <w:szCs w:val="20"/>
                    </w:rPr>
                    <w:t>AIIMS</w:t>
                  </w:r>
                </w:p>
              </w:tc>
              <w:tc>
                <w:tcPr>
                  <w:tcW w:w="200" w:type="dxa"/>
                  <w:tcMar>
                    <w:top w:w="0" w:type="dxa"/>
                    <w:left w:w="0" w:type="dxa"/>
                    <w:bottom w:w="0" w:type="dxa"/>
                    <w:right w:w="0" w:type="dxa"/>
                  </w:tcMar>
                  <w:vAlign w:val="top"/>
                  <w:hideMark/>
                </w:tcPr>
                <w:p>
                  <w:pPr>
                    <w:pStyle w:val="skn-mly6right-boxjob-positionmiddlePaddingParagraph"/>
                    <w:pBdr>
                      <w:top w:val="none" w:sz="0" w:space="0" w:color="auto"/>
                      <w:left w:val="none" w:sz="0" w:space="0" w:color="auto"/>
                      <w:bottom w:val="none" w:sz="0" w:space="0" w:color="auto"/>
                      <w:right w:val="none" w:sz="0" w:space="0" w:color="auto"/>
                    </w:pBdr>
                    <w:spacing w:line="240" w:lineRule="atLeast"/>
                    <w:ind w:left="0" w:right="0"/>
                    <w:jc w:val="left"/>
                    <w:textAlignment w:val="top"/>
                    <w:rPr>
                      <w:rStyle w:val="skn-mly6right-boxjob-positionmiddlePadding"/>
                      <w:rFonts w:ascii="Open Sans" w:eastAsia="Open Sans" w:hAnsi="Open Sans" w:cs="Open Sans"/>
                      <w:b w:val="0"/>
                      <w:bCs w:val="0"/>
                      <w:color w:val="181818"/>
                      <w:sz w:val="20"/>
                      <w:szCs w:val="20"/>
                    </w:rPr>
                  </w:pPr>
                  <w:r>
                    <w:rPr>
                      <w:rStyle w:val="skn-mly6right-boxjob-positionmiddlePadding"/>
                      <w:rFonts w:ascii="Open Sans" w:eastAsia="Open Sans" w:hAnsi="Open Sans" w:cs="Open Sans"/>
                      <w:b w:val="0"/>
                      <w:bCs w:val="0"/>
                      <w:color w:val="181818"/>
                      <w:sz w:val="20"/>
                      <w:szCs w:val="20"/>
                    </w:rPr>
                    <w:t> </w:t>
                  </w:r>
                </w:p>
              </w:tc>
              <w:tc>
                <w:tcPr>
                  <w:tcW w:w="2752" w:type="dxa"/>
                  <w:tcMar>
                    <w:top w:w="0" w:type="dxa"/>
                    <w:left w:w="0" w:type="dxa"/>
                    <w:bottom w:w="0" w:type="dxa"/>
                    <w:right w:w="0" w:type="dxa"/>
                  </w:tcMar>
                  <w:vAlign w:val="top"/>
                  <w:hideMark/>
                </w:tcPr>
                <w:p>
                  <w:pPr>
                    <w:pStyle w:val="skn-mly6disp-block"/>
                    <w:pBdr>
                      <w:top w:val="none" w:sz="0" w:space="0" w:color="auto"/>
                      <w:left w:val="none" w:sz="0" w:space="0" w:color="auto"/>
                      <w:bottom w:val="none" w:sz="0" w:space="4" w:color="auto"/>
                      <w:right w:val="none" w:sz="0" w:space="0" w:color="auto"/>
                    </w:pBdr>
                    <w:spacing w:before="0" w:after="0" w:line="240" w:lineRule="atLeast"/>
                    <w:ind w:left="0" w:right="0"/>
                    <w:jc w:val="right"/>
                    <w:rPr>
                      <w:rStyle w:val="skn-mly6right-boxjob-positiondiv"/>
                      <w:rFonts w:ascii="Open Sans" w:eastAsia="Open Sans" w:hAnsi="Open Sans" w:cs="Open Sans"/>
                      <w:b w:val="0"/>
                      <w:bCs w:val="0"/>
                      <w:color w:val="181818"/>
                      <w:sz w:val="20"/>
                      <w:szCs w:val="20"/>
                    </w:rPr>
                  </w:pPr>
                  <w:r>
                    <w:rPr>
                      <w:rStyle w:val="skn-mly6anyCharacter"/>
                      <w:rFonts w:ascii="Open Sans" w:eastAsia="Open Sans" w:hAnsi="Open Sans" w:cs="Open Sans"/>
                      <w:b w:val="0"/>
                      <w:bCs w:val="0"/>
                      <w:color w:val="181818"/>
                      <w:sz w:val="20"/>
                      <w:szCs w:val="20"/>
                    </w:rPr>
                    <w:t>Feb 2019</w:t>
                  </w:r>
                  <w:r>
                    <w:rPr>
                      <w:rStyle w:val="skn-mly6anyCharacter"/>
                      <w:rFonts w:ascii="Open Sans" w:eastAsia="Open Sans" w:hAnsi="Open Sans" w:cs="Open Sans"/>
                      <w:b w:val="0"/>
                      <w:bCs w:val="0"/>
                      <w:color w:val="181818"/>
                      <w:sz w:val="20"/>
                      <w:szCs w:val="20"/>
                    </w:rPr>
                    <w:t xml:space="preserve"> – </w:t>
                  </w:r>
                  <w:r>
                    <w:rPr>
                      <w:rStyle w:val="skn-mly6anyCharacter"/>
                      <w:rFonts w:ascii="Open Sans" w:eastAsia="Open Sans" w:hAnsi="Open Sans" w:cs="Open Sans"/>
                      <w:b w:val="0"/>
                      <w:bCs w:val="0"/>
                      <w:color w:val="181818"/>
                      <w:sz w:val="20"/>
                      <w:szCs w:val="20"/>
                    </w:rPr>
                    <w:t>Present</w:t>
                  </w:r>
                </w:p>
                <w:p>
                  <w:pPr>
                    <w:spacing w:line="240" w:lineRule="atLeast"/>
                    <w:ind w:left="0" w:right="0"/>
                    <w:jc w:val="right"/>
                    <w:rPr>
                      <w:rStyle w:val="skn-mly6anyCharacter"/>
                      <w:rFonts w:ascii="Open Sans" w:eastAsia="Open Sans" w:hAnsi="Open Sans" w:cs="Open Sans"/>
                      <w:b w:val="0"/>
                      <w:bCs w:val="0"/>
                      <w:color w:val="181818"/>
                      <w:sz w:val="20"/>
                      <w:szCs w:val="20"/>
                    </w:rPr>
                  </w:pPr>
                  <w:r>
                    <w:rPr>
                      <w:rStyle w:val="skn-mly6anyCharacter"/>
                      <w:rFonts w:ascii="Open Sans" w:eastAsia="Open Sans" w:hAnsi="Open Sans" w:cs="Open Sans"/>
                      <w:b w:val="0"/>
                      <w:bCs w:val="0"/>
                      <w:color w:val="181818"/>
                      <w:sz w:val="20"/>
                      <w:szCs w:val="20"/>
                    </w:rPr>
                    <w:t>Delhi</w:t>
                  </w:r>
                  <w:r>
                    <w:rPr>
                      <w:rStyle w:val="skn-mly6right-boxjob-positiondiv"/>
                      <w:rFonts w:ascii="Open Sans" w:eastAsia="Open Sans" w:hAnsi="Open Sans" w:cs="Open Sans"/>
                      <w:b w:val="0"/>
                      <w:bCs w:val="0"/>
                      <w:color w:val="181818"/>
                      <w:sz w:val="20"/>
                      <w:szCs w:val="20"/>
                    </w:rPr>
                    <w:t xml:space="preserve"> </w:t>
                  </w:r>
                </w:p>
              </w:tc>
              <w:tc>
                <w:tcPr>
                  <w:tcW w:w="20" w:type="dxa"/>
                  <w:tcMar>
                    <w:top w:w="0" w:type="dxa"/>
                    <w:left w:w="0" w:type="dxa"/>
                    <w:bottom w:w="0" w:type="dxa"/>
                    <w:right w:w="0" w:type="dxa"/>
                  </w:tcMar>
                  <w:vAlign w:val="top"/>
                  <w:hideMark/>
                </w:tcPr>
                <w:p>
                  <w:pPr>
                    <w:spacing w:line="240" w:lineRule="atLeast"/>
                    <w:ind w:left="0" w:right="0"/>
                    <w:jc w:val="right"/>
                    <w:rPr>
                      <w:rStyle w:val="skn-mly6right-boxjob-positiondiv"/>
                      <w:rFonts w:ascii="Open Sans" w:eastAsia="Open Sans" w:hAnsi="Open Sans" w:cs="Open Sans"/>
                      <w:b w:val="0"/>
                      <w:bCs w:val="0"/>
                      <w:color w:val="181818"/>
                      <w:sz w:val="20"/>
                      <w:szCs w:val="20"/>
                    </w:rPr>
                  </w:pPr>
                  <w:r>
                    <w:rPr>
                      <w:rStyle w:val="skn-mly6right-boxjob-positionpaddingDiv"/>
                      <w:rFonts w:ascii="Open Sans" w:eastAsia="Open Sans" w:hAnsi="Open Sans" w:cs="Open Sans"/>
                      <w:b w:val="0"/>
                      <w:bCs w:val="0"/>
                      <w:color w:val="181818"/>
                      <w:sz w:val="20"/>
                      <w:szCs w:val="20"/>
                    </w:rPr>
                    <w:t> </w:t>
                  </w:r>
                </w:p>
              </w:tc>
            </w:tr>
          </w:tbl>
          <w:p>
            <w:pPr>
              <w:pStyle w:val="skn-mly6expr-seculli"/>
              <w:numPr>
                <w:ilvl w:val="0"/>
                <w:numId w:val="11"/>
              </w:numPr>
              <w:pBdr>
                <w:top w:val="none" w:sz="0" w:space="0" w:color="auto"/>
                <w:left w:val="none" w:sz="0" w:space="2" w:color="auto"/>
                <w:bottom w:val="none" w:sz="0" w:space="0" w:color="auto"/>
                <w:right w:val="none" w:sz="0" w:space="0" w:color="auto"/>
              </w:pBdr>
              <w:spacing w:before="160" w:after="80" w:line="240" w:lineRule="atLeast"/>
              <w:ind w:left="400" w:right="0" w:hanging="232"/>
              <w:jc w:val="left"/>
              <w:rPr>
                <w:rStyle w:val="skn-mly6anyCharacter"/>
                <w:rFonts w:ascii="Open Sans" w:eastAsia="Open Sans" w:hAnsi="Open Sans" w:cs="Open Sans"/>
                <w:b w:val="0"/>
                <w:bCs w:val="0"/>
                <w:color w:val="181818"/>
                <w:sz w:val="20"/>
                <w:szCs w:val="20"/>
              </w:rPr>
            </w:pPr>
            <w:r>
              <w:rPr>
                <w:rStyle w:val="skn-mly6anyCharacter"/>
                <w:rFonts w:ascii="Open Sans" w:eastAsia="Open Sans" w:hAnsi="Open Sans" w:cs="Open Sans"/>
                <w:b w:val="0"/>
                <w:bCs w:val="0"/>
                <w:color w:val="5D5D5D"/>
                <w:sz w:val="20"/>
                <w:szCs w:val="20"/>
              </w:rPr>
              <w:t>Conducted regular hospital hygiene audits to identify and eliminate potential infection risks effectively.</w:t>
            </w:r>
          </w:p>
          <w:p>
            <w:pPr>
              <w:pStyle w:val="skn-mly6expr-seculli"/>
              <w:numPr>
                <w:ilvl w:val="0"/>
                <w:numId w:val="11"/>
              </w:numPr>
              <w:pBdr>
                <w:top w:val="none" w:sz="0" w:space="0" w:color="auto"/>
                <w:left w:val="none" w:sz="0" w:space="2" w:color="auto"/>
                <w:bottom w:val="none" w:sz="0" w:space="0" w:color="auto"/>
                <w:right w:val="none" w:sz="0" w:space="0" w:color="auto"/>
              </w:pBdr>
              <w:spacing w:after="80" w:line="240" w:lineRule="atLeast"/>
              <w:ind w:left="400" w:right="0" w:hanging="232"/>
              <w:jc w:val="left"/>
              <w:rPr>
                <w:rStyle w:val="skn-mly6anyCharacter"/>
                <w:rFonts w:ascii="Open Sans" w:eastAsia="Open Sans" w:hAnsi="Open Sans" w:cs="Open Sans"/>
                <w:b w:val="0"/>
                <w:bCs w:val="0"/>
                <w:color w:val="181818"/>
                <w:sz w:val="20"/>
                <w:szCs w:val="20"/>
              </w:rPr>
            </w:pPr>
            <w:r>
              <w:rPr>
                <w:rStyle w:val="skn-mly6anyCharacter"/>
                <w:rFonts w:ascii="Open Sans" w:eastAsia="Open Sans" w:hAnsi="Open Sans" w:cs="Open Sans"/>
                <w:b w:val="0"/>
                <w:bCs w:val="0"/>
                <w:color w:val="5D5D5D"/>
                <w:sz w:val="20"/>
                <w:szCs w:val="20"/>
              </w:rPr>
              <w:t>Trained nursing staff on infection control protocols, hand hygiene, and sterilization techniques consistently.</w:t>
            </w:r>
          </w:p>
          <w:p>
            <w:pPr>
              <w:pStyle w:val="skn-mly6expr-seculli"/>
              <w:numPr>
                <w:ilvl w:val="0"/>
                <w:numId w:val="11"/>
              </w:numPr>
              <w:pBdr>
                <w:top w:val="none" w:sz="0" w:space="0" w:color="auto"/>
                <w:left w:val="none" w:sz="0" w:space="2" w:color="auto"/>
                <w:bottom w:val="none" w:sz="0" w:space="0" w:color="auto"/>
                <w:right w:val="none" w:sz="0" w:space="0" w:color="auto"/>
              </w:pBdr>
              <w:spacing w:after="80" w:line="240" w:lineRule="atLeast"/>
              <w:ind w:left="400" w:right="0" w:hanging="232"/>
              <w:jc w:val="left"/>
              <w:rPr>
                <w:rStyle w:val="skn-mly6anyCharacter"/>
                <w:rFonts w:ascii="Open Sans" w:eastAsia="Open Sans" w:hAnsi="Open Sans" w:cs="Open Sans"/>
                <w:b w:val="0"/>
                <w:bCs w:val="0"/>
                <w:color w:val="181818"/>
                <w:sz w:val="20"/>
                <w:szCs w:val="20"/>
              </w:rPr>
            </w:pPr>
            <w:r>
              <w:rPr>
                <w:rStyle w:val="skn-mly6anyCharacter"/>
                <w:rFonts w:ascii="Open Sans" w:eastAsia="Open Sans" w:hAnsi="Open Sans" w:cs="Open Sans"/>
                <w:b w:val="0"/>
                <w:bCs w:val="0"/>
                <w:color w:val="5D5D5D"/>
                <w:sz w:val="20"/>
                <w:szCs w:val="20"/>
              </w:rPr>
              <w:t>Investigated infection outbreaks and implemented measures to reduce patient exposure promptly.</w:t>
            </w:r>
          </w:p>
          <w:p>
            <w:pPr>
              <w:pStyle w:val="skn-mly6expr-seculli"/>
              <w:numPr>
                <w:ilvl w:val="0"/>
                <w:numId w:val="11"/>
              </w:numPr>
              <w:pBdr>
                <w:top w:val="none" w:sz="0" w:space="0" w:color="auto"/>
                <w:left w:val="none" w:sz="0" w:space="2" w:color="auto"/>
                <w:bottom w:val="none" w:sz="0" w:space="0" w:color="auto"/>
                <w:right w:val="none" w:sz="0" w:space="0" w:color="auto"/>
              </w:pBdr>
              <w:spacing w:after="80" w:line="240" w:lineRule="atLeast"/>
              <w:ind w:left="400" w:right="0" w:hanging="232"/>
              <w:jc w:val="left"/>
              <w:rPr>
                <w:rStyle w:val="skn-mly6anyCharacter"/>
                <w:rFonts w:ascii="Open Sans" w:eastAsia="Open Sans" w:hAnsi="Open Sans" w:cs="Open Sans"/>
                <w:b w:val="0"/>
                <w:bCs w:val="0"/>
                <w:color w:val="181818"/>
                <w:sz w:val="20"/>
                <w:szCs w:val="20"/>
              </w:rPr>
            </w:pPr>
            <w:r>
              <w:rPr>
                <w:rStyle w:val="skn-mly6anyCharacter"/>
                <w:rFonts w:ascii="Open Sans" w:eastAsia="Open Sans" w:hAnsi="Open Sans" w:cs="Open Sans"/>
                <w:b w:val="0"/>
                <w:bCs w:val="0"/>
                <w:color w:val="5D5D5D"/>
                <w:sz w:val="20"/>
                <w:szCs w:val="20"/>
              </w:rPr>
              <w:t>Maintained detailed records of infection cases, treatments, and compliance reports accurately.</w:t>
            </w:r>
          </w:p>
          <w:p>
            <w:pPr>
              <w:pStyle w:val="skn-mly6expr-seculli"/>
              <w:numPr>
                <w:ilvl w:val="0"/>
                <w:numId w:val="11"/>
              </w:numPr>
              <w:pBdr>
                <w:top w:val="none" w:sz="0" w:space="0" w:color="auto"/>
                <w:left w:val="none" w:sz="0" w:space="2" w:color="auto"/>
                <w:bottom w:val="none" w:sz="0" w:space="0" w:color="auto"/>
                <w:right w:val="none" w:sz="0" w:space="0" w:color="auto"/>
              </w:pBdr>
              <w:spacing w:after="80" w:line="240" w:lineRule="atLeast"/>
              <w:ind w:left="400" w:right="0" w:hanging="232"/>
              <w:jc w:val="left"/>
              <w:rPr>
                <w:rStyle w:val="skn-mly6anyCharacter"/>
                <w:rFonts w:ascii="Open Sans" w:eastAsia="Open Sans" w:hAnsi="Open Sans" w:cs="Open Sans"/>
                <w:b w:val="0"/>
                <w:bCs w:val="0"/>
                <w:color w:val="181818"/>
                <w:sz w:val="20"/>
                <w:szCs w:val="20"/>
              </w:rPr>
            </w:pPr>
            <w:r>
              <w:rPr>
                <w:rStyle w:val="skn-mly6anyCharacter"/>
                <w:rFonts w:ascii="Open Sans" w:eastAsia="Open Sans" w:hAnsi="Open Sans" w:cs="Open Sans"/>
                <w:b w:val="0"/>
                <w:bCs w:val="0"/>
                <w:color w:val="5D5D5D"/>
                <w:sz w:val="20"/>
                <w:szCs w:val="20"/>
              </w:rPr>
              <w:t>Coordinated with multidisciplinary teams to ensure adherence to national infection control guidelines.</w:t>
            </w:r>
          </w:p>
          <w:p>
            <w:pPr>
              <w:pStyle w:val="skn-mly6expr-seculli"/>
              <w:numPr>
                <w:ilvl w:val="0"/>
                <w:numId w:val="11"/>
              </w:numPr>
              <w:pBdr>
                <w:top w:val="none" w:sz="0" w:space="0" w:color="auto"/>
                <w:left w:val="none" w:sz="0" w:space="2" w:color="auto"/>
                <w:bottom w:val="none" w:sz="0" w:space="0" w:color="auto"/>
                <w:right w:val="none" w:sz="0" w:space="0" w:color="auto"/>
              </w:pBdr>
              <w:spacing w:after="80" w:line="240" w:lineRule="atLeast"/>
              <w:ind w:left="400" w:right="0" w:hanging="232"/>
              <w:jc w:val="left"/>
              <w:rPr>
                <w:rStyle w:val="skn-mly6anyCharacter"/>
                <w:rFonts w:ascii="Open Sans" w:eastAsia="Open Sans" w:hAnsi="Open Sans" w:cs="Open Sans"/>
                <w:b w:val="0"/>
                <w:bCs w:val="0"/>
                <w:color w:val="181818"/>
                <w:sz w:val="20"/>
                <w:szCs w:val="20"/>
              </w:rPr>
            </w:pPr>
            <w:r>
              <w:rPr>
                <w:rStyle w:val="skn-mly6anyCharacter"/>
                <w:rFonts w:ascii="Open Sans" w:eastAsia="Open Sans" w:hAnsi="Open Sans" w:cs="Open Sans"/>
                <w:b w:val="0"/>
                <w:bCs w:val="0"/>
                <w:color w:val="5D5D5D"/>
                <w:sz w:val="20"/>
                <w:szCs w:val="20"/>
              </w:rPr>
              <w:t>Monitored use of PPE and cleaning procedures across wards to maintain high hygiene standards.</w:t>
            </w:r>
          </w:p>
          <w:p>
            <w:pPr>
              <w:pStyle w:val="skn-mly6ullinth-last-child1"/>
              <w:numPr>
                <w:ilvl w:val="0"/>
                <w:numId w:val="11"/>
              </w:numPr>
              <w:pBdr>
                <w:top w:val="none" w:sz="0" w:space="0" w:color="auto"/>
                <w:left w:val="none" w:sz="0" w:space="2" w:color="auto"/>
                <w:bottom w:val="none" w:sz="0" w:space="0" w:color="auto"/>
                <w:right w:val="none" w:sz="0" w:space="0" w:color="auto"/>
              </w:pBdr>
              <w:spacing w:after="0" w:line="240" w:lineRule="atLeast"/>
              <w:ind w:left="400" w:right="0" w:hanging="232"/>
              <w:jc w:val="left"/>
              <w:rPr>
                <w:rStyle w:val="skn-mly6anyCharacter"/>
                <w:rFonts w:ascii="Open Sans" w:eastAsia="Open Sans" w:hAnsi="Open Sans" w:cs="Open Sans"/>
                <w:b w:val="0"/>
                <w:bCs w:val="0"/>
                <w:color w:val="181818"/>
                <w:sz w:val="20"/>
                <w:szCs w:val="20"/>
              </w:rPr>
            </w:pPr>
            <w:r>
              <w:rPr>
                <w:rStyle w:val="skn-mly6anyCharacter"/>
                <w:rFonts w:ascii="Open Sans" w:eastAsia="Open Sans" w:hAnsi="Open Sans" w:cs="Open Sans"/>
                <w:b w:val="0"/>
                <w:bCs w:val="0"/>
                <w:color w:val="5D5D5D"/>
                <w:sz w:val="20"/>
                <w:szCs w:val="20"/>
              </w:rPr>
              <w:t>Educated patients and visitors about infection prevention practices within hospital premises clearly.</w:t>
            </w:r>
          </w:p>
          <w:p>
            <w:pPr>
              <w:pStyle w:val="skn-mly6any"/>
              <w:pBdr>
                <w:top w:val="none" w:sz="0" w:space="0" w:color="auto"/>
                <w:left w:val="none" w:sz="0" w:space="0" w:color="auto"/>
                <w:bottom w:val="none" w:sz="0" w:space="0" w:color="auto"/>
                <w:right w:val="none" w:sz="0" w:space="0" w:color="auto"/>
              </w:pBdr>
              <w:spacing w:before="0" w:after="0" w:line="240" w:lineRule="exact"/>
              <w:ind w:left="0" w:right="0"/>
              <w:rPr>
                <w:rStyle w:val="skn-mly6div"/>
                <w:rFonts w:ascii="Open Sans" w:eastAsia="Open Sans" w:hAnsi="Open Sans" w:cs="Open Sans"/>
                <w:b w:val="0"/>
                <w:bCs w:val="0"/>
                <w:color w:val="181818"/>
                <w:sz w:val="20"/>
                <w:szCs w:val="20"/>
              </w:rPr>
            </w:pPr>
            <w:r>
              <w:rPr>
                <w:rStyle w:val="skn-mly6div"/>
                <w:rFonts w:ascii="Open Sans" w:eastAsia="Open Sans" w:hAnsi="Open Sans" w:cs="Open Sans"/>
                <w:b w:val="0"/>
                <w:bCs w:val="0"/>
                <w:color w:val="181818"/>
                <w:sz w:val="20"/>
                <w:szCs w:val="20"/>
              </w:rPr>
              <w:t> </w:t>
            </w:r>
          </w:p>
          <w:tbl>
            <w:tblPr>
              <w:tblStyle w:val="skn-mly6left-boxjob-position"/>
              <w:tblW w:w="0" w:type="auto"/>
              <w:tblCellSpacing w:w="0" w:type="dxa"/>
              <w:tblLayout w:type="fixed"/>
              <w:tblCellMar>
                <w:top w:w="0" w:type="dxa"/>
                <w:left w:w="0" w:type="dxa"/>
                <w:bottom w:w="0" w:type="dxa"/>
                <w:right w:w="0" w:type="dxa"/>
              </w:tblCellMar>
              <w:tblLook w:val="05E0"/>
            </w:tblPr>
            <w:tblGrid>
              <w:gridCol w:w="4128"/>
              <w:gridCol w:w="200"/>
              <w:gridCol w:w="2752"/>
              <w:gridCol w:w="20"/>
            </w:tblGrid>
            <w:tr>
              <w:tblPrEx>
                <w:tblW w:w="0" w:type="auto"/>
                <w:tblCellSpacing w:w="0" w:type="dxa"/>
                <w:tblLayout w:type="fixed"/>
                <w:tblCellMar>
                  <w:top w:w="0" w:type="dxa"/>
                  <w:left w:w="0" w:type="dxa"/>
                  <w:bottom w:w="0" w:type="dxa"/>
                  <w:right w:w="0" w:type="dxa"/>
                </w:tblCellMar>
                <w:tblLook w:val="05E0"/>
              </w:tblPrEx>
              <w:trPr>
                <w:tblCellSpacing w:w="0" w:type="dxa"/>
              </w:trPr>
              <w:tc>
                <w:tcPr>
                  <w:tcW w:w="4128" w:type="dxa"/>
                  <w:tcMar>
                    <w:top w:w="0" w:type="dxa"/>
                    <w:left w:w="0" w:type="dxa"/>
                    <w:bottom w:w="0" w:type="dxa"/>
                    <w:right w:w="0" w:type="dxa"/>
                  </w:tcMar>
                  <w:vAlign w:val="top"/>
                  <w:hideMark/>
                </w:tcPr>
                <w:p>
                  <w:pPr>
                    <w:pStyle w:val="skn-mly6txt-bold"/>
                    <w:pBdr>
                      <w:top w:val="none" w:sz="0" w:space="0" w:color="auto"/>
                      <w:left w:val="none" w:sz="0" w:space="0" w:color="auto"/>
                      <w:bottom w:val="none" w:sz="0" w:space="2" w:color="auto"/>
                      <w:right w:val="none" w:sz="0" w:space="0" w:color="auto"/>
                    </w:pBdr>
                    <w:spacing w:before="0" w:after="0" w:line="320" w:lineRule="atLeast"/>
                    <w:ind w:left="0" w:right="0"/>
                    <w:jc w:val="left"/>
                    <w:rPr>
                      <w:rStyle w:val="skn-mly6right-boxjob-positiondiv"/>
                      <w:rFonts w:ascii="Poppins" w:eastAsia="Poppins" w:hAnsi="Poppins" w:cs="Poppins"/>
                      <w:b/>
                      <w:bCs/>
                      <w:color w:val="217C7C"/>
                      <w:sz w:val="22"/>
                      <w:szCs w:val="22"/>
                    </w:rPr>
                  </w:pPr>
                  <w:r>
                    <w:rPr>
                      <w:rStyle w:val="skn-mly6right-boxjob-positiondiv"/>
                      <w:rFonts w:ascii="Poppins" w:eastAsia="Poppins" w:hAnsi="Poppins" w:cs="Poppins"/>
                      <w:b/>
                      <w:bCs/>
                      <w:color w:val="217C7C"/>
                      <w:sz w:val="22"/>
                      <w:szCs w:val="22"/>
                    </w:rPr>
                    <w:t>Infection Control Nurse</w:t>
                  </w:r>
                </w:p>
                <w:p>
                  <w:pPr>
                    <w:pStyle w:val="skn-mly6disp-block"/>
                    <w:pBdr>
                      <w:top w:val="none" w:sz="0" w:space="0" w:color="auto"/>
                      <w:left w:val="none" w:sz="0" w:space="0" w:color="auto"/>
                      <w:bottom w:val="none" w:sz="0" w:space="0" w:color="auto"/>
                      <w:right w:val="none" w:sz="0" w:space="0" w:color="auto"/>
                    </w:pBdr>
                    <w:spacing w:before="0" w:after="0" w:line="240" w:lineRule="atLeast"/>
                    <w:ind w:left="0" w:right="0"/>
                    <w:jc w:val="left"/>
                    <w:rPr>
                      <w:rStyle w:val="skn-mly6right-boxjob-positiondiv"/>
                      <w:rFonts w:ascii="Open Sans" w:eastAsia="Open Sans" w:hAnsi="Open Sans" w:cs="Open Sans"/>
                      <w:b w:val="0"/>
                      <w:bCs w:val="0"/>
                      <w:color w:val="181818"/>
                      <w:sz w:val="20"/>
                      <w:szCs w:val="20"/>
                    </w:rPr>
                  </w:pPr>
                  <w:r>
                    <w:rPr>
                      <w:rStyle w:val="skn-mly6right-boxjob-positiondiv"/>
                      <w:rFonts w:ascii="Open Sans" w:eastAsia="Open Sans" w:hAnsi="Open Sans" w:cs="Open Sans"/>
                      <w:b w:val="0"/>
                      <w:bCs w:val="0"/>
                      <w:color w:val="181818"/>
                      <w:sz w:val="20"/>
                      <w:szCs w:val="20"/>
                    </w:rPr>
                    <w:t>Fortis Hospital</w:t>
                  </w:r>
                </w:p>
              </w:tc>
              <w:tc>
                <w:tcPr>
                  <w:tcW w:w="200" w:type="dxa"/>
                  <w:tcMar>
                    <w:top w:w="0" w:type="dxa"/>
                    <w:left w:w="0" w:type="dxa"/>
                    <w:bottom w:w="0" w:type="dxa"/>
                    <w:right w:w="0" w:type="dxa"/>
                  </w:tcMar>
                  <w:vAlign w:val="top"/>
                  <w:hideMark/>
                </w:tcPr>
                <w:p>
                  <w:pPr>
                    <w:pStyle w:val="skn-mly6right-boxjob-positionmiddlePaddingParagraph"/>
                    <w:pBdr>
                      <w:top w:val="none" w:sz="0" w:space="0" w:color="auto"/>
                      <w:left w:val="none" w:sz="0" w:space="0" w:color="auto"/>
                      <w:bottom w:val="none" w:sz="0" w:space="0" w:color="auto"/>
                      <w:right w:val="none" w:sz="0" w:space="0" w:color="auto"/>
                    </w:pBdr>
                    <w:spacing w:line="240" w:lineRule="atLeast"/>
                    <w:ind w:left="0" w:right="0"/>
                    <w:jc w:val="left"/>
                    <w:textAlignment w:val="top"/>
                    <w:rPr>
                      <w:rStyle w:val="skn-mly6right-boxjob-positionmiddlePadding"/>
                      <w:rFonts w:ascii="Open Sans" w:eastAsia="Open Sans" w:hAnsi="Open Sans" w:cs="Open Sans"/>
                      <w:b w:val="0"/>
                      <w:bCs w:val="0"/>
                      <w:color w:val="181818"/>
                      <w:sz w:val="20"/>
                      <w:szCs w:val="20"/>
                    </w:rPr>
                  </w:pPr>
                  <w:r>
                    <w:rPr>
                      <w:rStyle w:val="skn-mly6right-boxjob-positionmiddlePadding"/>
                      <w:rFonts w:ascii="Open Sans" w:eastAsia="Open Sans" w:hAnsi="Open Sans" w:cs="Open Sans"/>
                      <w:b w:val="0"/>
                      <w:bCs w:val="0"/>
                      <w:color w:val="181818"/>
                      <w:sz w:val="20"/>
                      <w:szCs w:val="20"/>
                    </w:rPr>
                    <w:t> </w:t>
                  </w:r>
                </w:p>
              </w:tc>
              <w:tc>
                <w:tcPr>
                  <w:tcW w:w="2752" w:type="dxa"/>
                  <w:tcMar>
                    <w:top w:w="0" w:type="dxa"/>
                    <w:left w:w="0" w:type="dxa"/>
                    <w:bottom w:w="0" w:type="dxa"/>
                    <w:right w:w="0" w:type="dxa"/>
                  </w:tcMar>
                  <w:vAlign w:val="top"/>
                  <w:hideMark/>
                </w:tcPr>
                <w:p>
                  <w:pPr>
                    <w:pStyle w:val="skn-mly6disp-block"/>
                    <w:pBdr>
                      <w:top w:val="none" w:sz="0" w:space="0" w:color="auto"/>
                      <w:left w:val="none" w:sz="0" w:space="0" w:color="auto"/>
                      <w:bottom w:val="none" w:sz="0" w:space="4" w:color="auto"/>
                      <w:right w:val="none" w:sz="0" w:space="0" w:color="auto"/>
                    </w:pBdr>
                    <w:spacing w:before="0" w:after="0" w:line="240" w:lineRule="atLeast"/>
                    <w:ind w:left="0" w:right="0"/>
                    <w:jc w:val="right"/>
                    <w:rPr>
                      <w:rStyle w:val="skn-mly6right-boxjob-positiondiv"/>
                      <w:rFonts w:ascii="Open Sans" w:eastAsia="Open Sans" w:hAnsi="Open Sans" w:cs="Open Sans"/>
                      <w:b w:val="0"/>
                      <w:bCs w:val="0"/>
                      <w:color w:val="181818"/>
                      <w:sz w:val="20"/>
                      <w:szCs w:val="20"/>
                    </w:rPr>
                  </w:pPr>
                  <w:r>
                    <w:rPr>
                      <w:rStyle w:val="skn-mly6anyCharacter"/>
                      <w:rFonts w:ascii="Open Sans" w:eastAsia="Open Sans" w:hAnsi="Open Sans" w:cs="Open Sans"/>
                      <w:b w:val="0"/>
                      <w:bCs w:val="0"/>
                      <w:color w:val="181818"/>
                      <w:sz w:val="20"/>
                      <w:szCs w:val="20"/>
                    </w:rPr>
                    <w:t>Jan 2016</w:t>
                  </w:r>
                  <w:r>
                    <w:rPr>
                      <w:rStyle w:val="skn-mly6anyCharacter"/>
                      <w:rFonts w:ascii="Open Sans" w:eastAsia="Open Sans" w:hAnsi="Open Sans" w:cs="Open Sans"/>
                      <w:b w:val="0"/>
                      <w:bCs w:val="0"/>
                      <w:color w:val="181818"/>
                      <w:sz w:val="20"/>
                      <w:szCs w:val="20"/>
                    </w:rPr>
                    <w:t xml:space="preserve"> – </w:t>
                  </w:r>
                  <w:r>
                    <w:rPr>
                      <w:rStyle w:val="skn-mly6anyCharacter"/>
                      <w:rFonts w:ascii="Open Sans" w:eastAsia="Open Sans" w:hAnsi="Open Sans" w:cs="Open Sans"/>
                      <w:b w:val="0"/>
                      <w:bCs w:val="0"/>
                      <w:color w:val="181818"/>
                      <w:sz w:val="20"/>
                      <w:szCs w:val="20"/>
                    </w:rPr>
                    <w:t>Jan 2019</w:t>
                  </w:r>
                </w:p>
                <w:p>
                  <w:pPr>
                    <w:spacing w:line="240" w:lineRule="atLeast"/>
                    <w:ind w:left="0" w:right="0"/>
                    <w:jc w:val="right"/>
                    <w:rPr>
                      <w:rStyle w:val="skn-mly6anyCharacter"/>
                      <w:rFonts w:ascii="Open Sans" w:eastAsia="Open Sans" w:hAnsi="Open Sans" w:cs="Open Sans"/>
                      <w:b w:val="0"/>
                      <w:bCs w:val="0"/>
                      <w:color w:val="181818"/>
                      <w:sz w:val="20"/>
                      <w:szCs w:val="20"/>
                    </w:rPr>
                  </w:pPr>
                  <w:r>
                    <w:rPr>
                      <w:rStyle w:val="skn-mly6anyCharacter"/>
                      <w:rFonts w:ascii="Open Sans" w:eastAsia="Open Sans" w:hAnsi="Open Sans" w:cs="Open Sans"/>
                      <w:b w:val="0"/>
                      <w:bCs w:val="0"/>
                      <w:color w:val="181818"/>
                      <w:sz w:val="20"/>
                      <w:szCs w:val="20"/>
                    </w:rPr>
                    <w:t>Gurgaon</w:t>
                  </w:r>
                  <w:r>
                    <w:rPr>
                      <w:rStyle w:val="skn-mly6right-boxjob-positiondiv"/>
                      <w:rFonts w:ascii="Open Sans" w:eastAsia="Open Sans" w:hAnsi="Open Sans" w:cs="Open Sans"/>
                      <w:b w:val="0"/>
                      <w:bCs w:val="0"/>
                      <w:color w:val="181818"/>
                      <w:sz w:val="20"/>
                      <w:szCs w:val="20"/>
                    </w:rPr>
                    <w:t xml:space="preserve"> </w:t>
                  </w:r>
                </w:p>
              </w:tc>
              <w:tc>
                <w:tcPr>
                  <w:tcW w:w="20" w:type="dxa"/>
                  <w:tcMar>
                    <w:top w:w="0" w:type="dxa"/>
                    <w:left w:w="0" w:type="dxa"/>
                    <w:bottom w:w="0" w:type="dxa"/>
                    <w:right w:w="0" w:type="dxa"/>
                  </w:tcMar>
                  <w:vAlign w:val="top"/>
                  <w:hideMark/>
                </w:tcPr>
                <w:p>
                  <w:pPr>
                    <w:spacing w:line="240" w:lineRule="atLeast"/>
                    <w:ind w:left="0" w:right="0"/>
                    <w:jc w:val="right"/>
                    <w:rPr>
                      <w:rStyle w:val="skn-mly6right-boxjob-positiondiv"/>
                      <w:rFonts w:ascii="Open Sans" w:eastAsia="Open Sans" w:hAnsi="Open Sans" w:cs="Open Sans"/>
                      <w:b w:val="0"/>
                      <w:bCs w:val="0"/>
                      <w:color w:val="181818"/>
                      <w:sz w:val="20"/>
                      <w:szCs w:val="20"/>
                    </w:rPr>
                  </w:pPr>
                  <w:r>
                    <w:rPr>
                      <w:rStyle w:val="skn-mly6right-boxjob-positionpaddingDiv"/>
                      <w:rFonts w:ascii="Open Sans" w:eastAsia="Open Sans" w:hAnsi="Open Sans" w:cs="Open Sans"/>
                      <w:b w:val="0"/>
                      <w:bCs w:val="0"/>
                      <w:color w:val="181818"/>
                      <w:sz w:val="20"/>
                      <w:szCs w:val="20"/>
                    </w:rPr>
                    <w:t> </w:t>
                  </w:r>
                </w:p>
              </w:tc>
            </w:tr>
          </w:tbl>
          <w:p>
            <w:pPr>
              <w:pStyle w:val="skn-mly6expr-seculli"/>
              <w:numPr>
                <w:ilvl w:val="0"/>
                <w:numId w:val="12"/>
              </w:numPr>
              <w:pBdr>
                <w:top w:val="none" w:sz="0" w:space="0" w:color="auto"/>
                <w:left w:val="none" w:sz="0" w:space="2" w:color="auto"/>
                <w:bottom w:val="none" w:sz="0" w:space="0" w:color="auto"/>
                <w:right w:val="none" w:sz="0" w:space="0" w:color="auto"/>
              </w:pBdr>
              <w:spacing w:before="160" w:after="80" w:line="240" w:lineRule="atLeast"/>
              <w:ind w:left="400" w:right="0" w:hanging="232"/>
              <w:jc w:val="left"/>
              <w:rPr>
                <w:rStyle w:val="skn-mly6anyCharacter"/>
                <w:rFonts w:ascii="Open Sans" w:eastAsia="Open Sans" w:hAnsi="Open Sans" w:cs="Open Sans"/>
                <w:b w:val="0"/>
                <w:bCs w:val="0"/>
                <w:color w:val="181818"/>
                <w:sz w:val="20"/>
                <w:szCs w:val="20"/>
              </w:rPr>
            </w:pPr>
            <w:r>
              <w:rPr>
                <w:rStyle w:val="skn-mly6anyCharacter"/>
                <w:rFonts w:ascii="Open Sans" w:eastAsia="Open Sans" w:hAnsi="Open Sans" w:cs="Open Sans"/>
                <w:b w:val="0"/>
                <w:bCs w:val="0"/>
                <w:color w:val="5D5D5D"/>
                <w:sz w:val="20"/>
                <w:szCs w:val="20"/>
              </w:rPr>
              <w:t>Developed and implemented hospital-wide infection prevention programs improving patient safety outcomes.</w:t>
            </w:r>
          </w:p>
          <w:p>
            <w:pPr>
              <w:pStyle w:val="skn-mly6expr-seculli"/>
              <w:numPr>
                <w:ilvl w:val="0"/>
                <w:numId w:val="12"/>
              </w:numPr>
              <w:pBdr>
                <w:top w:val="none" w:sz="0" w:space="0" w:color="auto"/>
                <w:left w:val="none" w:sz="0" w:space="2" w:color="auto"/>
                <w:bottom w:val="none" w:sz="0" w:space="0" w:color="auto"/>
                <w:right w:val="none" w:sz="0" w:space="0" w:color="auto"/>
              </w:pBdr>
              <w:spacing w:after="80" w:line="240" w:lineRule="atLeast"/>
              <w:ind w:left="400" w:right="0" w:hanging="232"/>
              <w:jc w:val="left"/>
              <w:rPr>
                <w:rStyle w:val="skn-mly6anyCharacter"/>
                <w:rFonts w:ascii="Open Sans" w:eastAsia="Open Sans" w:hAnsi="Open Sans" w:cs="Open Sans"/>
                <w:b w:val="0"/>
                <w:bCs w:val="0"/>
                <w:color w:val="181818"/>
                <w:sz w:val="20"/>
                <w:szCs w:val="20"/>
              </w:rPr>
            </w:pPr>
            <w:r>
              <w:rPr>
                <w:rStyle w:val="skn-mly6anyCharacter"/>
                <w:rFonts w:ascii="Open Sans" w:eastAsia="Open Sans" w:hAnsi="Open Sans" w:cs="Open Sans"/>
                <w:b w:val="0"/>
                <w:bCs w:val="0"/>
                <w:color w:val="5D5D5D"/>
                <w:sz w:val="20"/>
                <w:szCs w:val="20"/>
              </w:rPr>
              <w:t>Conducted risk assessments to identify potential infection sources in ICU and general wards.</w:t>
            </w:r>
          </w:p>
          <w:p>
            <w:pPr>
              <w:pStyle w:val="skn-mly6expr-seculli"/>
              <w:numPr>
                <w:ilvl w:val="0"/>
                <w:numId w:val="12"/>
              </w:numPr>
              <w:pBdr>
                <w:top w:val="none" w:sz="0" w:space="0" w:color="auto"/>
                <w:left w:val="none" w:sz="0" w:space="2" w:color="auto"/>
                <w:bottom w:val="none" w:sz="0" w:space="0" w:color="auto"/>
                <w:right w:val="none" w:sz="0" w:space="0" w:color="auto"/>
              </w:pBdr>
              <w:spacing w:after="80" w:line="240" w:lineRule="atLeast"/>
              <w:ind w:left="400" w:right="0" w:hanging="232"/>
              <w:jc w:val="left"/>
              <w:rPr>
                <w:rStyle w:val="skn-mly6anyCharacter"/>
                <w:rFonts w:ascii="Open Sans" w:eastAsia="Open Sans" w:hAnsi="Open Sans" w:cs="Open Sans"/>
                <w:b w:val="0"/>
                <w:bCs w:val="0"/>
                <w:color w:val="181818"/>
                <w:sz w:val="20"/>
                <w:szCs w:val="20"/>
              </w:rPr>
            </w:pPr>
            <w:r>
              <w:rPr>
                <w:rStyle w:val="skn-mly6anyCharacter"/>
                <w:rFonts w:ascii="Open Sans" w:eastAsia="Open Sans" w:hAnsi="Open Sans" w:cs="Open Sans"/>
                <w:b w:val="0"/>
                <w:bCs w:val="0"/>
                <w:color w:val="5D5D5D"/>
                <w:sz w:val="20"/>
                <w:szCs w:val="20"/>
              </w:rPr>
              <w:t>Assisted in preparation of infection control reports for accreditation and regulatory compliance.</w:t>
            </w:r>
          </w:p>
          <w:p>
            <w:pPr>
              <w:pStyle w:val="skn-mly6expr-seculli"/>
              <w:numPr>
                <w:ilvl w:val="0"/>
                <w:numId w:val="12"/>
              </w:numPr>
              <w:pBdr>
                <w:top w:val="none" w:sz="0" w:space="0" w:color="auto"/>
                <w:left w:val="none" w:sz="0" w:space="2" w:color="auto"/>
                <w:bottom w:val="none" w:sz="0" w:space="0" w:color="auto"/>
                <w:right w:val="none" w:sz="0" w:space="0" w:color="auto"/>
              </w:pBdr>
              <w:spacing w:after="80" w:line="240" w:lineRule="atLeast"/>
              <w:ind w:left="400" w:right="0" w:hanging="232"/>
              <w:jc w:val="left"/>
              <w:rPr>
                <w:rStyle w:val="skn-mly6anyCharacter"/>
                <w:rFonts w:ascii="Open Sans" w:eastAsia="Open Sans" w:hAnsi="Open Sans" w:cs="Open Sans"/>
                <w:b w:val="0"/>
                <w:bCs w:val="0"/>
                <w:color w:val="181818"/>
                <w:sz w:val="20"/>
                <w:szCs w:val="20"/>
              </w:rPr>
            </w:pPr>
            <w:r>
              <w:rPr>
                <w:rStyle w:val="skn-mly6anyCharacter"/>
                <w:rFonts w:ascii="Open Sans" w:eastAsia="Open Sans" w:hAnsi="Open Sans" w:cs="Open Sans"/>
                <w:b w:val="0"/>
                <w:bCs w:val="0"/>
                <w:color w:val="5D5D5D"/>
                <w:sz w:val="20"/>
                <w:szCs w:val="20"/>
              </w:rPr>
              <w:t>Monitored sterilization and disinfection processes for surgical instruments and medical equipment.</w:t>
            </w:r>
          </w:p>
          <w:p>
            <w:pPr>
              <w:pStyle w:val="skn-mly6expr-seculli"/>
              <w:numPr>
                <w:ilvl w:val="0"/>
                <w:numId w:val="12"/>
              </w:numPr>
              <w:pBdr>
                <w:top w:val="none" w:sz="0" w:space="0" w:color="auto"/>
                <w:left w:val="none" w:sz="0" w:space="2" w:color="auto"/>
                <w:bottom w:val="none" w:sz="0" w:space="0" w:color="auto"/>
                <w:right w:val="none" w:sz="0" w:space="0" w:color="auto"/>
              </w:pBdr>
              <w:spacing w:after="80" w:line="240" w:lineRule="atLeast"/>
              <w:ind w:left="400" w:right="0" w:hanging="232"/>
              <w:jc w:val="left"/>
              <w:rPr>
                <w:rStyle w:val="skn-mly6anyCharacter"/>
                <w:rFonts w:ascii="Open Sans" w:eastAsia="Open Sans" w:hAnsi="Open Sans" w:cs="Open Sans"/>
                <w:b w:val="0"/>
                <w:bCs w:val="0"/>
                <w:color w:val="181818"/>
                <w:sz w:val="20"/>
                <w:szCs w:val="20"/>
              </w:rPr>
            </w:pPr>
            <w:r>
              <w:rPr>
                <w:rStyle w:val="skn-mly6anyCharacter"/>
                <w:rFonts w:ascii="Open Sans" w:eastAsia="Open Sans" w:hAnsi="Open Sans" w:cs="Open Sans"/>
                <w:b w:val="0"/>
                <w:bCs w:val="0"/>
                <w:color w:val="5D5D5D"/>
                <w:sz w:val="20"/>
                <w:szCs w:val="20"/>
              </w:rPr>
              <w:t>Provided staff training sessions on infection outbreak response and emergency protocols.</w:t>
            </w:r>
          </w:p>
          <w:p>
            <w:pPr>
              <w:pStyle w:val="skn-mly6expr-seculli"/>
              <w:numPr>
                <w:ilvl w:val="0"/>
                <w:numId w:val="12"/>
              </w:numPr>
              <w:pBdr>
                <w:top w:val="none" w:sz="0" w:space="0" w:color="auto"/>
                <w:left w:val="none" w:sz="0" w:space="2" w:color="auto"/>
                <w:bottom w:val="none" w:sz="0" w:space="0" w:color="auto"/>
                <w:right w:val="none" w:sz="0" w:space="0" w:color="auto"/>
              </w:pBdr>
              <w:spacing w:after="80" w:line="240" w:lineRule="atLeast"/>
              <w:ind w:left="400" w:right="0" w:hanging="232"/>
              <w:jc w:val="left"/>
              <w:rPr>
                <w:rStyle w:val="skn-mly6anyCharacter"/>
                <w:rFonts w:ascii="Open Sans" w:eastAsia="Open Sans" w:hAnsi="Open Sans" w:cs="Open Sans"/>
                <w:b w:val="0"/>
                <w:bCs w:val="0"/>
                <w:color w:val="181818"/>
                <w:sz w:val="20"/>
                <w:szCs w:val="20"/>
              </w:rPr>
            </w:pPr>
            <w:r>
              <w:rPr>
                <w:rStyle w:val="skn-mly6anyCharacter"/>
                <w:rFonts w:ascii="Open Sans" w:eastAsia="Open Sans" w:hAnsi="Open Sans" w:cs="Open Sans"/>
                <w:b w:val="0"/>
                <w:bCs w:val="0"/>
                <w:color w:val="5D5D5D"/>
                <w:sz w:val="20"/>
                <w:szCs w:val="20"/>
              </w:rPr>
              <w:t>Coordinated infection control committees and participated in policy development regularly.</w:t>
            </w:r>
          </w:p>
          <w:p>
            <w:pPr>
              <w:pStyle w:val="skn-mly6ullinth-last-child1"/>
              <w:numPr>
                <w:ilvl w:val="0"/>
                <w:numId w:val="12"/>
              </w:numPr>
              <w:pBdr>
                <w:top w:val="none" w:sz="0" w:space="0" w:color="auto"/>
                <w:left w:val="none" w:sz="0" w:space="2" w:color="auto"/>
                <w:bottom w:val="none" w:sz="0" w:space="0" w:color="auto"/>
                <w:right w:val="none" w:sz="0" w:space="0" w:color="auto"/>
              </w:pBdr>
              <w:spacing w:after="0" w:line="240" w:lineRule="atLeast"/>
              <w:ind w:left="400" w:right="0" w:hanging="232"/>
              <w:jc w:val="left"/>
              <w:rPr>
                <w:rStyle w:val="skn-mly6anyCharacter"/>
                <w:rFonts w:ascii="Open Sans" w:eastAsia="Open Sans" w:hAnsi="Open Sans" w:cs="Open Sans"/>
                <w:b w:val="0"/>
                <w:bCs w:val="0"/>
                <w:color w:val="181818"/>
                <w:sz w:val="20"/>
                <w:szCs w:val="20"/>
              </w:rPr>
            </w:pPr>
            <w:r>
              <w:rPr>
                <w:rStyle w:val="skn-mly6anyCharacter"/>
                <w:rFonts w:ascii="Open Sans" w:eastAsia="Open Sans" w:hAnsi="Open Sans" w:cs="Open Sans"/>
                <w:b w:val="0"/>
                <w:bCs w:val="0"/>
                <w:color w:val="5D5D5D"/>
                <w:sz w:val="20"/>
                <w:szCs w:val="20"/>
              </w:rPr>
              <w:t>Audited patient care practices to ensure strict adherence to hygiene protocols daily.</w:t>
            </w:r>
          </w:p>
          <w:p>
            <w:pPr>
              <w:pStyle w:val="skn-mly6any"/>
              <w:pBdr>
                <w:top w:val="none" w:sz="0" w:space="0" w:color="auto"/>
                <w:left w:val="none" w:sz="0" w:space="0" w:color="auto"/>
                <w:bottom w:val="none" w:sz="0" w:space="0" w:color="auto"/>
                <w:right w:val="none" w:sz="0" w:space="0" w:color="auto"/>
              </w:pBdr>
              <w:spacing w:before="0" w:after="0" w:line="400" w:lineRule="exact"/>
              <w:ind w:left="0" w:right="0"/>
              <w:rPr>
                <w:rStyle w:val="skn-mly6div"/>
                <w:rFonts w:ascii="Open Sans" w:eastAsia="Open Sans" w:hAnsi="Open Sans" w:cs="Open Sans"/>
                <w:b w:val="0"/>
                <w:bCs w:val="0"/>
                <w:color w:val="181818"/>
                <w:sz w:val="20"/>
                <w:szCs w:val="20"/>
              </w:rPr>
            </w:pPr>
            <w:r>
              <w:rPr>
                <w:rStyle w:val="skn-mly6div"/>
                <w:rFonts w:ascii="Open Sans" w:eastAsia="Open Sans" w:hAnsi="Open Sans" w:cs="Open Sans"/>
                <w:b w:val="0"/>
                <w:bCs w:val="0"/>
                <w:color w:val="181818"/>
                <w:sz w:val="20"/>
                <w:szCs w:val="20"/>
              </w:rPr>
              <w:t> </w:t>
            </w:r>
          </w:p>
          <w:p>
            <w:pPr>
              <w:pStyle w:val="skn-mly6any"/>
              <w:spacing w:before="0" w:line="240" w:lineRule="atLeast"/>
              <w:ind w:left="0" w:right="0"/>
              <w:rPr>
                <w:rStyle w:val="skn-mly6div"/>
                <w:rFonts w:ascii="Open Sans" w:eastAsia="Open Sans" w:hAnsi="Open Sans" w:cs="Open Sans"/>
                <w:b w:val="0"/>
                <w:bCs w:val="0"/>
                <w:color w:val="181818"/>
                <w:sz w:val="20"/>
                <w:szCs w:val="20"/>
              </w:rPr>
            </w:pPr>
            <w:r>
              <w:rPr>
                <w:rStyle w:val="skn-mly6sectiontitle"/>
                <w:b/>
                <w:bCs/>
                <w:caps/>
              </w:rPr>
              <w:t>Education</w:t>
            </w:r>
            <w:r>
              <w:rPr>
                <w:rStyle w:val="skn-mly6div"/>
                <w:rFonts w:ascii="Open Sans" w:eastAsia="Open Sans" w:hAnsi="Open Sans" w:cs="Open Sans"/>
                <w:b w:val="0"/>
                <w:bCs w:val="0"/>
                <w:color w:val="181818"/>
                <w:sz w:val="20"/>
                <w:szCs w:val="20"/>
              </w:rPr>
              <w:t xml:space="preserve"> </w:t>
            </w:r>
          </w:p>
          <w:p>
            <w:pPr>
              <w:pStyle w:val="skn-mly6any"/>
              <w:pBdr>
                <w:top w:val="none" w:sz="0" w:space="0" w:color="auto"/>
                <w:left w:val="none" w:sz="0" w:space="0" w:color="auto"/>
                <w:bottom w:val="none" w:sz="0" w:space="0" w:color="auto"/>
                <w:right w:val="none" w:sz="0" w:space="0" w:color="auto"/>
              </w:pBdr>
              <w:spacing w:before="0" w:after="0" w:line="160" w:lineRule="exact"/>
              <w:ind w:left="0" w:right="0"/>
              <w:rPr>
                <w:rStyle w:val="skn-mly6div"/>
                <w:rFonts w:ascii="Open Sans" w:eastAsia="Open Sans" w:hAnsi="Open Sans" w:cs="Open Sans"/>
                <w:b w:val="0"/>
                <w:bCs w:val="0"/>
                <w:color w:val="181818"/>
                <w:sz w:val="20"/>
                <w:szCs w:val="20"/>
              </w:rPr>
            </w:pPr>
            <w:r>
              <w:rPr>
                <w:rStyle w:val="skn-mly6div"/>
                <w:rFonts w:ascii="Open Sans" w:eastAsia="Open Sans" w:hAnsi="Open Sans" w:cs="Open Sans"/>
                <w:b w:val="0"/>
                <w:bCs w:val="0"/>
                <w:color w:val="181818"/>
                <w:sz w:val="20"/>
                <w:szCs w:val="20"/>
              </w:rPr>
              <w:t> </w:t>
            </w:r>
          </w:p>
          <w:p>
            <w:pPr>
              <w:pStyle w:val="skn-mly6paragraphfirstparagraphgapDiv"/>
              <w:pBdr>
                <w:top w:val="none" w:sz="0" w:space="0" w:color="auto"/>
                <w:left w:val="none" w:sz="0" w:space="0" w:color="auto"/>
                <w:bottom w:val="none" w:sz="0" w:space="0" w:color="auto"/>
                <w:right w:val="none" w:sz="0" w:space="0" w:color="auto"/>
              </w:pBdr>
              <w:spacing w:before="0" w:after="0" w:line="240" w:lineRule="atLeast"/>
              <w:ind w:left="0" w:right="0"/>
              <w:rPr>
                <w:rStyle w:val="skn-mly6div"/>
                <w:rFonts w:ascii="Open Sans" w:eastAsia="Open Sans" w:hAnsi="Open Sans" w:cs="Open Sans"/>
                <w:b w:val="0"/>
                <w:bCs w:val="0"/>
                <w:vanish/>
                <w:color w:val="181818"/>
                <w:sz w:val="20"/>
                <w:szCs w:val="20"/>
              </w:rPr>
            </w:pPr>
            <w:r>
              <w:rPr>
                <w:rStyle w:val="skn-mly6div"/>
                <w:rFonts w:ascii="Open Sans" w:eastAsia="Open Sans" w:hAnsi="Open Sans" w:cs="Open Sans"/>
                <w:b w:val="0"/>
                <w:bCs w:val="0"/>
                <w:vanish/>
                <w:color w:val="181818"/>
                <w:sz w:val="20"/>
                <w:szCs w:val="20"/>
              </w:rPr>
              <w:t> </w:t>
            </w:r>
          </w:p>
          <w:tbl>
            <w:tblPr>
              <w:tblStyle w:val="skn-mly6left-boxjob-position"/>
              <w:tblW w:w="0" w:type="auto"/>
              <w:tblCellSpacing w:w="0" w:type="dxa"/>
              <w:tblLayout w:type="fixed"/>
              <w:tblCellMar>
                <w:top w:w="0" w:type="dxa"/>
                <w:left w:w="0" w:type="dxa"/>
                <w:bottom w:w="0" w:type="dxa"/>
                <w:right w:w="0" w:type="dxa"/>
              </w:tblCellMar>
              <w:tblLook w:val="05E0"/>
            </w:tblPr>
            <w:tblGrid>
              <w:gridCol w:w="4128"/>
              <w:gridCol w:w="200"/>
              <w:gridCol w:w="2752"/>
              <w:gridCol w:w="20"/>
            </w:tblGrid>
            <w:tr>
              <w:tblPrEx>
                <w:tblW w:w="0" w:type="auto"/>
                <w:tblCellSpacing w:w="0" w:type="dxa"/>
                <w:tblLayout w:type="fixed"/>
                <w:tblCellMar>
                  <w:top w:w="0" w:type="dxa"/>
                  <w:left w:w="0" w:type="dxa"/>
                  <w:bottom w:w="0" w:type="dxa"/>
                  <w:right w:w="0" w:type="dxa"/>
                </w:tblCellMar>
                <w:tblLook w:val="05E0"/>
              </w:tblPrEx>
              <w:trPr>
                <w:tblCellSpacing w:w="0" w:type="dxa"/>
              </w:trPr>
              <w:tc>
                <w:tcPr>
                  <w:tcW w:w="4128" w:type="dxa"/>
                  <w:tcMar>
                    <w:top w:w="0" w:type="dxa"/>
                    <w:left w:w="0" w:type="dxa"/>
                    <w:bottom w:w="0" w:type="dxa"/>
                    <w:right w:w="0" w:type="dxa"/>
                  </w:tcMar>
                  <w:vAlign w:val="top"/>
                  <w:hideMark/>
                </w:tcPr>
                <w:p>
                  <w:pPr>
                    <w:pStyle w:val="skn-mly6educationfwt600"/>
                    <w:pBdr>
                      <w:top w:val="none" w:sz="0" w:space="0" w:color="auto"/>
                      <w:left w:val="none" w:sz="0" w:space="0" w:color="auto"/>
                      <w:bottom w:val="none" w:sz="0" w:space="2" w:color="auto"/>
                      <w:right w:val="none" w:sz="0" w:space="0" w:color="auto"/>
                    </w:pBdr>
                    <w:spacing w:before="0" w:after="0" w:line="240" w:lineRule="atLeast"/>
                    <w:ind w:left="0" w:right="0"/>
                    <w:jc w:val="left"/>
                    <w:rPr>
                      <w:rStyle w:val="skn-mly6right-boxjob-positiondiv"/>
                      <w:rFonts w:ascii="Poppins SemiBold" w:eastAsia="Poppins SemiBold" w:hAnsi="Poppins SemiBold" w:cs="Poppins SemiBold"/>
                      <w:b/>
                      <w:bCs/>
                      <w:color w:val="217C7C"/>
                      <w:sz w:val="22"/>
                      <w:szCs w:val="22"/>
                    </w:rPr>
                  </w:pPr>
                  <w:r>
                    <w:rPr>
                      <w:rStyle w:val="skn-mly6anyCharacter"/>
                      <w:b/>
                      <w:bCs/>
                      <w:color w:val="217C7C"/>
                      <w:sz w:val="22"/>
                      <w:szCs w:val="22"/>
                    </w:rPr>
                    <w:t>10th Standard</w:t>
                  </w:r>
                  <w:r>
                    <w:rPr>
                      <w:rStyle w:val="skn-mly6right-boxjob-positiondiv"/>
                      <w:b/>
                      <w:bCs/>
                      <w:color w:val="217C7C"/>
                      <w:sz w:val="22"/>
                      <w:szCs w:val="22"/>
                    </w:rPr>
                    <w:t xml:space="preserve"> </w:t>
                  </w:r>
                </w:p>
                <w:p>
                  <w:pPr>
                    <w:pStyle w:val="skn-mly6disp-block"/>
                    <w:pBdr>
                      <w:top w:val="none" w:sz="0" w:space="0" w:color="auto"/>
                      <w:left w:val="none" w:sz="0" w:space="0" w:color="auto"/>
                      <w:bottom w:val="none" w:sz="0" w:space="2" w:color="auto"/>
                      <w:right w:val="none" w:sz="0" w:space="0" w:color="auto"/>
                    </w:pBdr>
                    <w:spacing w:before="0" w:after="0" w:line="240" w:lineRule="atLeast"/>
                    <w:ind w:left="0" w:right="0"/>
                    <w:jc w:val="left"/>
                    <w:rPr>
                      <w:rStyle w:val="skn-mly6right-boxjob-positiondiv"/>
                      <w:rFonts w:ascii="Open Sans" w:eastAsia="Open Sans" w:hAnsi="Open Sans" w:cs="Open Sans"/>
                      <w:b w:val="0"/>
                      <w:bCs w:val="0"/>
                      <w:color w:val="181818"/>
                      <w:sz w:val="20"/>
                      <w:szCs w:val="20"/>
                    </w:rPr>
                  </w:pPr>
                  <w:r>
                    <w:rPr>
                      <w:rStyle w:val="skn-mly6pd2"/>
                      <w:rFonts w:ascii="Open Sans" w:eastAsia="Open Sans" w:hAnsi="Open Sans" w:cs="Open Sans"/>
                      <w:b w:val="0"/>
                      <w:bCs w:val="0"/>
                      <w:color w:val="181818"/>
                      <w:sz w:val="20"/>
                      <w:szCs w:val="20"/>
                    </w:rPr>
                    <w:t>Delhi Public School</w:t>
                  </w:r>
                  <w:r>
                    <w:rPr>
                      <w:rStyle w:val="skn-mly6right-boxjob-positiondiv"/>
                      <w:rFonts w:ascii="Open Sans" w:eastAsia="Open Sans" w:hAnsi="Open Sans" w:cs="Open Sans"/>
                      <w:b w:val="0"/>
                      <w:bCs w:val="0"/>
                      <w:color w:val="181818"/>
                      <w:sz w:val="20"/>
                      <w:szCs w:val="20"/>
                    </w:rPr>
                    <w:t xml:space="preserve"> </w:t>
                  </w:r>
                </w:p>
                <w:p>
                  <w:pPr>
                    <w:spacing w:line="240" w:lineRule="atLeast"/>
                    <w:ind w:left="0" w:right="0"/>
                    <w:jc w:val="left"/>
                    <w:rPr>
                      <w:rStyle w:val="skn-mly6anyCharacter"/>
                      <w:rFonts w:ascii="Open Sans" w:eastAsia="Open Sans" w:hAnsi="Open Sans" w:cs="Open Sans"/>
                      <w:b w:val="0"/>
                      <w:bCs w:val="0"/>
                      <w:color w:val="181818"/>
                      <w:sz w:val="20"/>
                      <w:szCs w:val="20"/>
                    </w:rPr>
                  </w:pPr>
                  <w:r>
                    <w:rPr>
                      <w:rStyle w:val="skn-mly6anyCharacter"/>
                      <w:rFonts w:ascii="Open Sans" w:eastAsia="Open Sans" w:hAnsi="Open Sans" w:cs="Open Sans"/>
                      <w:b w:val="0"/>
                      <w:bCs w:val="0"/>
                      <w:color w:val="181818"/>
                      <w:sz w:val="20"/>
                      <w:szCs w:val="20"/>
                    </w:rPr>
                    <w:t>Mar 2006</w:t>
                  </w:r>
                  <w:r>
                    <w:rPr>
                      <w:rStyle w:val="skn-mly6txtclrCharacter"/>
                      <w:rFonts w:ascii="Open Sans" w:eastAsia="Open Sans" w:hAnsi="Open Sans" w:cs="Open Sans"/>
                      <w:b w:val="0"/>
                      <w:bCs w:val="0"/>
                      <w:color w:val="181818"/>
                      <w:sz w:val="20"/>
                      <w:szCs w:val="20"/>
                    </w:rPr>
                    <w:t xml:space="preserve"> </w:t>
                  </w:r>
                </w:p>
              </w:tc>
              <w:tc>
                <w:tcPr>
                  <w:tcW w:w="200" w:type="dxa"/>
                  <w:tcMar>
                    <w:top w:w="0" w:type="dxa"/>
                    <w:left w:w="0" w:type="dxa"/>
                    <w:bottom w:w="0" w:type="dxa"/>
                    <w:right w:w="0" w:type="dxa"/>
                  </w:tcMar>
                  <w:vAlign w:val="top"/>
                  <w:hideMark/>
                </w:tcPr>
                <w:p>
                  <w:pPr>
                    <w:spacing w:line="240" w:lineRule="atLeast"/>
                    <w:ind w:left="0" w:right="0"/>
                    <w:jc w:val="left"/>
                    <w:rPr>
                      <w:rStyle w:val="skn-mly6txtclrCharacter"/>
                      <w:rFonts w:ascii="Open Sans" w:eastAsia="Open Sans" w:hAnsi="Open Sans" w:cs="Open Sans"/>
                      <w:b w:val="0"/>
                      <w:bCs w:val="0"/>
                      <w:color w:val="181818"/>
                      <w:sz w:val="20"/>
                      <w:szCs w:val="20"/>
                    </w:rPr>
                  </w:pPr>
                  <w:r>
                    <w:rPr>
                      <w:rStyle w:val="skn-mly6right-boxjob-positionmiddlePadding"/>
                      <w:rFonts w:ascii="Open Sans" w:eastAsia="Open Sans" w:hAnsi="Open Sans" w:cs="Open Sans"/>
                      <w:b w:val="0"/>
                      <w:bCs w:val="0"/>
                      <w:color w:val="181818"/>
                      <w:sz w:val="20"/>
                      <w:szCs w:val="20"/>
                    </w:rPr>
                    <w:t> </w:t>
                  </w:r>
                </w:p>
              </w:tc>
              <w:tc>
                <w:tcPr>
                  <w:tcW w:w="2752" w:type="dxa"/>
                  <w:tcMar>
                    <w:top w:w="0" w:type="dxa"/>
                    <w:left w:w="0" w:type="dxa"/>
                    <w:bottom w:w="0" w:type="dxa"/>
                    <w:right w:w="0" w:type="dxa"/>
                  </w:tcMar>
                  <w:vAlign w:val="top"/>
                  <w:hideMark/>
                </w:tcPr>
                <w:p>
                  <w:pPr>
                    <w:spacing w:line="240" w:lineRule="atLeast"/>
                    <w:ind w:left="0" w:right="0"/>
                    <w:jc w:val="right"/>
                    <w:rPr>
                      <w:rStyle w:val="skn-mly6right-boxjob-positionmiddlePadding"/>
                      <w:rFonts w:ascii="Open Sans" w:eastAsia="Open Sans" w:hAnsi="Open Sans" w:cs="Open Sans"/>
                      <w:b w:val="0"/>
                      <w:bCs w:val="0"/>
                      <w:color w:val="181818"/>
                      <w:sz w:val="20"/>
                      <w:szCs w:val="20"/>
                    </w:rPr>
                  </w:pPr>
                </w:p>
              </w:tc>
              <w:tc>
                <w:tcPr>
                  <w:tcW w:w="20" w:type="dxa"/>
                  <w:tcMar>
                    <w:top w:w="0" w:type="dxa"/>
                    <w:left w:w="0" w:type="dxa"/>
                    <w:bottom w:w="0" w:type="dxa"/>
                    <w:right w:w="0" w:type="dxa"/>
                  </w:tcMar>
                  <w:vAlign w:val="top"/>
                  <w:hideMark/>
                </w:tcPr>
                <w:p>
                  <w:pPr>
                    <w:spacing w:line="240" w:lineRule="atLeast"/>
                    <w:ind w:left="0" w:right="0"/>
                    <w:jc w:val="left"/>
                    <w:rPr>
                      <w:rStyle w:val="skn-mly6right-boxjob-positionmiddlePadding"/>
                      <w:rFonts w:ascii="Open Sans" w:eastAsia="Open Sans" w:hAnsi="Open Sans" w:cs="Open Sans"/>
                      <w:b w:val="0"/>
                      <w:bCs w:val="0"/>
                      <w:color w:val="181818"/>
                      <w:sz w:val="20"/>
                      <w:szCs w:val="20"/>
                    </w:rPr>
                  </w:pPr>
                  <w:r>
                    <w:rPr>
                      <w:rStyle w:val="skn-mly6right-boxjob-positionpaddingDiv"/>
                      <w:rFonts w:ascii="Open Sans" w:eastAsia="Open Sans" w:hAnsi="Open Sans" w:cs="Open Sans"/>
                      <w:b w:val="0"/>
                      <w:bCs w:val="0"/>
                      <w:color w:val="181818"/>
                      <w:sz w:val="20"/>
                      <w:szCs w:val="20"/>
                    </w:rPr>
                    <w:t> </w:t>
                  </w:r>
                </w:p>
              </w:tc>
            </w:tr>
          </w:tbl>
          <w:p>
            <w:pPr>
              <w:pStyle w:val="skn-mly6any"/>
              <w:pBdr>
                <w:top w:val="none" w:sz="0" w:space="0" w:color="auto"/>
                <w:left w:val="none" w:sz="0" w:space="0" w:color="auto"/>
                <w:bottom w:val="none" w:sz="0" w:space="0" w:color="auto"/>
                <w:right w:val="none" w:sz="0" w:space="0" w:color="auto"/>
              </w:pBdr>
              <w:spacing w:before="0" w:after="0" w:line="240" w:lineRule="exact"/>
              <w:ind w:left="0" w:right="0"/>
              <w:rPr>
                <w:rStyle w:val="skn-mly6div"/>
                <w:rFonts w:ascii="Open Sans" w:eastAsia="Open Sans" w:hAnsi="Open Sans" w:cs="Open Sans"/>
                <w:b w:val="0"/>
                <w:bCs w:val="0"/>
                <w:color w:val="181818"/>
                <w:sz w:val="20"/>
                <w:szCs w:val="20"/>
              </w:rPr>
            </w:pPr>
            <w:r>
              <w:rPr>
                <w:rStyle w:val="skn-mly6div"/>
                <w:rFonts w:ascii="Open Sans" w:eastAsia="Open Sans" w:hAnsi="Open Sans" w:cs="Open Sans"/>
                <w:b w:val="0"/>
                <w:bCs w:val="0"/>
                <w:color w:val="181818"/>
                <w:sz w:val="20"/>
                <w:szCs w:val="20"/>
              </w:rPr>
              <w:t> </w:t>
            </w:r>
          </w:p>
          <w:tbl>
            <w:tblPr>
              <w:tblStyle w:val="skn-mly6left-boxjob-position"/>
              <w:tblW w:w="0" w:type="auto"/>
              <w:tblCellSpacing w:w="0" w:type="dxa"/>
              <w:tblLayout w:type="fixed"/>
              <w:tblCellMar>
                <w:top w:w="0" w:type="dxa"/>
                <w:left w:w="0" w:type="dxa"/>
                <w:bottom w:w="0" w:type="dxa"/>
                <w:right w:w="0" w:type="dxa"/>
              </w:tblCellMar>
              <w:tblLook w:val="05E0"/>
            </w:tblPr>
            <w:tblGrid>
              <w:gridCol w:w="4128"/>
              <w:gridCol w:w="200"/>
              <w:gridCol w:w="2752"/>
              <w:gridCol w:w="20"/>
            </w:tblGrid>
            <w:tr>
              <w:tblPrEx>
                <w:tblW w:w="0" w:type="auto"/>
                <w:tblCellSpacing w:w="0" w:type="dxa"/>
                <w:tblLayout w:type="fixed"/>
                <w:tblCellMar>
                  <w:top w:w="0" w:type="dxa"/>
                  <w:left w:w="0" w:type="dxa"/>
                  <w:bottom w:w="0" w:type="dxa"/>
                  <w:right w:w="0" w:type="dxa"/>
                </w:tblCellMar>
                <w:tblLook w:val="05E0"/>
              </w:tblPrEx>
              <w:trPr>
                <w:tblCellSpacing w:w="0" w:type="dxa"/>
              </w:trPr>
              <w:tc>
                <w:tcPr>
                  <w:tcW w:w="4128" w:type="dxa"/>
                  <w:tcMar>
                    <w:top w:w="0" w:type="dxa"/>
                    <w:left w:w="0" w:type="dxa"/>
                    <w:bottom w:w="0" w:type="dxa"/>
                    <w:right w:w="0" w:type="dxa"/>
                  </w:tcMar>
                  <w:vAlign w:val="top"/>
                  <w:hideMark/>
                </w:tcPr>
                <w:p>
                  <w:pPr>
                    <w:pStyle w:val="skn-mly6educationfwt600"/>
                    <w:pBdr>
                      <w:top w:val="none" w:sz="0" w:space="0" w:color="auto"/>
                      <w:left w:val="none" w:sz="0" w:space="0" w:color="auto"/>
                      <w:bottom w:val="none" w:sz="0" w:space="2" w:color="auto"/>
                      <w:right w:val="none" w:sz="0" w:space="0" w:color="auto"/>
                    </w:pBdr>
                    <w:spacing w:before="0" w:after="0" w:line="240" w:lineRule="atLeast"/>
                    <w:ind w:left="0" w:right="0"/>
                    <w:jc w:val="left"/>
                    <w:rPr>
                      <w:rStyle w:val="skn-mly6right-boxjob-positiondiv"/>
                      <w:rFonts w:ascii="Poppins SemiBold" w:eastAsia="Poppins SemiBold" w:hAnsi="Poppins SemiBold" w:cs="Poppins SemiBold"/>
                      <w:b/>
                      <w:bCs/>
                      <w:color w:val="217C7C"/>
                      <w:sz w:val="22"/>
                      <w:szCs w:val="22"/>
                    </w:rPr>
                  </w:pPr>
                  <w:r>
                    <w:rPr>
                      <w:rStyle w:val="skn-mly6anyCharacter"/>
                      <w:b/>
                      <w:bCs/>
                      <w:color w:val="217C7C"/>
                      <w:sz w:val="22"/>
                      <w:szCs w:val="22"/>
                    </w:rPr>
                    <w:t>12th Standard</w:t>
                  </w:r>
                  <w:r>
                    <w:rPr>
                      <w:rStyle w:val="skn-mly6right-boxjob-positiondiv"/>
                      <w:b/>
                      <w:bCs/>
                      <w:color w:val="217C7C"/>
                      <w:sz w:val="22"/>
                      <w:szCs w:val="22"/>
                    </w:rPr>
                    <w:t xml:space="preserve"> </w:t>
                  </w:r>
                </w:p>
                <w:p>
                  <w:pPr>
                    <w:pStyle w:val="skn-mly6disp-block"/>
                    <w:pBdr>
                      <w:top w:val="none" w:sz="0" w:space="0" w:color="auto"/>
                      <w:left w:val="none" w:sz="0" w:space="0" w:color="auto"/>
                      <w:bottom w:val="none" w:sz="0" w:space="2" w:color="auto"/>
                      <w:right w:val="none" w:sz="0" w:space="0" w:color="auto"/>
                    </w:pBdr>
                    <w:spacing w:before="0" w:after="0" w:line="240" w:lineRule="atLeast"/>
                    <w:ind w:left="0" w:right="0"/>
                    <w:jc w:val="left"/>
                    <w:rPr>
                      <w:rStyle w:val="skn-mly6right-boxjob-positiondiv"/>
                      <w:rFonts w:ascii="Open Sans" w:eastAsia="Open Sans" w:hAnsi="Open Sans" w:cs="Open Sans"/>
                      <w:b w:val="0"/>
                      <w:bCs w:val="0"/>
                      <w:color w:val="181818"/>
                      <w:sz w:val="20"/>
                      <w:szCs w:val="20"/>
                    </w:rPr>
                  </w:pPr>
                  <w:r>
                    <w:rPr>
                      <w:rStyle w:val="skn-mly6pd2"/>
                      <w:rFonts w:ascii="Open Sans" w:eastAsia="Open Sans" w:hAnsi="Open Sans" w:cs="Open Sans"/>
                      <w:b w:val="0"/>
                      <w:bCs w:val="0"/>
                      <w:color w:val="181818"/>
                      <w:sz w:val="20"/>
                      <w:szCs w:val="20"/>
                    </w:rPr>
                    <w:t>Delhi Public School</w:t>
                  </w:r>
                  <w:r>
                    <w:rPr>
                      <w:rStyle w:val="skn-mly6right-boxjob-positiondiv"/>
                      <w:rFonts w:ascii="Open Sans" w:eastAsia="Open Sans" w:hAnsi="Open Sans" w:cs="Open Sans"/>
                      <w:b w:val="0"/>
                      <w:bCs w:val="0"/>
                      <w:color w:val="181818"/>
                      <w:sz w:val="20"/>
                      <w:szCs w:val="20"/>
                    </w:rPr>
                    <w:t xml:space="preserve"> </w:t>
                  </w:r>
                </w:p>
                <w:p>
                  <w:pPr>
                    <w:spacing w:line="240" w:lineRule="atLeast"/>
                    <w:ind w:left="0" w:right="0"/>
                    <w:jc w:val="left"/>
                    <w:rPr>
                      <w:rStyle w:val="skn-mly6anyCharacter"/>
                      <w:rFonts w:ascii="Open Sans" w:eastAsia="Open Sans" w:hAnsi="Open Sans" w:cs="Open Sans"/>
                      <w:b w:val="0"/>
                      <w:bCs w:val="0"/>
                      <w:color w:val="181818"/>
                      <w:sz w:val="20"/>
                      <w:szCs w:val="20"/>
                    </w:rPr>
                  </w:pPr>
                  <w:r>
                    <w:rPr>
                      <w:rStyle w:val="skn-mly6anyCharacter"/>
                      <w:rFonts w:ascii="Open Sans" w:eastAsia="Open Sans" w:hAnsi="Open Sans" w:cs="Open Sans"/>
                      <w:b w:val="0"/>
                      <w:bCs w:val="0"/>
                      <w:color w:val="181818"/>
                      <w:sz w:val="20"/>
                      <w:szCs w:val="20"/>
                    </w:rPr>
                    <w:t>Mar 2008</w:t>
                  </w:r>
                  <w:r>
                    <w:rPr>
                      <w:rStyle w:val="skn-mly6txtclrCharacter"/>
                      <w:rFonts w:ascii="Open Sans" w:eastAsia="Open Sans" w:hAnsi="Open Sans" w:cs="Open Sans"/>
                      <w:b w:val="0"/>
                      <w:bCs w:val="0"/>
                      <w:color w:val="181818"/>
                      <w:sz w:val="20"/>
                      <w:szCs w:val="20"/>
                    </w:rPr>
                    <w:t xml:space="preserve"> </w:t>
                  </w:r>
                </w:p>
              </w:tc>
              <w:tc>
                <w:tcPr>
                  <w:tcW w:w="200" w:type="dxa"/>
                  <w:tcMar>
                    <w:top w:w="0" w:type="dxa"/>
                    <w:left w:w="0" w:type="dxa"/>
                    <w:bottom w:w="0" w:type="dxa"/>
                    <w:right w:w="0" w:type="dxa"/>
                  </w:tcMar>
                  <w:vAlign w:val="top"/>
                  <w:hideMark/>
                </w:tcPr>
                <w:p>
                  <w:pPr>
                    <w:spacing w:line="240" w:lineRule="atLeast"/>
                    <w:ind w:left="0" w:right="0"/>
                    <w:jc w:val="left"/>
                    <w:rPr>
                      <w:rStyle w:val="skn-mly6txtclrCharacter"/>
                      <w:rFonts w:ascii="Open Sans" w:eastAsia="Open Sans" w:hAnsi="Open Sans" w:cs="Open Sans"/>
                      <w:b w:val="0"/>
                      <w:bCs w:val="0"/>
                      <w:color w:val="181818"/>
                      <w:sz w:val="20"/>
                      <w:szCs w:val="20"/>
                    </w:rPr>
                  </w:pPr>
                  <w:r>
                    <w:rPr>
                      <w:rStyle w:val="skn-mly6right-boxjob-positionmiddlePadding"/>
                      <w:rFonts w:ascii="Open Sans" w:eastAsia="Open Sans" w:hAnsi="Open Sans" w:cs="Open Sans"/>
                      <w:b w:val="0"/>
                      <w:bCs w:val="0"/>
                      <w:color w:val="181818"/>
                      <w:sz w:val="20"/>
                      <w:szCs w:val="20"/>
                    </w:rPr>
                    <w:t> </w:t>
                  </w:r>
                </w:p>
              </w:tc>
              <w:tc>
                <w:tcPr>
                  <w:tcW w:w="2752" w:type="dxa"/>
                  <w:tcMar>
                    <w:top w:w="0" w:type="dxa"/>
                    <w:left w:w="0" w:type="dxa"/>
                    <w:bottom w:w="0" w:type="dxa"/>
                    <w:right w:w="0" w:type="dxa"/>
                  </w:tcMar>
                  <w:vAlign w:val="top"/>
                  <w:hideMark/>
                </w:tcPr>
                <w:p>
                  <w:pPr>
                    <w:spacing w:line="240" w:lineRule="atLeast"/>
                    <w:ind w:left="0" w:right="0"/>
                    <w:jc w:val="right"/>
                    <w:rPr>
                      <w:rStyle w:val="skn-mly6right-boxjob-positionmiddlePadding"/>
                      <w:rFonts w:ascii="Open Sans" w:eastAsia="Open Sans" w:hAnsi="Open Sans" w:cs="Open Sans"/>
                      <w:b w:val="0"/>
                      <w:bCs w:val="0"/>
                      <w:color w:val="181818"/>
                      <w:sz w:val="20"/>
                      <w:szCs w:val="20"/>
                    </w:rPr>
                  </w:pPr>
                </w:p>
              </w:tc>
              <w:tc>
                <w:tcPr>
                  <w:tcW w:w="20" w:type="dxa"/>
                  <w:tcMar>
                    <w:top w:w="0" w:type="dxa"/>
                    <w:left w:w="0" w:type="dxa"/>
                    <w:bottom w:w="0" w:type="dxa"/>
                    <w:right w:w="0" w:type="dxa"/>
                  </w:tcMar>
                  <w:vAlign w:val="top"/>
                  <w:hideMark/>
                </w:tcPr>
                <w:p>
                  <w:pPr>
                    <w:spacing w:line="240" w:lineRule="atLeast"/>
                    <w:ind w:left="0" w:right="0"/>
                    <w:jc w:val="left"/>
                    <w:rPr>
                      <w:rStyle w:val="skn-mly6right-boxjob-positionmiddlePadding"/>
                      <w:rFonts w:ascii="Open Sans" w:eastAsia="Open Sans" w:hAnsi="Open Sans" w:cs="Open Sans"/>
                      <w:b w:val="0"/>
                      <w:bCs w:val="0"/>
                      <w:color w:val="181818"/>
                      <w:sz w:val="20"/>
                      <w:szCs w:val="20"/>
                    </w:rPr>
                  </w:pPr>
                  <w:r>
                    <w:rPr>
                      <w:rStyle w:val="skn-mly6right-boxjob-positionpaddingDiv"/>
                      <w:rFonts w:ascii="Open Sans" w:eastAsia="Open Sans" w:hAnsi="Open Sans" w:cs="Open Sans"/>
                      <w:b w:val="0"/>
                      <w:bCs w:val="0"/>
                      <w:color w:val="181818"/>
                      <w:sz w:val="20"/>
                      <w:szCs w:val="20"/>
                    </w:rPr>
                    <w:t> </w:t>
                  </w:r>
                </w:p>
              </w:tc>
            </w:tr>
          </w:tbl>
          <w:p>
            <w:pPr>
              <w:pStyle w:val="skn-mly6any"/>
              <w:pBdr>
                <w:top w:val="none" w:sz="0" w:space="0" w:color="auto"/>
                <w:left w:val="none" w:sz="0" w:space="0" w:color="auto"/>
                <w:bottom w:val="none" w:sz="0" w:space="0" w:color="auto"/>
                <w:right w:val="none" w:sz="0" w:space="0" w:color="auto"/>
              </w:pBdr>
              <w:spacing w:before="0" w:after="0" w:line="240" w:lineRule="exact"/>
              <w:ind w:left="0" w:right="0"/>
              <w:rPr>
                <w:rStyle w:val="skn-mly6div"/>
                <w:rFonts w:ascii="Open Sans" w:eastAsia="Open Sans" w:hAnsi="Open Sans" w:cs="Open Sans"/>
                <w:b w:val="0"/>
                <w:bCs w:val="0"/>
                <w:color w:val="181818"/>
                <w:sz w:val="20"/>
                <w:szCs w:val="20"/>
              </w:rPr>
            </w:pPr>
            <w:r>
              <w:rPr>
                <w:rStyle w:val="skn-mly6div"/>
                <w:rFonts w:ascii="Open Sans" w:eastAsia="Open Sans" w:hAnsi="Open Sans" w:cs="Open Sans"/>
                <w:b w:val="0"/>
                <w:bCs w:val="0"/>
                <w:color w:val="181818"/>
                <w:sz w:val="20"/>
                <w:szCs w:val="20"/>
              </w:rPr>
              <w:t> </w:t>
            </w:r>
          </w:p>
          <w:tbl>
            <w:tblPr>
              <w:tblStyle w:val="skn-mly6left-boxjob-position"/>
              <w:tblW w:w="0" w:type="auto"/>
              <w:tblCellSpacing w:w="0" w:type="dxa"/>
              <w:tblLayout w:type="fixed"/>
              <w:tblCellMar>
                <w:top w:w="0" w:type="dxa"/>
                <w:left w:w="0" w:type="dxa"/>
                <w:bottom w:w="0" w:type="dxa"/>
                <w:right w:w="0" w:type="dxa"/>
              </w:tblCellMar>
              <w:tblLook w:val="05E0"/>
            </w:tblPr>
            <w:tblGrid>
              <w:gridCol w:w="4128"/>
              <w:gridCol w:w="200"/>
              <w:gridCol w:w="2752"/>
              <w:gridCol w:w="20"/>
            </w:tblGrid>
            <w:tr>
              <w:tblPrEx>
                <w:tblW w:w="0" w:type="auto"/>
                <w:tblCellSpacing w:w="0" w:type="dxa"/>
                <w:tblLayout w:type="fixed"/>
                <w:tblCellMar>
                  <w:top w:w="0" w:type="dxa"/>
                  <w:left w:w="0" w:type="dxa"/>
                  <w:bottom w:w="0" w:type="dxa"/>
                  <w:right w:w="0" w:type="dxa"/>
                </w:tblCellMar>
                <w:tblLook w:val="05E0"/>
              </w:tblPrEx>
              <w:trPr>
                <w:tblCellSpacing w:w="0" w:type="dxa"/>
              </w:trPr>
              <w:tc>
                <w:tcPr>
                  <w:tcW w:w="4128" w:type="dxa"/>
                  <w:tcMar>
                    <w:top w:w="0" w:type="dxa"/>
                    <w:left w:w="0" w:type="dxa"/>
                    <w:bottom w:w="0" w:type="dxa"/>
                    <w:right w:w="0" w:type="dxa"/>
                  </w:tcMar>
                  <w:vAlign w:val="top"/>
                  <w:hideMark/>
                </w:tcPr>
                <w:p>
                  <w:pPr>
                    <w:pStyle w:val="skn-mly6educationfwt600"/>
                    <w:pBdr>
                      <w:top w:val="none" w:sz="0" w:space="0" w:color="auto"/>
                      <w:left w:val="none" w:sz="0" w:space="0" w:color="auto"/>
                      <w:bottom w:val="none" w:sz="0" w:space="2" w:color="auto"/>
                      <w:right w:val="none" w:sz="0" w:space="0" w:color="auto"/>
                    </w:pBdr>
                    <w:spacing w:before="0" w:after="0" w:line="240" w:lineRule="atLeast"/>
                    <w:ind w:left="0" w:right="0"/>
                    <w:jc w:val="left"/>
                    <w:rPr>
                      <w:rStyle w:val="skn-mly6right-boxjob-positiondiv"/>
                      <w:rFonts w:ascii="Poppins SemiBold" w:eastAsia="Poppins SemiBold" w:hAnsi="Poppins SemiBold" w:cs="Poppins SemiBold"/>
                      <w:b/>
                      <w:bCs/>
                      <w:color w:val="217C7C"/>
                      <w:sz w:val="22"/>
                      <w:szCs w:val="22"/>
                    </w:rPr>
                  </w:pPr>
                  <w:r>
                    <w:rPr>
                      <w:rStyle w:val="skn-mly6anyCharacter"/>
                      <w:b/>
                      <w:bCs/>
                      <w:color w:val="217C7C"/>
                      <w:sz w:val="22"/>
                      <w:szCs w:val="22"/>
                    </w:rPr>
                    <w:t>B.Sc Nursing</w:t>
                  </w:r>
                  <w:r>
                    <w:rPr>
                      <w:rStyle w:val="skn-mly6right-boxjob-positiondiv"/>
                      <w:b/>
                      <w:bCs/>
                      <w:color w:val="217C7C"/>
                      <w:sz w:val="22"/>
                      <w:szCs w:val="22"/>
                    </w:rPr>
                    <w:t xml:space="preserve"> </w:t>
                  </w:r>
                </w:p>
                <w:p>
                  <w:pPr>
                    <w:pStyle w:val="skn-mly6disp-block"/>
                    <w:pBdr>
                      <w:top w:val="none" w:sz="0" w:space="0" w:color="auto"/>
                      <w:left w:val="none" w:sz="0" w:space="0" w:color="auto"/>
                      <w:bottom w:val="none" w:sz="0" w:space="2" w:color="auto"/>
                      <w:right w:val="none" w:sz="0" w:space="0" w:color="auto"/>
                    </w:pBdr>
                    <w:spacing w:before="0" w:after="0" w:line="240" w:lineRule="atLeast"/>
                    <w:ind w:left="0" w:right="0"/>
                    <w:jc w:val="left"/>
                    <w:rPr>
                      <w:rStyle w:val="skn-mly6right-boxjob-positiondiv"/>
                      <w:rFonts w:ascii="Open Sans" w:eastAsia="Open Sans" w:hAnsi="Open Sans" w:cs="Open Sans"/>
                      <w:b w:val="0"/>
                      <w:bCs w:val="0"/>
                      <w:color w:val="181818"/>
                      <w:sz w:val="20"/>
                      <w:szCs w:val="20"/>
                    </w:rPr>
                  </w:pPr>
                  <w:r>
                    <w:rPr>
                      <w:rStyle w:val="skn-mly6pd2"/>
                      <w:rFonts w:ascii="Open Sans" w:eastAsia="Open Sans" w:hAnsi="Open Sans" w:cs="Open Sans"/>
                      <w:b w:val="0"/>
                      <w:bCs w:val="0"/>
                      <w:color w:val="181818"/>
                      <w:sz w:val="20"/>
                      <w:szCs w:val="20"/>
                    </w:rPr>
                    <w:t>Lady Hardinge Medical College</w:t>
                  </w:r>
                  <w:r>
                    <w:rPr>
                      <w:rStyle w:val="skn-mly6right-boxjob-positiondiv"/>
                      <w:rFonts w:ascii="Open Sans" w:eastAsia="Open Sans" w:hAnsi="Open Sans" w:cs="Open Sans"/>
                      <w:b w:val="0"/>
                      <w:bCs w:val="0"/>
                      <w:color w:val="181818"/>
                      <w:sz w:val="20"/>
                      <w:szCs w:val="20"/>
                    </w:rPr>
                    <w:t xml:space="preserve"> </w:t>
                  </w:r>
                </w:p>
                <w:p>
                  <w:pPr>
                    <w:spacing w:line="240" w:lineRule="atLeast"/>
                    <w:ind w:left="0" w:right="0"/>
                    <w:jc w:val="left"/>
                    <w:rPr>
                      <w:rStyle w:val="skn-mly6anyCharacter"/>
                      <w:rFonts w:ascii="Open Sans" w:eastAsia="Open Sans" w:hAnsi="Open Sans" w:cs="Open Sans"/>
                      <w:b w:val="0"/>
                      <w:bCs w:val="0"/>
                      <w:color w:val="181818"/>
                      <w:sz w:val="20"/>
                      <w:szCs w:val="20"/>
                    </w:rPr>
                  </w:pPr>
                  <w:r>
                    <w:rPr>
                      <w:rStyle w:val="skn-mly6anyCharacter"/>
                      <w:rFonts w:ascii="Open Sans" w:eastAsia="Open Sans" w:hAnsi="Open Sans" w:cs="Open Sans"/>
                      <w:b w:val="0"/>
                      <w:bCs w:val="0"/>
                      <w:color w:val="181818"/>
                      <w:sz w:val="20"/>
                      <w:szCs w:val="20"/>
                    </w:rPr>
                    <w:t>May 2012</w:t>
                  </w:r>
                  <w:r>
                    <w:rPr>
                      <w:rStyle w:val="skn-mly6txtclrCharacter"/>
                      <w:rFonts w:ascii="Open Sans" w:eastAsia="Open Sans" w:hAnsi="Open Sans" w:cs="Open Sans"/>
                      <w:b w:val="0"/>
                      <w:bCs w:val="0"/>
                      <w:color w:val="181818"/>
                      <w:sz w:val="20"/>
                      <w:szCs w:val="20"/>
                    </w:rPr>
                    <w:t xml:space="preserve"> </w:t>
                  </w:r>
                </w:p>
              </w:tc>
              <w:tc>
                <w:tcPr>
                  <w:tcW w:w="200" w:type="dxa"/>
                  <w:tcMar>
                    <w:top w:w="0" w:type="dxa"/>
                    <w:left w:w="0" w:type="dxa"/>
                    <w:bottom w:w="0" w:type="dxa"/>
                    <w:right w:w="0" w:type="dxa"/>
                  </w:tcMar>
                  <w:vAlign w:val="top"/>
                  <w:hideMark/>
                </w:tcPr>
                <w:p>
                  <w:pPr>
                    <w:spacing w:line="240" w:lineRule="atLeast"/>
                    <w:ind w:left="0" w:right="0"/>
                    <w:jc w:val="left"/>
                    <w:rPr>
                      <w:rStyle w:val="skn-mly6txtclrCharacter"/>
                      <w:rFonts w:ascii="Open Sans" w:eastAsia="Open Sans" w:hAnsi="Open Sans" w:cs="Open Sans"/>
                      <w:b w:val="0"/>
                      <w:bCs w:val="0"/>
                      <w:color w:val="181818"/>
                      <w:sz w:val="20"/>
                      <w:szCs w:val="20"/>
                    </w:rPr>
                  </w:pPr>
                  <w:r>
                    <w:rPr>
                      <w:rStyle w:val="skn-mly6right-boxjob-positionmiddlePadding"/>
                      <w:rFonts w:ascii="Open Sans" w:eastAsia="Open Sans" w:hAnsi="Open Sans" w:cs="Open Sans"/>
                      <w:b w:val="0"/>
                      <w:bCs w:val="0"/>
                      <w:color w:val="181818"/>
                      <w:sz w:val="20"/>
                      <w:szCs w:val="20"/>
                    </w:rPr>
                    <w:t> </w:t>
                  </w:r>
                </w:p>
              </w:tc>
              <w:tc>
                <w:tcPr>
                  <w:tcW w:w="2752" w:type="dxa"/>
                  <w:tcMar>
                    <w:top w:w="0" w:type="dxa"/>
                    <w:left w:w="0" w:type="dxa"/>
                    <w:bottom w:w="0" w:type="dxa"/>
                    <w:right w:w="0" w:type="dxa"/>
                  </w:tcMar>
                  <w:vAlign w:val="top"/>
                  <w:hideMark/>
                </w:tcPr>
                <w:p>
                  <w:pPr>
                    <w:spacing w:line="240" w:lineRule="atLeast"/>
                    <w:ind w:left="0" w:right="0"/>
                    <w:jc w:val="right"/>
                    <w:rPr>
                      <w:rStyle w:val="skn-mly6right-boxjob-positionmiddlePadding"/>
                      <w:rFonts w:ascii="Open Sans" w:eastAsia="Open Sans" w:hAnsi="Open Sans" w:cs="Open Sans"/>
                      <w:b w:val="0"/>
                      <w:bCs w:val="0"/>
                      <w:color w:val="181818"/>
                      <w:sz w:val="20"/>
                      <w:szCs w:val="20"/>
                    </w:rPr>
                  </w:pPr>
                </w:p>
              </w:tc>
              <w:tc>
                <w:tcPr>
                  <w:tcW w:w="20" w:type="dxa"/>
                  <w:tcMar>
                    <w:top w:w="0" w:type="dxa"/>
                    <w:left w:w="0" w:type="dxa"/>
                    <w:bottom w:w="0" w:type="dxa"/>
                    <w:right w:w="0" w:type="dxa"/>
                  </w:tcMar>
                  <w:vAlign w:val="top"/>
                  <w:hideMark/>
                </w:tcPr>
                <w:p>
                  <w:pPr>
                    <w:spacing w:line="240" w:lineRule="atLeast"/>
                    <w:ind w:left="0" w:right="0"/>
                    <w:jc w:val="left"/>
                    <w:rPr>
                      <w:rStyle w:val="skn-mly6right-boxjob-positionmiddlePadding"/>
                      <w:rFonts w:ascii="Open Sans" w:eastAsia="Open Sans" w:hAnsi="Open Sans" w:cs="Open Sans"/>
                      <w:b w:val="0"/>
                      <w:bCs w:val="0"/>
                      <w:color w:val="181818"/>
                      <w:sz w:val="20"/>
                      <w:szCs w:val="20"/>
                    </w:rPr>
                  </w:pPr>
                  <w:r>
                    <w:rPr>
                      <w:rStyle w:val="skn-mly6right-boxjob-positionpaddingDiv"/>
                      <w:rFonts w:ascii="Open Sans" w:eastAsia="Open Sans" w:hAnsi="Open Sans" w:cs="Open Sans"/>
                      <w:b w:val="0"/>
                      <w:bCs w:val="0"/>
                      <w:color w:val="181818"/>
                      <w:sz w:val="20"/>
                      <w:szCs w:val="20"/>
                    </w:rPr>
                    <w:t> </w:t>
                  </w:r>
                </w:p>
              </w:tc>
            </w:tr>
          </w:tbl>
          <w:p>
            <w:pPr>
              <w:pStyle w:val="skn-mly6any"/>
              <w:pBdr>
                <w:top w:val="none" w:sz="0" w:space="0" w:color="auto"/>
                <w:left w:val="none" w:sz="0" w:space="0" w:color="auto"/>
                <w:bottom w:val="none" w:sz="0" w:space="0" w:color="auto"/>
                <w:right w:val="none" w:sz="0" w:space="0" w:color="auto"/>
              </w:pBdr>
              <w:spacing w:before="0" w:after="0" w:line="400" w:lineRule="exact"/>
              <w:ind w:left="0" w:right="0"/>
              <w:rPr>
                <w:rStyle w:val="skn-mly6div"/>
                <w:rFonts w:ascii="Open Sans" w:eastAsia="Open Sans" w:hAnsi="Open Sans" w:cs="Open Sans"/>
                <w:b w:val="0"/>
                <w:bCs w:val="0"/>
                <w:color w:val="181818"/>
                <w:sz w:val="20"/>
                <w:szCs w:val="20"/>
              </w:rPr>
            </w:pPr>
            <w:r>
              <w:rPr>
                <w:rStyle w:val="skn-mly6div"/>
                <w:rFonts w:ascii="Open Sans" w:eastAsia="Open Sans" w:hAnsi="Open Sans" w:cs="Open Sans"/>
                <w:b w:val="0"/>
                <w:bCs w:val="0"/>
                <w:color w:val="181818"/>
                <w:sz w:val="20"/>
                <w:szCs w:val="20"/>
              </w:rPr>
              <w:t> </w:t>
            </w:r>
          </w:p>
          <w:p>
            <w:pPr>
              <w:pStyle w:val="skn-mly6any"/>
              <w:spacing w:before="0" w:line="240" w:lineRule="atLeast"/>
              <w:ind w:left="0" w:right="0"/>
              <w:rPr>
                <w:rStyle w:val="skn-mly6div"/>
                <w:rFonts w:ascii="Open Sans" w:eastAsia="Open Sans" w:hAnsi="Open Sans" w:cs="Open Sans"/>
                <w:b w:val="0"/>
                <w:bCs w:val="0"/>
                <w:color w:val="181818"/>
                <w:sz w:val="20"/>
                <w:szCs w:val="20"/>
              </w:rPr>
            </w:pPr>
            <w:r>
              <w:rPr>
                <w:rStyle w:val="skn-mly6sectiontitle"/>
                <w:b/>
                <w:bCs/>
                <w:caps/>
              </w:rPr>
              <w:t>Certifications</w:t>
            </w:r>
            <w:r>
              <w:rPr>
                <w:rStyle w:val="skn-mly6div"/>
                <w:rFonts w:ascii="Open Sans" w:eastAsia="Open Sans" w:hAnsi="Open Sans" w:cs="Open Sans"/>
                <w:b w:val="0"/>
                <w:bCs w:val="0"/>
                <w:color w:val="181818"/>
                <w:sz w:val="20"/>
                <w:szCs w:val="20"/>
              </w:rPr>
              <w:t xml:space="preserve"> </w:t>
            </w:r>
          </w:p>
          <w:p>
            <w:pPr>
              <w:pStyle w:val="skn-mly6any"/>
              <w:pBdr>
                <w:top w:val="none" w:sz="0" w:space="0" w:color="auto"/>
                <w:left w:val="none" w:sz="0" w:space="0" w:color="auto"/>
                <w:bottom w:val="none" w:sz="0" w:space="0" w:color="auto"/>
                <w:right w:val="none" w:sz="0" w:space="0" w:color="auto"/>
              </w:pBdr>
              <w:spacing w:before="0" w:after="0" w:line="160" w:lineRule="exact"/>
              <w:ind w:left="0" w:right="0"/>
              <w:rPr>
                <w:rStyle w:val="skn-mly6div"/>
                <w:rFonts w:ascii="Open Sans" w:eastAsia="Open Sans" w:hAnsi="Open Sans" w:cs="Open Sans"/>
                <w:b w:val="0"/>
                <w:bCs w:val="0"/>
                <w:color w:val="181818"/>
                <w:sz w:val="20"/>
                <w:szCs w:val="20"/>
              </w:rPr>
            </w:pPr>
            <w:r>
              <w:rPr>
                <w:rStyle w:val="skn-mly6div"/>
                <w:rFonts w:ascii="Open Sans" w:eastAsia="Open Sans" w:hAnsi="Open Sans" w:cs="Open Sans"/>
                <w:b w:val="0"/>
                <w:bCs w:val="0"/>
                <w:color w:val="181818"/>
                <w:sz w:val="20"/>
                <w:szCs w:val="20"/>
              </w:rPr>
              <w:t> </w:t>
            </w:r>
          </w:p>
          <w:p>
            <w:pPr>
              <w:pStyle w:val="skn-mly6any"/>
              <w:numPr>
                <w:ilvl w:val="0"/>
                <w:numId w:val="13"/>
              </w:numPr>
              <w:pBdr>
                <w:top w:val="none" w:sz="0" w:space="0" w:color="auto"/>
                <w:left w:val="none" w:sz="0" w:space="0" w:color="auto"/>
                <w:bottom w:val="none" w:sz="0" w:space="0" w:color="auto"/>
                <w:right w:val="none" w:sz="0" w:space="0" w:color="auto"/>
              </w:pBdr>
              <w:spacing w:before="0" w:after="0" w:line="240" w:lineRule="atLeast"/>
              <w:ind w:left="260" w:right="0" w:hanging="232"/>
              <w:jc w:val="left"/>
              <w:rPr>
                <w:rStyle w:val="skn-mly6div"/>
                <w:rFonts w:ascii="Open Sans" w:eastAsia="Open Sans" w:hAnsi="Open Sans" w:cs="Open Sans"/>
                <w:b w:val="0"/>
                <w:bCs w:val="0"/>
                <w:color w:val="181818"/>
                <w:sz w:val="20"/>
                <w:szCs w:val="20"/>
              </w:rPr>
            </w:pPr>
            <w:r>
              <w:rPr>
                <w:rStyle w:val="skn-mly6div"/>
                <w:rFonts w:ascii="Open Sans" w:eastAsia="Open Sans" w:hAnsi="Open Sans" w:cs="Open Sans"/>
                <w:b w:val="0"/>
                <w:bCs w:val="0"/>
                <w:color w:val="181818"/>
                <w:sz w:val="20"/>
                <w:szCs w:val="20"/>
              </w:rPr>
              <w:t>Advanced Infection Control Practices, India</w:t>
            </w:r>
          </w:p>
          <w:p>
            <w:pPr>
              <w:pStyle w:val="skn-mly6any"/>
              <w:numPr>
                <w:ilvl w:val="0"/>
                <w:numId w:val="14"/>
              </w:numPr>
              <w:pBdr>
                <w:top w:val="none" w:sz="0" w:space="0" w:color="auto"/>
                <w:left w:val="none" w:sz="0" w:space="0" w:color="auto"/>
                <w:bottom w:val="none" w:sz="0" w:space="0" w:color="auto"/>
                <w:right w:val="none" w:sz="0" w:space="0" w:color="auto"/>
              </w:pBdr>
              <w:spacing w:before="80" w:after="0" w:line="240" w:lineRule="atLeast"/>
              <w:ind w:left="260" w:right="0" w:hanging="232"/>
              <w:jc w:val="left"/>
              <w:rPr>
                <w:rStyle w:val="skn-mly6div"/>
                <w:rFonts w:ascii="Open Sans" w:eastAsia="Open Sans" w:hAnsi="Open Sans" w:cs="Open Sans"/>
                <w:b w:val="0"/>
                <w:bCs w:val="0"/>
                <w:color w:val="181818"/>
                <w:sz w:val="20"/>
                <w:szCs w:val="20"/>
              </w:rPr>
            </w:pPr>
            <w:r>
              <w:rPr>
                <w:rStyle w:val="skn-mly6div"/>
                <w:rFonts w:ascii="Open Sans" w:eastAsia="Open Sans" w:hAnsi="Open Sans" w:cs="Open Sans"/>
                <w:b w:val="0"/>
                <w:bCs w:val="0"/>
                <w:color w:val="181818"/>
                <w:sz w:val="20"/>
                <w:szCs w:val="20"/>
              </w:rPr>
              <w:t>Hospital Epidemiology and Infection Prevention Certification, India</w:t>
            </w:r>
          </w:p>
          <w:p>
            <w:pPr>
              <w:pStyle w:val="skn-mly6any"/>
              <w:numPr>
                <w:ilvl w:val="0"/>
                <w:numId w:val="15"/>
              </w:numPr>
              <w:pBdr>
                <w:top w:val="none" w:sz="0" w:space="0" w:color="auto"/>
                <w:left w:val="none" w:sz="0" w:space="0" w:color="auto"/>
                <w:bottom w:val="none" w:sz="0" w:space="0" w:color="auto"/>
                <w:right w:val="none" w:sz="0" w:space="0" w:color="auto"/>
              </w:pBdr>
              <w:spacing w:before="80" w:after="0" w:line="240" w:lineRule="atLeast"/>
              <w:ind w:left="260" w:right="0" w:hanging="232"/>
              <w:jc w:val="left"/>
              <w:rPr>
                <w:rStyle w:val="skn-mly6div"/>
                <w:rFonts w:ascii="Open Sans" w:eastAsia="Open Sans" w:hAnsi="Open Sans" w:cs="Open Sans"/>
                <w:b w:val="0"/>
                <w:bCs w:val="0"/>
                <w:color w:val="181818"/>
                <w:sz w:val="20"/>
                <w:szCs w:val="20"/>
              </w:rPr>
            </w:pPr>
            <w:r>
              <w:rPr>
                <w:rStyle w:val="skn-mly6div"/>
                <w:rFonts w:ascii="Open Sans" w:eastAsia="Open Sans" w:hAnsi="Open Sans" w:cs="Open Sans"/>
                <w:b w:val="0"/>
                <w:bCs w:val="0"/>
                <w:color w:val="181818"/>
                <w:sz w:val="20"/>
                <w:szCs w:val="20"/>
              </w:rPr>
              <w:t>Registered Nurse (India)</w:t>
            </w:r>
          </w:p>
          <w:p>
            <w:pPr>
              <w:pStyle w:val="skn-mly6any"/>
              <w:numPr>
                <w:ilvl w:val="0"/>
                <w:numId w:val="16"/>
              </w:numPr>
              <w:pBdr>
                <w:top w:val="none" w:sz="0" w:space="0" w:color="auto"/>
                <w:left w:val="none" w:sz="0" w:space="0" w:color="auto"/>
                <w:bottom w:val="none" w:sz="0" w:space="0" w:color="auto"/>
                <w:right w:val="none" w:sz="0" w:space="0" w:color="auto"/>
              </w:pBdr>
              <w:spacing w:before="80" w:after="0" w:line="240" w:lineRule="atLeast"/>
              <w:ind w:left="260" w:right="0" w:hanging="232"/>
              <w:jc w:val="left"/>
              <w:rPr>
                <w:rStyle w:val="skn-mly6div"/>
                <w:rFonts w:ascii="Open Sans" w:eastAsia="Open Sans" w:hAnsi="Open Sans" w:cs="Open Sans"/>
                <w:b w:val="0"/>
                <w:bCs w:val="0"/>
                <w:color w:val="181818"/>
                <w:sz w:val="20"/>
                <w:szCs w:val="20"/>
              </w:rPr>
            </w:pPr>
            <w:r>
              <w:rPr>
                <w:rStyle w:val="skn-mly6div"/>
                <w:rFonts w:ascii="Open Sans" w:eastAsia="Open Sans" w:hAnsi="Open Sans" w:cs="Open Sans"/>
                <w:b w:val="0"/>
                <w:bCs w:val="0"/>
                <w:color w:val="181818"/>
                <w:sz w:val="20"/>
                <w:szCs w:val="20"/>
              </w:rPr>
              <w:t>Infection Control Certification (India)</w:t>
            </w:r>
          </w:p>
          <w:p>
            <w:pPr>
              <w:pStyle w:val="skn-mly6any"/>
              <w:pBdr>
                <w:top w:val="none" w:sz="0" w:space="0" w:color="auto"/>
                <w:left w:val="none" w:sz="0" w:space="0" w:color="auto"/>
                <w:bottom w:val="none" w:sz="0" w:space="0" w:color="auto"/>
                <w:right w:val="none" w:sz="0" w:space="0" w:color="auto"/>
              </w:pBdr>
              <w:spacing w:before="0" w:after="0" w:line="400" w:lineRule="exact"/>
              <w:ind w:left="0" w:right="0"/>
              <w:rPr>
                <w:rStyle w:val="skn-mly6div"/>
                <w:rFonts w:ascii="Open Sans" w:eastAsia="Open Sans" w:hAnsi="Open Sans" w:cs="Open Sans"/>
                <w:b w:val="0"/>
                <w:bCs w:val="0"/>
                <w:color w:val="181818"/>
                <w:sz w:val="20"/>
                <w:szCs w:val="20"/>
              </w:rPr>
            </w:pPr>
            <w:r>
              <w:rPr>
                <w:rStyle w:val="skn-mly6div"/>
                <w:rFonts w:ascii="Open Sans" w:eastAsia="Open Sans" w:hAnsi="Open Sans" w:cs="Open Sans"/>
                <w:b w:val="0"/>
                <w:bCs w:val="0"/>
                <w:color w:val="181818"/>
                <w:sz w:val="20"/>
                <w:szCs w:val="20"/>
              </w:rPr>
              <w:t> </w:t>
            </w:r>
          </w:p>
          <w:p>
            <w:pPr>
              <w:pStyle w:val="skn-mly6any"/>
              <w:spacing w:before="0" w:line="240" w:lineRule="atLeast"/>
              <w:ind w:left="0" w:right="0"/>
              <w:rPr>
                <w:rStyle w:val="skn-mly6div"/>
                <w:rFonts w:ascii="Open Sans" w:eastAsia="Open Sans" w:hAnsi="Open Sans" w:cs="Open Sans"/>
                <w:b w:val="0"/>
                <w:bCs w:val="0"/>
                <w:color w:val="181818"/>
                <w:sz w:val="20"/>
                <w:szCs w:val="20"/>
              </w:rPr>
            </w:pPr>
            <w:r>
              <w:rPr>
                <w:rStyle w:val="skn-mly6sectiontitle"/>
                <w:b/>
                <w:bCs/>
                <w:caps/>
              </w:rPr>
              <w:t>Projects</w:t>
            </w:r>
            <w:r>
              <w:rPr>
                <w:rStyle w:val="skn-mly6div"/>
                <w:rFonts w:ascii="Open Sans" w:eastAsia="Open Sans" w:hAnsi="Open Sans" w:cs="Open Sans"/>
                <w:b w:val="0"/>
                <w:bCs w:val="0"/>
                <w:color w:val="181818"/>
                <w:sz w:val="20"/>
                <w:szCs w:val="20"/>
              </w:rPr>
              <w:t xml:space="preserve"> </w:t>
            </w:r>
          </w:p>
          <w:p>
            <w:pPr>
              <w:pStyle w:val="skn-mly6any"/>
              <w:pBdr>
                <w:top w:val="none" w:sz="0" w:space="0" w:color="auto"/>
                <w:left w:val="none" w:sz="0" w:space="0" w:color="auto"/>
                <w:bottom w:val="none" w:sz="0" w:space="0" w:color="auto"/>
                <w:right w:val="none" w:sz="0" w:space="0" w:color="auto"/>
              </w:pBdr>
              <w:spacing w:before="0" w:after="0" w:line="160" w:lineRule="exact"/>
              <w:ind w:left="0" w:right="0"/>
              <w:rPr>
                <w:rStyle w:val="skn-mly6div"/>
                <w:rFonts w:ascii="Open Sans" w:eastAsia="Open Sans" w:hAnsi="Open Sans" w:cs="Open Sans"/>
                <w:b w:val="0"/>
                <w:bCs w:val="0"/>
                <w:color w:val="181818"/>
                <w:sz w:val="20"/>
                <w:szCs w:val="20"/>
              </w:rPr>
            </w:pPr>
            <w:r>
              <w:rPr>
                <w:rStyle w:val="skn-mly6div"/>
                <w:rFonts w:ascii="Open Sans" w:eastAsia="Open Sans" w:hAnsi="Open Sans" w:cs="Open Sans"/>
                <w:b w:val="0"/>
                <w:bCs w:val="0"/>
                <w:color w:val="181818"/>
                <w:sz w:val="20"/>
                <w:szCs w:val="20"/>
              </w:rPr>
              <w:t> </w:t>
            </w:r>
          </w:p>
          <w:p>
            <w:pPr>
              <w:pStyle w:val="skn-mly6left-boxsinglecolumn"/>
              <w:pBdr>
                <w:top w:val="none" w:sz="0" w:space="0" w:color="auto"/>
                <w:left w:val="none" w:sz="0" w:space="0" w:color="auto"/>
                <w:bottom w:val="none" w:sz="0" w:space="0" w:color="auto"/>
                <w:right w:val="none" w:sz="0" w:space="0" w:color="auto"/>
              </w:pBdr>
              <w:spacing w:before="0" w:after="0" w:line="240" w:lineRule="atLeast"/>
              <w:ind w:left="0" w:right="0"/>
              <w:rPr>
                <w:rStyle w:val="skn-mly6div"/>
                <w:rFonts w:ascii="Open Sans" w:eastAsia="Open Sans" w:hAnsi="Open Sans" w:cs="Open Sans"/>
                <w:b w:val="0"/>
                <w:bCs w:val="0"/>
                <w:color w:val="181818"/>
                <w:sz w:val="20"/>
                <w:szCs w:val="20"/>
              </w:rPr>
            </w:pPr>
            <w:r>
              <w:rPr>
                <w:rStyle w:val="skn-mly6div"/>
                <w:rFonts w:ascii="Open Sans" w:eastAsia="Open Sans" w:hAnsi="Open Sans" w:cs="Open Sans"/>
                <w:b w:val="0"/>
                <w:bCs w:val="0"/>
                <w:color w:val="181818"/>
                <w:sz w:val="20"/>
                <w:szCs w:val="20"/>
              </w:rPr>
              <w:t>Hospital Hand Hygiene Initiative, Implemented handwashing protocols, reducing infection cases by 25% in 1 year. Infection Surveillance System, Developed tracking methods for hospital-acquired infections improving reporting accuracy.</w:t>
            </w:r>
          </w:p>
          <w:p>
            <w:pPr>
              <w:pStyle w:val="skn-mly6any"/>
              <w:pBdr>
                <w:top w:val="none" w:sz="0" w:space="0" w:color="auto"/>
                <w:left w:val="none" w:sz="0" w:space="0" w:color="auto"/>
                <w:bottom w:val="none" w:sz="0" w:space="0" w:color="auto"/>
                <w:right w:val="none" w:sz="0" w:space="0" w:color="auto"/>
              </w:pBdr>
              <w:spacing w:before="0" w:after="0" w:line="400" w:lineRule="exact"/>
              <w:ind w:left="0" w:right="0"/>
              <w:rPr>
                <w:rStyle w:val="skn-mly6div"/>
                <w:rFonts w:ascii="Open Sans" w:eastAsia="Open Sans" w:hAnsi="Open Sans" w:cs="Open Sans"/>
                <w:b w:val="0"/>
                <w:bCs w:val="0"/>
                <w:color w:val="181818"/>
                <w:sz w:val="20"/>
                <w:szCs w:val="20"/>
              </w:rPr>
            </w:pPr>
            <w:r>
              <w:rPr>
                <w:rStyle w:val="skn-mly6div"/>
                <w:rFonts w:ascii="Open Sans" w:eastAsia="Open Sans" w:hAnsi="Open Sans" w:cs="Open Sans"/>
                <w:b w:val="0"/>
                <w:bCs w:val="0"/>
                <w:color w:val="181818"/>
                <w:sz w:val="20"/>
                <w:szCs w:val="20"/>
              </w:rPr>
              <w:t> </w:t>
            </w:r>
          </w:p>
          <w:p>
            <w:pPr>
              <w:pStyle w:val="skn-mly6any"/>
              <w:spacing w:before="0" w:line="240" w:lineRule="atLeast"/>
              <w:ind w:left="0" w:right="0"/>
              <w:rPr>
                <w:rStyle w:val="skn-mly6div"/>
                <w:rFonts w:ascii="Open Sans" w:eastAsia="Open Sans" w:hAnsi="Open Sans" w:cs="Open Sans"/>
                <w:b w:val="0"/>
                <w:bCs w:val="0"/>
                <w:color w:val="181818"/>
                <w:sz w:val="20"/>
                <w:szCs w:val="20"/>
              </w:rPr>
            </w:pPr>
            <w:r>
              <w:rPr>
                <w:rStyle w:val="skn-mly6sectiontitle"/>
                <w:b/>
                <w:bCs/>
                <w:caps/>
              </w:rPr>
              <w:t>Accomplishments</w:t>
            </w:r>
            <w:r>
              <w:rPr>
                <w:rStyle w:val="skn-mly6div"/>
                <w:rFonts w:ascii="Open Sans" w:eastAsia="Open Sans" w:hAnsi="Open Sans" w:cs="Open Sans"/>
                <w:b w:val="0"/>
                <w:bCs w:val="0"/>
                <w:color w:val="181818"/>
                <w:sz w:val="20"/>
                <w:szCs w:val="20"/>
              </w:rPr>
              <w:t xml:space="preserve"> </w:t>
            </w:r>
          </w:p>
          <w:p>
            <w:pPr>
              <w:pStyle w:val="skn-mly6any"/>
              <w:pBdr>
                <w:top w:val="none" w:sz="0" w:space="0" w:color="auto"/>
                <w:left w:val="none" w:sz="0" w:space="0" w:color="auto"/>
                <w:bottom w:val="none" w:sz="0" w:space="0" w:color="auto"/>
                <w:right w:val="none" w:sz="0" w:space="0" w:color="auto"/>
              </w:pBdr>
              <w:spacing w:before="0" w:after="0" w:line="160" w:lineRule="exact"/>
              <w:ind w:left="0" w:right="0"/>
              <w:rPr>
                <w:rStyle w:val="skn-mly6div"/>
                <w:rFonts w:ascii="Open Sans" w:eastAsia="Open Sans" w:hAnsi="Open Sans" w:cs="Open Sans"/>
                <w:b w:val="0"/>
                <w:bCs w:val="0"/>
                <w:color w:val="181818"/>
                <w:sz w:val="20"/>
                <w:szCs w:val="20"/>
              </w:rPr>
            </w:pPr>
            <w:r>
              <w:rPr>
                <w:rStyle w:val="skn-mly6div"/>
                <w:rFonts w:ascii="Open Sans" w:eastAsia="Open Sans" w:hAnsi="Open Sans" w:cs="Open Sans"/>
                <w:b w:val="0"/>
                <w:bCs w:val="0"/>
                <w:color w:val="181818"/>
                <w:sz w:val="20"/>
                <w:szCs w:val="20"/>
              </w:rPr>
              <w:t> </w:t>
            </w:r>
          </w:p>
          <w:p>
            <w:pPr>
              <w:pStyle w:val="skn-mly6ulli"/>
              <w:numPr>
                <w:ilvl w:val="0"/>
                <w:numId w:val="17"/>
              </w:numPr>
              <w:pBdr>
                <w:top w:val="none" w:sz="0" w:space="0" w:color="auto"/>
                <w:left w:val="none" w:sz="0" w:space="0" w:color="auto"/>
                <w:bottom w:val="none" w:sz="0" w:space="0" w:color="auto"/>
                <w:right w:val="none" w:sz="0" w:space="0" w:color="auto"/>
              </w:pBdr>
              <w:spacing w:before="160" w:after="80" w:line="240" w:lineRule="atLeast"/>
              <w:ind w:left="260" w:right="0" w:hanging="232"/>
              <w:jc w:val="left"/>
              <w:rPr>
                <w:rStyle w:val="skn-mly6div"/>
                <w:rFonts w:ascii="Open Sans" w:eastAsia="Open Sans" w:hAnsi="Open Sans" w:cs="Open Sans"/>
                <w:b w:val="0"/>
                <w:bCs w:val="0"/>
                <w:color w:val="181818"/>
                <w:sz w:val="20"/>
                <w:szCs w:val="20"/>
              </w:rPr>
            </w:pPr>
            <w:r>
              <w:rPr>
                <w:rStyle w:val="skn-mly6div"/>
                <w:rFonts w:ascii="Open Sans" w:eastAsia="Open Sans" w:hAnsi="Open Sans" w:cs="Open Sans"/>
                <w:b w:val="0"/>
                <w:bCs w:val="0"/>
                <w:color w:val="181818"/>
                <w:sz w:val="20"/>
                <w:szCs w:val="20"/>
              </w:rPr>
              <w:t>Reduced ICU infection rates by 30% through systematic audits at AIIMS, Delhi.</w:t>
            </w:r>
          </w:p>
          <w:p>
            <w:pPr>
              <w:pStyle w:val="skn-mly6ulli"/>
              <w:numPr>
                <w:ilvl w:val="0"/>
                <w:numId w:val="17"/>
              </w:numPr>
              <w:pBdr>
                <w:top w:val="none" w:sz="0" w:space="0" w:color="auto"/>
                <w:bottom w:val="none" w:sz="0" w:space="0" w:color="auto"/>
                <w:right w:val="none" w:sz="0" w:space="0" w:color="auto"/>
              </w:pBdr>
              <w:spacing w:after="80" w:line="240" w:lineRule="atLeast"/>
              <w:ind w:left="260" w:right="0" w:hanging="232"/>
              <w:jc w:val="left"/>
              <w:rPr>
                <w:rStyle w:val="skn-mly6div"/>
                <w:rFonts w:ascii="Open Sans" w:eastAsia="Open Sans" w:hAnsi="Open Sans" w:cs="Open Sans"/>
                <w:b w:val="0"/>
                <w:bCs w:val="0"/>
                <w:color w:val="181818"/>
                <w:sz w:val="20"/>
                <w:szCs w:val="20"/>
              </w:rPr>
            </w:pPr>
            <w:r>
              <w:rPr>
                <w:rStyle w:val="skn-mly6div"/>
                <w:rFonts w:ascii="Open Sans" w:eastAsia="Open Sans" w:hAnsi="Open Sans" w:cs="Open Sans"/>
                <w:b w:val="0"/>
                <w:bCs w:val="0"/>
                <w:color w:val="181818"/>
                <w:sz w:val="20"/>
                <w:szCs w:val="20"/>
              </w:rPr>
              <w:t>Successfully led a hospital-wide PPE compliance campaign at Fortis Hospital, Gurgaon.</w:t>
            </w:r>
          </w:p>
          <w:p>
            <w:pPr>
              <w:pStyle w:val="skn-mly6ullinth-last-child1"/>
              <w:numPr>
                <w:ilvl w:val="0"/>
                <w:numId w:val="17"/>
              </w:numPr>
              <w:pBdr>
                <w:top w:val="none" w:sz="0" w:space="0" w:color="auto"/>
                <w:left w:val="none" w:sz="0" w:space="2" w:color="auto"/>
                <w:bottom w:val="none" w:sz="0" w:space="0" w:color="auto"/>
                <w:right w:val="none" w:sz="0" w:space="0" w:color="auto"/>
              </w:pBdr>
              <w:spacing w:after="0" w:line="240" w:lineRule="atLeast"/>
              <w:ind w:left="260" w:right="0" w:hanging="232"/>
              <w:jc w:val="left"/>
              <w:rPr>
                <w:rStyle w:val="skn-mly6div"/>
                <w:rFonts w:ascii="Open Sans" w:eastAsia="Open Sans" w:hAnsi="Open Sans" w:cs="Open Sans"/>
                <w:b w:val="0"/>
                <w:bCs w:val="0"/>
                <w:color w:val="181818"/>
                <w:sz w:val="20"/>
                <w:szCs w:val="20"/>
              </w:rPr>
            </w:pPr>
            <w:r>
              <w:rPr>
                <w:rStyle w:val="skn-mly6div"/>
                <w:rFonts w:ascii="Open Sans" w:eastAsia="Open Sans" w:hAnsi="Open Sans" w:cs="Open Sans"/>
                <w:b w:val="0"/>
                <w:bCs w:val="0"/>
                <w:color w:val="181818"/>
                <w:sz w:val="20"/>
                <w:szCs w:val="20"/>
              </w:rPr>
              <w:t>Trained 20+ nurses on infection prevention best practices enhancing overall patient safety.</w:t>
            </w:r>
          </w:p>
          <w:p>
            <w:pPr>
              <w:pStyle w:val="skn-mly6any"/>
              <w:pBdr>
                <w:top w:val="none" w:sz="0" w:space="0" w:color="auto"/>
                <w:left w:val="none" w:sz="0" w:space="0" w:color="auto"/>
                <w:bottom w:val="none" w:sz="0" w:space="0" w:color="auto"/>
                <w:right w:val="none" w:sz="0" w:space="0" w:color="auto"/>
              </w:pBdr>
              <w:spacing w:before="0" w:after="0" w:line="400" w:lineRule="exact"/>
              <w:ind w:left="0" w:right="0"/>
              <w:rPr>
                <w:rStyle w:val="skn-mly6div"/>
                <w:rFonts w:ascii="Open Sans" w:eastAsia="Open Sans" w:hAnsi="Open Sans" w:cs="Open Sans"/>
                <w:b w:val="0"/>
                <w:bCs w:val="0"/>
                <w:color w:val="181818"/>
                <w:sz w:val="20"/>
                <w:szCs w:val="20"/>
              </w:rPr>
            </w:pPr>
            <w:r>
              <w:rPr>
                <w:rStyle w:val="skn-mly6div"/>
                <w:rFonts w:ascii="Open Sans" w:eastAsia="Open Sans" w:hAnsi="Open Sans" w:cs="Open Sans"/>
                <w:b w:val="0"/>
                <w:bCs w:val="0"/>
                <w:color w:val="181818"/>
                <w:sz w:val="20"/>
                <w:szCs w:val="20"/>
              </w:rPr>
              <w:t> </w:t>
            </w:r>
          </w:p>
        </w:tc>
        <w:tc>
          <w:tcPr>
            <w:tcW w:w="480" w:type="dxa"/>
            <w:tcMar>
              <w:top w:w="0" w:type="dxa"/>
              <w:left w:w="0" w:type="dxa"/>
              <w:bottom w:w="0" w:type="dxa"/>
              <w:right w:w="0" w:type="dxa"/>
            </w:tcMar>
            <w:vAlign w:val="top"/>
            <w:hideMark/>
          </w:tcPr>
          <w:p>
            <w:pPr>
              <w:pStyle w:val="skn-mly6RightPaddingCellParagraph"/>
              <w:spacing w:line="240" w:lineRule="atLeast"/>
              <w:ind w:left="0" w:right="0"/>
              <w:rPr>
                <w:rStyle w:val="skn-mly6RightPaddingCell"/>
                <w:rFonts w:ascii="Open Sans" w:eastAsia="Open Sans" w:hAnsi="Open Sans" w:cs="Open Sans"/>
                <w:b w:val="0"/>
                <w:bCs w:val="0"/>
                <w:color w:val="181818"/>
                <w:sz w:val="20"/>
                <w:szCs w:val="20"/>
              </w:rPr>
            </w:pPr>
          </w:p>
        </w:tc>
      </w:tr>
    </w:tbl>
    <w:p>
      <w:pPr>
        <w:pBdr>
          <w:top w:val="none" w:sz="0" w:space="0" w:color="auto"/>
          <w:left w:val="none" w:sz="0" w:space="0" w:color="auto"/>
          <w:bottom w:val="none" w:sz="0" w:space="0" w:color="auto"/>
          <w:right w:val="none" w:sz="0" w:space="0" w:color="auto"/>
          <w:between w:val="none" w:sz="0" w:space="0" w:color="auto"/>
          <w:bar w:val="none" w:sz="0" w:space="0" w:color="auto"/>
        </w:pBdr>
        <w:spacing w:before="0" w:after="0" w:line="20" w:lineRule="auto"/>
      </w:pPr>
      <w:r>
        <w:t> </w:t>
      </w:r>
      <w:r>
        <w:rPr>
          <w:color w:val="FFFFFF"/>
          <w:sz w:val="2"/>
        </w:rPr>
        <w:t>.</w:t>
      </w:r>
      <w:r>
        <w:pict>
          <v:rect id="_x0000_s1026" style="width:3pt;height:744pt;margin-top:24pt;margin-left:208pt;mso-position-horizontal-relative:page;mso-position-vertical-relative:page;position:absolute;z-index:251659264" fillcolor="#a6cbcb" stroked="f">
            <v:path strokeok="f"/>
          </v:rect>
        </w:pict>
      </w:r>
      <w:r>
        <w:rPr>
          <w:color w:val="FFFFFF"/>
          <w:sz w:val="2"/>
        </w:rPr>
        <w:t>.</w:t>
      </w:r>
    </w:p>
    <w:p/>
    <w:sectPr>
      <w:headerReference w:type="default" r:id="rId8"/>
      <w:pgSz w:w="12240" w:h="15840"/>
      <w:pgMar w:top="480" w:right="0" w:bottom="480" w:left="0" w:header="0" w:footer="0"/>
      <w:cols w:space="720"/>
    </w:sectPr>
  </w:body>
</w:document>
</file>

<file path=word/fontTable.xml><?xml version="1.0" encoding="utf-8"?>
<w:fonts xmlns:r="http://schemas.openxmlformats.org/officeDocument/2006/relationships" xmlns:w="http://schemas.openxmlformats.org/wordprocessingml/2006/main">
  <w:font w:name="Poppins SemiBold">
    <w:charset w:val="00"/>
    <w:family w:val="auto"/>
    <w:pitch w:val="default"/>
    <w:embedRegular r:id="rId1" w:fontKey="{4C0ECE28-7D1F-4630-958C-BE575471F721}"/>
  </w:font>
  <w:font w:name="Open Sans">
    <w:charset w:val="00"/>
    <w:family w:val="auto"/>
    <w:pitch w:val="default"/>
    <w:embedRegular r:id="rId2" w:fontKey="{E37B90D3-133E-4CB3-9DC8-2E9641172E6E}"/>
  </w:font>
  <w:font w:name="Poppins">
    <w:charset w:val="00"/>
    <w:family w:val="auto"/>
    <w:pitch w:val="default"/>
    <w:embedRegular r:id="rId3" w:fontKey="{A365F3E5-368B-405F-9626-4486A7E8EE12}"/>
    <w:embedBold r:id="rId4" w:fontKey="{ED36531B-B2F8-47E4-8AFC-F4F0810DC2C7}"/>
  </w:font>
</w:font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Bdr>
        <w:top w:val="none" w:sz="0" w:space="0" w:color="auto"/>
        <w:left w:val="none" w:sz="0" w:space="0" w:color="auto"/>
        <w:bottom w:val="none" w:sz="0" w:space="0" w:color="auto"/>
        <w:right w:val="none" w:sz="0" w:space="0" w:color="auto"/>
        <w:between w:val="none" w:sz="0" w:space="0" w:color="auto"/>
        <w:bar w:val="none" w:sz="0" w:space="0" w:color="auto"/>
      </w:pBdr>
      <w:spacing w:before="0" w:after="0" w:line="20" w:lineRule="auto"/>
    </w:pPr>
    <w:r>
      <w:pict>
        <v:rect id="_x0000_s2049" style="width:208pt;height:1000pt;margin-top:0;margin-left:0;mso-position-horizontal-relative:page;mso-position-vertical-relative:page;position:absolute;z-index:-251658240" o:allowincell="f" fillcolor="#e9f2f2" stroked="f">
          <v:path strokeok="f"/>
        </v:rect>
      </w:pict>
    </w:r>
    <w:r>
      <w:pict>
        <v:rect id="_x0000_s2050" style="width:3pt;height:744pt;margin-top:24pt;margin-left:208pt;mso-position-horizontal-relative:page;mso-position-vertical-relative:page;position:absolute;z-index:251659264" fillcolor="#a6cbcb" stroked="f">
          <v:path strokeok="f"/>
        </v:rect>
      </w:pict>
    </w:r>
    <w:r>
      <w:rPr>
        <w:color w:val="FFFFFF"/>
        <w:sz w:val="2"/>
      </w:rPr>
      <w:t>.</w:t>
    </w:r>
    <w:r>
      <w:rPr>
        <w:color w:val="FFFFFF"/>
        <w:sz w:val="2"/>
      </w:rPr>
      <w:t>.</w:t>
    </w: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000001"/>
    <w:multiLevelType w:val="hybridMultilevel"/>
    <w:tmpl w:val="00000001"/>
    <w:lvl w:ilvl="0">
      <w:start w:val="1"/>
      <w:numFmt w:val="bullet"/>
      <w:lvlText w:val=""/>
      <w:lvlJc w:val="left"/>
      <w:pPr>
        <w:ind w:left="720" w:hanging="360"/>
      </w:pPr>
      <w:rPr>
        <w:rFonts w:ascii="Symbol" w:hAnsi="Symbol"/>
        <w:position w:val="1"/>
        <w:sz w:val="18"/>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1">
    <w:nsid w:val="00000002"/>
    <w:multiLevelType w:val="hybridMultilevel"/>
    <w:tmpl w:val="00000002"/>
    <w:lvl w:ilvl="0">
      <w:start w:val="1"/>
      <w:numFmt w:val="bullet"/>
      <w:lvlText w:val=""/>
      <w:lvlJc w:val="left"/>
      <w:pPr>
        <w:ind w:left="720" w:hanging="360"/>
      </w:pPr>
      <w:rPr>
        <w:rFonts w:ascii="Symbol" w:hAnsi="Symbol"/>
        <w:position w:val="1"/>
        <w:sz w:val="18"/>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2">
    <w:nsid w:val="00000003"/>
    <w:multiLevelType w:val="hybridMultilevel"/>
    <w:tmpl w:val="00000003"/>
    <w:lvl w:ilvl="0">
      <w:start w:val="1"/>
      <w:numFmt w:val="bullet"/>
      <w:lvlText w:val=""/>
      <w:lvlJc w:val="left"/>
      <w:pPr>
        <w:ind w:left="720" w:hanging="360"/>
      </w:pPr>
      <w:rPr>
        <w:rFonts w:ascii="Symbol" w:hAnsi="Symbol"/>
        <w:position w:val="1"/>
        <w:sz w:val="18"/>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3">
    <w:nsid w:val="00000004"/>
    <w:multiLevelType w:val="hybridMultilevel"/>
    <w:tmpl w:val="00000004"/>
    <w:lvl w:ilvl="0">
      <w:start w:val="1"/>
      <w:numFmt w:val="bullet"/>
      <w:lvlText w:val=""/>
      <w:lvlJc w:val="left"/>
      <w:pPr>
        <w:ind w:left="720" w:hanging="360"/>
      </w:pPr>
      <w:rPr>
        <w:rFonts w:ascii="Symbol" w:hAnsi="Symbol"/>
        <w:position w:val="1"/>
        <w:sz w:val="18"/>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4">
    <w:nsid w:val="00000005"/>
    <w:multiLevelType w:val="hybridMultilevel"/>
    <w:tmpl w:val="00000005"/>
    <w:lvl w:ilvl="0">
      <w:start w:val="1"/>
      <w:numFmt w:val="bullet"/>
      <w:lvlText w:val=""/>
      <w:lvlJc w:val="left"/>
      <w:pPr>
        <w:ind w:left="720" w:hanging="360"/>
      </w:pPr>
      <w:rPr>
        <w:rFonts w:ascii="Symbol" w:hAnsi="Symbol"/>
        <w:position w:val="1"/>
        <w:sz w:val="18"/>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5">
    <w:nsid w:val="00000006"/>
    <w:multiLevelType w:val="hybridMultilevel"/>
    <w:tmpl w:val="00000006"/>
    <w:lvl w:ilvl="0">
      <w:start w:val="1"/>
      <w:numFmt w:val="bullet"/>
      <w:lvlText w:val=""/>
      <w:lvlJc w:val="left"/>
      <w:pPr>
        <w:ind w:left="720" w:hanging="360"/>
      </w:pPr>
      <w:rPr>
        <w:rFonts w:ascii="Symbol" w:hAnsi="Symbol"/>
        <w:position w:val="1"/>
        <w:sz w:val="18"/>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6">
    <w:nsid w:val="00000007"/>
    <w:multiLevelType w:val="hybridMultilevel"/>
    <w:tmpl w:val="00000007"/>
    <w:lvl w:ilvl="0">
      <w:start w:val="1"/>
      <w:numFmt w:val="bullet"/>
      <w:lvlText w:val=""/>
      <w:lvlJc w:val="left"/>
      <w:pPr>
        <w:ind w:left="720" w:hanging="360"/>
      </w:pPr>
      <w:rPr>
        <w:rFonts w:ascii="Symbol" w:hAnsi="Symbol"/>
        <w:position w:val="1"/>
        <w:sz w:val="18"/>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7">
    <w:nsid w:val="00000008"/>
    <w:multiLevelType w:val="hybridMultilevel"/>
    <w:tmpl w:val="00000008"/>
    <w:lvl w:ilvl="0">
      <w:start w:val="1"/>
      <w:numFmt w:val="bullet"/>
      <w:lvlText w:val=""/>
      <w:lvlJc w:val="left"/>
      <w:pPr>
        <w:ind w:left="720" w:hanging="360"/>
      </w:pPr>
      <w:rPr>
        <w:rFonts w:ascii="Symbol" w:hAnsi="Symbol"/>
        <w:position w:val="1"/>
        <w:sz w:val="18"/>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8">
    <w:nsid w:val="00000009"/>
    <w:multiLevelType w:val="hybridMultilevel"/>
    <w:tmpl w:val="00000009"/>
    <w:lvl w:ilvl="0">
      <w:start w:val="1"/>
      <w:numFmt w:val="bullet"/>
      <w:lvlText w:val=""/>
      <w:lvlJc w:val="left"/>
      <w:pPr>
        <w:ind w:left="720" w:hanging="360"/>
      </w:pPr>
      <w:rPr>
        <w:rFonts w:ascii="Symbol" w:hAnsi="Symbol"/>
        <w:position w:val="1"/>
        <w:sz w:val="18"/>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9">
    <w:nsid w:val="0000000A"/>
    <w:multiLevelType w:val="hybridMultilevel"/>
    <w:tmpl w:val="0000000A"/>
    <w:lvl w:ilvl="0">
      <w:start w:val="1"/>
      <w:numFmt w:val="bullet"/>
      <w:lvlText w:val=""/>
      <w:lvlJc w:val="left"/>
      <w:pPr>
        <w:ind w:left="720" w:hanging="360"/>
      </w:pPr>
      <w:rPr>
        <w:rFonts w:ascii="Symbol" w:hAnsi="Symbol"/>
        <w:position w:val="1"/>
        <w:sz w:val="18"/>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10">
    <w:nsid w:val="0000000B"/>
    <w:multiLevelType w:val="hybridMultilevel"/>
    <w:tmpl w:val="0000000B"/>
    <w:lvl w:ilvl="0">
      <w:start w:val="1"/>
      <w:numFmt w:val="bullet"/>
      <w:lvlText w:val=""/>
      <w:lvlJc w:val="left"/>
      <w:pPr>
        <w:ind w:left="720" w:hanging="360"/>
      </w:pPr>
      <w:rPr>
        <w:rFonts w:ascii="Symbol" w:hAnsi="Symbol"/>
        <w:color w:val="5D5D5D"/>
        <w:position w:val="1"/>
        <w:sz w:val="18"/>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11">
    <w:nsid w:val="0000000C"/>
    <w:multiLevelType w:val="hybridMultilevel"/>
    <w:tmpl w:val="0000000C"/>
    <w:lvl w:ilvl="0">
      <w:start w:val="1"/>
      <w:numFmt w:val="bullet"/>
      <w:lvlText w:val=""/>
      <w:lvlJc w:val="left"/>
      <w:pPr>
        <w:ind w:left="720" w:hanging="360"/>
      </w:pPr>
      <w:rPr>
        <w:rFonts w:ascii="Symbol" w:hAnsi="Symbol"/>
        <w:color w:val="5D5D5D"/>
        <w:position w:val="1"/>
        <w:sz w:val="18"/>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12">
    <w:nsid w:val="0000000D"/>
    <w:multiLevelType w:val="hybridMultilevel"/>
    <w:tmpl w:val="0000000D"/>
    <w:lvl w:ilvl="0">
      <w:start w:val="1"/>
      <w:numFmt w:val="bullet"/>
      <w:lvlText w:val=""/>
      <w:lvlJc w:val="left"/>
      <w:pPr>
        <w:ind w:left="720" w:hanging="360"/>
      </w:pPr>
      <w:rPr>
        <w:rFonts w:ascii="Symbol" w:hAnsi="Symbol"/>
        <w:position w:val="1"/>
        <w:sz w:val="18"/>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13">
    <w:nsid w:val="0000000E"/>
    <w:multiLevelType w:val="hybridMultilevel"/>
    <w:tmpl w:val="0000000E"/>
    <w:lvl w:ilvl="0">
      <w:start w:val="1"/>
      <w:numFmt w:val="bullet"/>
      <w:lvlText w:val=""/>
      <w:lvlJc w:val="left"/>
      <w:pPr>
        <w:ind w:left="720" w:hanging="360"/>
      </w:pPr>
      <w:rPr>
        <w:rFonts w:ascii="Symbol" w:hAnsi="Symbol"/>
        <w:position w:val="1"/>
        <w:sz w:val="18"/>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14">
    <w:nsid w:val="0000000F"/>
    <w:multiLevelType w:val="hybridMultilevel"/>
    <w:tmpl w:val="0000000F"/>
    <w:lvl w:ilvl="0">
      <w:start w:val="1"/>
      <w:numFmt w:val="bullet"/>
      <w:lvlText w:val=""/>
      <w:lvlJc w:val="left"/>
      <w:pPr>
        <w:ind w:left="720" w:hanging="360"/>
      </w:pPr>
      <w:rPr>
        <w:rFonts w:ascii="Symbol" w:hAnsi="Symbol"/>
        <w:position w:val="1"/>
        <w:sz w:val="18"/>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15">
    <w:nsid w:val="00000010"/>
    <w:multiLevelType w:val="hybridMultilevel"/>
    <w:tmpl w:val="00000010"/>
    <w:lvl w:ilvl="0">
      <w:start w:val="1"/>
      <w:numFmt w:val="bullet"/>
      <w:lvlText w:val=""/>
      <w:lvlJc w:val="left"/>
      <w:pPr>
        <w:ind w:left="720" w:hanging="360"/>
      </w:pPr>
      <w:rPr>
        <w:rFonts w:ascii="Symbol" w:hAnsi="Symbol"/>
        <w:position w:val="1"/>
        <w:sz w:val="18"/>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16">
    <w:nsid w:val="00000011"/>
    <w:multiLevelType w:val="hybridMultilevel"/>
    <w:tmpl w:val="00000011"/>
    <w:lvl w:ilvl="0">
      <w:start w:val="1"/>
      <w:numFmt w:val="bullet"/>
      <w:lvlText w:val=""/>
      <w:lvlJc w:val="left"/>
      <w:pPr>
        <w:ind w:left="720" w:hanging="360"/>
      </w:pPr>
      <w:rPr>
        <w:rFonts w:ascii="Symbol" w:hAnsi="Symbol"/>
        <w:position w:val="1"/>
        <w:sz w:val="18"/>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num w:numId="1">
    <w:abstractNumId w:val="0"/>
  </w:num>
  <w:num w:numId="2">
    <w:abstractNumId w:val="1"/>
  </w:num>
  <w:num w:numId="3">
    <w:abstractNumId w:val="2"/>
  </w:num>
  <w:num w:numId="4">
    <w:abstractNumId w:val="3"/>
  </w:num>
  <w:num w:numId="5">
    <w:abstractNumId w:val="4"/>
  </w:num>
  <w:num w:numId="6">
    <w:abstractNumId w:val="5"/>
  </w:num>
  <w:num w:numId="7">
    <w:abstractNumId w:val="6"/>
  </w:num>
  <w:num w:numId="8">
    <w:abstractNumId w:val="7"/>
  </w:num>
  <w:num w:numId="9">
    <w:abstractNumId w:val="8"/>
  </w:num>
  <w:num w:numId="10">
    <w:abstractNumId w:val="9"/>
  </w:num>
  <w:num w:numId="11">
    <w:abstractNumId w:val="10"/>
  </w:num>
  <w:num w:numId="12">
    <w:abstractNumId w:val="11"/>
  </w:num>
  <w:num w:numId="13">
    <w:abstractNumId w:val="12"/>
  </w:num>
  <w:num w:numId="14">
    <w:abstractNumId w:val="13"/>
  </w:num>
  <w:num w:numId="15">
    <w:abstractNumId w:val="14"/>
  </w:num>
  <w:num w:numId="16">
    <w:abstractNumId w:val="15"/>
  </w:num>
  <w:num w:numId="17">
    <w:abstractNumId w:val="16"/>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embedTrueTypeFonts/>
  <w:defaultTabStop w:val="720"/>
  <w:noPunctuationKerning/>
  <w:characterSpacingControl w:val="doNotCompress"/>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r="http://schemas.openxmlformats.org/officeDocument/2006/relationships" xmlns:w="http://schemas.openxmlformats.org/wordprocessingml/2006/main">
  <w:docDefaults>
    <w:rPrDefault>
      <w:rPr>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05BCE"/>
    <w:rPr>
      <w:sz w:val="24"/>
      <w:szCs w:val="24"/>
    </w:rPr>
  </w:style>
  <w:style w:type="paragraph" w:styleId="Heading1">
    <w:name w:val="heading 1"/>
    <w:basedOn w:val="Normal"/>
    <w:next w:val="Normal"/>
    <w:link w:val="Heading1Char"/>
    <w:uiPriority w:val="9"/>
    <w:qFormat/>
    <w:rsid w:val="00506D7A"/>
    <w:pPr>
      <w:keepNext/>
      <w:keepLines/>
      <w:spacing w:before="240" w:after="0"/>
      <w:outlineLvl w:val="0"/>
    </w:pPr>
    <w:rPr>
      <w:rFonts w:ascii="Times New Roman" w:eastAsia="Times New Roman" w:hAnsi="Times New Roman" w:cs="Times New Roman"/>
      <w:b/>
      <w:bCs/>
      <w:i w:val="0"/>
      <w:color w:val="2F5496" w:themeShade="BF"/>
      <w:kern w:val="36"/>
      <w:sz w:val="48"/>
      <w:szCs w:val="48"/>
    </w:rPr>
  </w:style>
  <w:style w:type="paragraph" w:styleId="Heading2">
    <w:name w:val="heading 2"/>
    <w:basedOn w:val="Normal"/>
    <w:next w:val="Normal"/>
    <w:link w:val="Heading2Char"/>
    <w:uiPriority w:val="9"/>
    <w:qFormat/>
    <w:rsid w:val="00506D7A"/>
    <w:pPr>
      <w:keepNext/>
      <w:keepLines/>
      <w:spacing w:before="40" w:after="0"/>
      <w:outlineLvl w:val="1"/>
    </w:pPr>
    <w:rPr>
      <w:rFonts w:ascii="Times New Roman" w:eastAsia="Times New Roman" w:hAnsi="Times New Roman" w:cs="Times New Roman"/>
      <w:b/>
      <w:bCs/>
      <w:i w:val="0"/>
      <w:color w:val="2F5496" w:themeShade="BF"/>
      <w:sz w:val="36"/>
      <w:szCs w:val="36"/>
    </w:rPr>
  </w:style>
  <w:style w:type="paragraph" w:styleId="Heading3">
    <w:name w:val="heading 3"/>
    <w:basedOn w:val="Normal"/>
    <w:next w:val="Normal"/>
    <w:link w:val="Heading3Char"/>
    <w:uiPriority w:val="9"/>
    <w:qFormat/>
    <w:rsid w:val="00506D7A"/>
    <w:pPr>
      <w:keepNext/>
      <w:keepLines/>
      <w:spacing w:before="40" w:after="0"/>
      <w:outlineLvl w:val="2"/>
    </w:pPr>
    <w:rPr>
      <w:rFonts w:ascii="Times New Roman" w:eastAsia="Times New Roman" w:hAnsi="Times New Roman" w:cs="Times New Roman"/>
      <w:b/>
      <w:bCs/>
      <w:i w:val="0"/>
      <w:color w:val="1F3763" w:themeShade="7F"/>
      <w:sz w:val="28"/>
      <w:szCs w:val="28"/>
    </w:rPr>
  </w:style>
  <w:style w:type="paragraph" w:styleId="Heading4">
    <w:name w:val="heading 4"/>
    <w:basedOn w:val="Normal"/>
    <w:next w:val="Normal"/>
    <w:link w:val="Heading4Char"/>
    <w:uiPriority w:val="9"/>
    <w:qFormat/>
    <w:rsid w:val="00506D7A"/>
    <w:pPr>
      <w:keepNext/>
      <w:keepLines/>
      <w:spacing w:before="40" w:after="0"/>
      <w:outlineLvl w:val="3"/>
    </w:pPr>
    <w:rPr>
      <w:rFonts w:ascii="Times New Roman" w:eastAsia="Times New Roman" w:hAnsi="Times New Roman" w:cs="Times New Roman"/>
      <w:b/>
      <w:bCs/>
      <w:i w:val="0"/>
      <w:iCs/>
      <w:color w:val="2F5496" w:themeShade="BF"/>
      <w:sz w:val="24"/>
      <w:szCs w:val="24"/>
    </w:rPr>
  </w:style>
  <w:style w:type="paragraph" w:styleId="Heading5">
    <w:name w:val="heading 5"/>
    <w:basedOn w:val="Normal"/>
    <w:next w:val="Normal"/>
    <w:link w:val="Heading5Char"/>
    <w:uiPriority w:val="9"/>
    <w:qFormat/>
    <w:rsid w:val="00506D7A"/>
    <w:pPr>
      <w:keepNext/>
      <w:keepLines/>
      <w:spacing w:before="40" w:after="0"/>
      <w:outlineLvl w:val="4"/>
    </w:pPr>
    <w:rPr>
      <w:rFonts w:ascii="Times New Roman" w:eastAsia="Times New Roman" w:hAnsi="Times New Roman" w:cs="Times New Roman"/>
      <w:b/>
      <w:bCs/>
      <w:i w:val="0"/>
      <w:color w:val="2F5496" w:themeShade="BF"/>
      <w:sz w:val="20"/>
      <w:szCs w:val="20"/>
    </w:rPr>
  </w:style>
  <w:style w:type="paragraph" w:styleId="Heading6">
    <w:name w:val="heading 6"/>
    <w:basedOn w:val="Normal"/>
    <w:next w:val="Normal"/>
    <w:link w:val="Heading6Char"/>
    <w:uiPriority w:val="9"/>
    <w:qFormat/>
    <w:rsid w:val="00506D7A"/>
    <w:pPr>
      <w:keepNext/>
      <w:keepLines/>
      <w:spacing w:before="40" w:after="0"/>
      <w:outlineLvl w:val="5"/>
    </w:pPr>
    <w:rPr>
      <w:rFonts w:ascii="Times New Roman" w:eastAsia="Times New Roman" w:hAnsi="Times New Roman" w:cs="Times New Roman"/>
      <w:b/>
      <w:bCs/>
      <w:i w:val="0"/>
      <w:color w:val="1F3763" w:themeShade="7F"/>
      <w:sz w:val="16"/>
      <w:szCs w:val="16"/>
    </w:rPr>
  </w:style>
  <w:style w:type="character" w:default="1" w:styleId="DefaultParagraphFont">
    <w:name w:val="Default Paragraph Font"/>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character" w:customStyle="1" w:styleId="Heading1Char">
    <w:name w:val="Heading 1 Char"/>
    <w:basedOn w:val="DefaultParagraphFont"/>
    <w:link w:val="Heading1"/>
    <w:uiPriority w:val="9"/>
    <w:rsid w:val="00506D7A"/>
    <w:rPr>
      <w:rFonts w:ascii="Times New Roman" w:eastAsia="Times New Roman" w:hAnsi="Times New Roman" w:cs="Times New Roman"/>
      <w:color w:val="2F5496" w:themeShade="BF"/>
      <w:sz w:val="32"/>
      <w:szCs w:val="32"/>
    </w:rPr>
  </w:style>
  <w:style w:type="character" w:customStyle="1" w:styleId="Heading2Char">
    <w:name w:val="Heading 2 Char"/>
    <w:basedOn w:val="DefaultParagraphFont"/>
    <w:link w:val="Heading2"/>
    <w:uiPriority w:val="9"/>
    <w:rsid w:val="00506D7A"/>
    <w:rPr>
      <w:rFonts w:ascii="Times New Roman" w:eastAsia="Times New Roman" w:hAnsi="Times New Roman" w:cs="Times New Roman"/>
      <w:color w:val="2F5496" w:themeShade="BF"/>
      <w:sz w:val="26"/>
      <w:szCs w:val="26"/>
    </w:rPr>
  </w:style>
  <w:style w:type="character" w:customStyle="1" w:styleId="Heading3Char">
    <w:name w:val="Heading 3 Char"/>
    <w:basedOn w:val="DefaultParagraphFont"/>
    <w:link w:val="Heading3"/>
    <w:uiPriority w:val="9"/>
    <w:rsid w:val="00506D7A"/>
    <w:rPr>
      <w:rFonts w:ascii="Times New Roman" w:eastAsia="Times New Roman" w:hAnsi="Times New Roman" w:cs="Times New Roman"/>
      <w:color w:val="1F3763" w:themeShade="7F"/>
      <w:sz w:val="24"/>
      <w:szCs w:val="24"/>
    </w:rPr>
  </w:style>
  <w:style w:type="character" w:customStyle="1" w:styleId="Heading4Char">
    <w:name w:val="Heading 4 Char"/>
    <w:basedOn w:val="DefaultParagraphFont"/>
    <w:link w:val="Heading4"/>
    <w:uiPriority w:val="9"/>
    <w:rsid w:val="00506D7A"/>
    <w:rPr>
      <w:rFonts w:ascii="Times New Roman" w:eastAsia="Times New Roman" w:hAnsi="Times New Roman" w:cs="Times New Roman"/>
      <w:i/>
      <w:iCs/>
      <w:color w:val="2F5496" w:themeShade="BF"/>
    </w:rPr>
  </w:style>
  <w:style w:type="character" w:customStyle="1" w:styleId="Heading5Char">
    <w:name w:val="Heading 5 Char"/>
    <w:basedOn w:val="DefaultParagraphFont"/>
    <w:link w:val="Heading5"/>
    <w:uiPriority w:val="9"/>
    <w:rsid w:val="00506D7A"/>
    <w:rPr>
      <w:rFonts w:ascii="Times New Roman" w:eastAsia="Times New Roman" w:hAnsi="Times New Roman" w:cs="Times New Roman"/>
      <w:color w:val="2F5496" w:themeShade="BF"/>
    </w:rPr>
  </w:style>
  <w:style w:type="character" w:customStyle="1" w:styleId="Heading6Char">
    <w:name w:val="Heading 6 Char"/>
    <w:basedOn w:val="DefaultParagraphFont"/>
    <w:link w:val="Heading6"/>
    <w:uiPriority w:val="9"/>
    <w:rsid w:val="00506D7A"/>
    <w:rPr>
      <w:rFonts w:ascii="Times New Roman" w:eastAsia="Times New Roman" w:hAnsi="Times New Roman" w:cs="Times New Roman"/>
      <w:color w:val="1F3763" w:themeShade="7F"/>
    </w:rPr>
  </w:style>
  <w:style w:type="character" w:customStyle="1" w:styleId="skn-mly6left-box">
    <w:name w:val="skn-mly6_left-box"/>
    <w:basedOn w:val="DefaultParagraphFont"/>
  </w:style>
  <w:style w:type="character" w:customStyle="1" w:styleId="skn-mly6left-boxleftBoxFirstRowdiv">
    <w:name w:val="skn-mly6_left-box_leftBoxFirstRow &gt; div"/>
    <w:basedOn w:val="DefaultParagraphFont"/>
  </w:style>
  <w:style w:type="paragraph" w:customStyle="1" w:styleId="skn-mly6any">
    <w:name w:val="skn-mly6_any"/>
    <w:basedOn w:val="Normal"/>
    <w:pPr>
      <w:pBdr>
        <w:top w:val="none" w:sz="0" w:space="0" w:color="auto"/>
        <w:left w:val="none" w:sz="0" w:space="0" w:color="auto"/>
        <w:bottom w:val="none" w:sz="0" w:space="0" w:color="auto"/>
        <w:right w:val="none" w:sz="0" w:space="0" w:color="auto"/>
      </w:pBdr>
    </w:pPr>
  </w:style>
  <w:style w:type="character" w:customStyle="1" w:styleId="skn-mly6left-boxleftBoxLastRowdiv">
    <w:name w:val="skn-mly6_left-box_leftBoxLastRow &gt; div"/>
    <w:basedOn w:val="DefaultParagraphFont"/>
  </w:style>
  <w:style w:type="paragraph" w:customStyle="1" w:styleId="skn-mly6left-boxsectionname-sec">
    <w:name w:val="skn-mly6_left-box_section_name-sec"/>
    <w:basedOn w:val="Normal"/>
  </w:style>
  <w:style w:type="character" w:customStyle="1" w:styleId="skn-mly6left-boxsectionname-secCharacter">
    <w:name w:val="skn-mly6_left-box_section_name-sec Character"/>
    <w:basedOn w:val="DefaultParagraphFont"/>
  </w:style>
  <w:style w:type="paragraph" w:customStyle="1" w:styleId="skn-mly6firstparagraph">
    <w:name w:val="skn-mly6_firstparagraph"/>
    <w:basedOn w:val="Normal"/>
  </w:style>
  <w:style w:type="paragraph" w:customStyle="1" w:styleId="skn-mly6name">
    <w:name w:val="skn-mly6_name"/>
    <w:basedOn w:val="Normal"/>
    <w:rPr>
      <w:rFonts w:ascii="Poppins SemiBold" w:eastAsia="Poppins SemiBold" w:hAnsi="Poppins SemiBold" w:cs="Poppins SemiBold"/>
      <w:caps/>
      <w:sz w:val="60"/>
      <w:szCs w:val="60"/>
    </w:rPr>
  </w:style>
  <w:style w:type="character" w:customStyle="1" w:styleId="skn-mly6anyCharacter">
    <w:name w:val="skn-mly6_any Character"/>
    <w:basedOn w:val="DefaultParagraphFont"/>
  </w:style>
  <w:style w:type="character" w:customStyle="1" w:styleId="skn-mly6nameCharacter">
    <w:name w:val="skn-mly6_name Character"/>
    <w:basedOn w:val="DefaultParagraphFont"/>
    <w:rPr>
      <w:rFonts w:ascii="Poppins SemiBold" w:eastAsia="Poppins SemiBold" w:hAnsi="Poppins SemiBold" w:cs="Poppins SemiBold"/>
      <w:caps/>
      <w:sz w:val="60"/>
      <w:szCs w:val="60"/>
    </w:rPr>
  </w:style>
  <w:style w:type="paragraph" w:customStyle="1" w:styleId="skn-mly6resume-title">
    <w:name w:val="skn-mly6_resume-title"/>
    <w:basedOn w:val="Normal"/>
    <w:pPr>
      <w:pBdr>
        <w:top w:val="none" w:sz="0" w:space="5" w:color="auto"/>
      </w:pBdr>
      <w:spacing w:line="320" w:lineRule="atLeast"/>
    </w:pPr>
    <w:rPr>
      <w:rFonts w:ascii="Poppins SemiBold" w:eastAsia="Poppins SemiBold" w:hAnsi="Poppins SemiBold" w:cs="Poppins SemiBold"/>
      <w:color w:val="217C7C"/>
      <w:spacing w:val="6"/>
      <w:sz w:val="28"/>
      <w:szCs w:val="28"/>
    </w:rPr>
  </w:style>
  <w:style w:type="paragraph" w:customStyle="1" w:styleId="skn-mly6section">
    <w:name w:val="skn-mly6_section"/>
    <w:basedOn w:val="Normal"/>
  </w:style>
  <w:style w:type="character" w:customStyle="1" w:styleId="skn-mly6cntc-secaddressicon-rowdiv">
    <w:name w:val="skn-mly6_cntc-sec_address_icon-row &gt; div"/>
    <w:basedOn w:val="DefaultParagraphFont"/>
  </w:style>
  <w:style w:type="table" w:customStyle="1" w:styleId="skn-mly6cntc-secaddressicon-row">
    <w:name w:val="skn-mly6_cntc-sec_address_icon-row"/>
    <w:basedOn w:val="TableNormal"/>
    <w:tblPr/>
  </w:style>
  <w:style w:type="paragraph" w:customStyle="1" w:styleId="skn-mly6addressuserdetailnth-last-child1">
    <w:name w:val="skn-mly6_address_userdetail_nth-last-child(1)"/>
    <w:basedOn w:val="Normal"/>
  </w:style>
  <w:style w:type="character" w:customStyle="1" w:styleId="skn-mly6cntc-secuserdetailicon-rownth-last-child1div">
    <w:name w:val="skn-mly6_cntc-sec_userdetail_icon-row_nth-last-child(1) &gt; div"/>
    <w:basedOn w:val="DefaultParagraphFont"/>
  </w:style>
  <w:style w:type="paragraph" w:customStyle="1" w:styleId="skn-mly6txtclr">
    <w:name w:val="skn-mly6_txtclr"/>
    <w:basedOn w:val="Normal"/>
  </w:style>
  <w:style w:type="paragraph" w:customStyle="1" w:styleId="skn-mly6left-boxsinglecolumn">
    <w:name w:val="skn-mly6_left-box_singlecolumn"/>
    <w:basedOn w:val="Normal"/>
  </w:style>
  <w:style w:type="character" w:customStyle="1" w:styleId="skn-mly6sectiontitle">
    <w:name w:val="skn-mly6_sectiontitle"/>
    <w:basedOn w:val="DefaultParagraphFont"/>
    <w:rPr>
      <w:rFonts w:ascii="Poppins" w:eastAsia="Poppins" w:hAnsi="Poppins" w:cs="Poppins"/>
      <w:b/>
      <w:bCs/>
      <w:caps/>
      <w:color w:val="181818"/>
      <w:spacing w:val="20"/>
      <w:sz w:val="24"/>
      <w:szCs w:val="24"/>
    </w:rPr>
  </w:style>
  <w:style w:type="paragraph" w:customStyle="1" w:styleId="skn-mly6similar-secparagraph">
    <w:name w:val="skn-mly6_similar-sec_paragraph"/>
    <w:basedOn w:val="Normal"/>
  </w:style>
  <w:style w:type="paragraph" w:customStyle="1" w:styleId="skn-mly6ullinth-last-child1">
    <w:name w:val="skn-mly6_ul_li_nth-last-child(1)"/>
    <w:basedOn w:val="Normal"/>
  </w:style>
  <w:style w:type="paragraph" w:customStyle="1" w:styleId="skn-mly6left-boxbottom-secsectionnth-last-child1">
    <w:name w:val="skn-mly6_left-box_bottom-sec_section_nth-last-child(1)"/>
    <w:basedOn w:val="Normal"/>
    <w:pPr>
      <w:pBdr>
        <w:bottom w:val="none" w:sz="0" w:space="24" w:color="auto"/>
      </w:pBdr>
    </w:pPr>
  </w:style>
  <w:style w:type="paragraph" w:customStyle="1" w:styleId="skn-mly6left-boxleftBoxLastRowdivParagraph">
    <w:name w:val="skn-mly6_left-box_leftBoxLastRow &gt; div Paragraph"/>
    <w:basedOn w:val="Normal"/>
    <w:pPr>
      <w:textAlignment w:val="top"/>
    </w:pPr>
  </w:style>
  <w:style w:type="table" w:customStyle="1" w:styleId="skn-mly6left-boxleftBoxTable">
    <w:name w:val="skn-mly6_left-box_leftBoxTable"/>
    <w:basedOn w:val="TableNormal"/>
    <w:tblPr/>
  </w:style>
  <w:style w:type="character" w:customStyle="1" w:styleId="skn-mly6middleboxpadding">
    <w:name w:val="skn-mly6_middleboxpadding"/>
    <w:basedOn w:val="DefaultParagraphFont"/>
    <w:rPr>
      <w:shd w:val="clear" w:color="auto" w:fill="217C7C"/>
    </w:rPr>
  </w:style>
  <w:style w:type="character" w:customStyle="1" w:styleId="skn-mly6rightboxpadding">
    <w:name w:val="skn-mly6_rightboxpadding"/>
    <w:basedOn w:val="DefaultParagraphFont"/>
  </w:style>
  <w:style w:type="character" w:customStyle="1" w:styleId="skn-mly6div">
    <w:name w:val="skn-mly6 &gt; div"/>
    <w:basedOn w:val="DefaultParagraphFont"/>
  </w:style>
  <w:style w:type="paragraph" w:customStyle="1" w:styleId="skn-mly6sectionnth-child1">
    <w:name w:val="skn-mly6_section_nth-child(1)"/>
    <w:basedOn w:val="Normal"/>
    <w:pPr>
      <w:pBdr>
        <w:top w:val="none" w:sz="0" w:space="0" w:color="auto"/>
      </w:pBdr>
    </w:pPr>
  </w:style>
  <w:style w:type="paragraph" w:customStyle="1" w:styleId="skn-mly6paragraphfirstparagraphgapDiv">
    <w:name w:val="skn-mly6_paragraph_firstparagraph_gapDiv"/>
    <w:basedOn w:val="Normal"/>
    <w:rPr>
      <w:vanish/>
    </w:rPr>
  </w:style>
  <w:style w:type="character" w:customStyle="1" w:styleId="skn-mly6right-boxjob-positiondiv">
    <w:name w:val="skn-mly6_right-box_job-position &gt; div"/>
    <w:basedOn w:val="DefaultParagraphFont"/>
  </w:style>
  <w:style w:type="paragraph" w:customStyle="1" w:styleId="skn-mly6txt-bold">
    <w:name w:val="skn-mly6_txt-bold"/>
    <w:basedOn w:val="Normal"/>
    <w:rPr>
      <w:b/>
      <w:bCs/>
    </w:rPr>
  </w:style>
  <w:style w:type="paragraph" w:customStyle="1" w:styleId="skn-mly6disp-block">
    <w:name w:val="skn-mly6_disp-block"/>
    <w:basedOn w:val="Normal"/>
  </w:style>
  <w:style w:type="character" w:customStyle="1" w:styleId="skn-mly6right-boxjob-positionmiddlePadding">
    <w:name w:val="skn-mly6_right-box_job-position_middlePadding"/>
    <w:basedOn w:val="DefaultParagraphFont"/>
  </w:style>
  <w:style w:type="paragraph" w:customStyle="1" w:styleId="skn-mly6right-boxjob-positionmiddlePaddingParagraph">
    <w:name w:val="skn-mly6_right-box_job-position_middlePadding Paragraph"/>
    <w:basedOn w:val="Normal"/>
  </w:style>
  <w:style w:type="character" w:customStyle="1" w:styleId="skn-mly6right-boxjob-positionpaddingDiv">
    <w:name w:val="skn-mly6_right-box_job-position_paddingDiv"/>
    <w:basedOn w:val="DefaultParagraphFont"/>
  </w:style>
  <w:style w:type="table" w:customStyle="1" w:styleId="skn-mly6left-boxjob-position">
    <w:name w:val="skn-mly6_left-box_job-position"/>
    <w:basedOn w:val="TableNormal"/>
    <w:tblPr/>
  </w:style>
  <w:style w:type="paragraph" w:customStyle="1" w:styleId="skn-mly6expr-seculli">
    <w:name w:val="skn-mly6_expr-sec_ul_li"/>
    <w:basedOn w:val="Normal"/>
  </w:style>
  <w:style w:type="character" w:customStyle="1" w:styleId="skn-mly6expr-seculliCharacter">
    <w:name w:val="skn-mly6_expr-sec_ul_li Character"/>
    <w:basedOn w:val="DefaultParagraphFont"/>
  </w:style>
  <w:style w:type="character" w:customStyle="1" w:styleId="skn-mly6ullinth-last-child1Character">
    <w:name w:val="skn-mly6_ul_li_nth-last-child(1) Character"/>
    <w:basedOn w:val="DefaultParagraphFont"/>
  </w:style>
  <w:style w:type="paragraph" w:customStyle="1" w:styleId="skn-mly6educationfwt600">
    <w:name w:val="skn-mly6_education_fwt600"/>
    <w:basedOn w:val="Normal"/>
    <w:rPr>
      <w:rFonts w:ascii="Poppins SemiBold" w:eastAsia="Poppins SemiBold" w:hAnsi="Poppins SemiBold" w:cs="Poppins SemiBold"/>
    </w:rPr>
  </w:style>
  <w:style w:type="character" w:customStyle="1" w:styleId="skn-mly6pd2">
    <w:name w:val="skn-mly6_pd2"/>
    <w:basedOn w:val="DefaultParagraphFont"/>
  </w:style>
  <w:style w:type="character" w:customStyle="1" w:styleId="skn-mly6txtclrCharacter">
    <w:name w:val="skn-mly6_txtclr Character"/>
    <w:basedOn w:val="DefaultParagraphFont"/>
  </w:style>
  <w:style w:type="paragraph" w:customStyle="1" w:styleId="skn-mly6sectionnth-last-child1">
    <w:name w:val="skn-mly6_section_nth-last-child(1)"/>
    <w:basedOn w:val="Normal"/>
  </w:style>
  <w:style w:type="paragraph" w:customStyle="1" w:styleId="skn-mly6ulli">
    <w:name w:val="skn-mly6_ul_li"/>
    <w:basedOn w:val="Normal"/>
    <w:pPr>
      <w:pBdr>
        <w:left w:val="none" w:sz="0" w:space="2" w:color="auto"/>
      </w:pBdr>
    </w:pPr>
  </w:style>
  <w:style w:type="character" w:customStyle="1" w:styleId="skn-mly6RightPaddingCell">
    <w:name w:val="skn-mly6_RightPaddingCell"/>
    <w:basedOn w:val="DefaultParagraphFont"/>
  </w:style>
  <w:style w:type="paragraph" w:customStyle="1" w:styleId="skn-mly6RightPaddingCellParagraph">
    <w:name w:val="skn-mly6_RightPaddingCell Paragraph"/>
    <w:basedOn w:val="Normal"/>
  </w:style>
  <w:style w:type="table" w:customStyle="1" w:styleId="skn-mly6pagesize">
    <w:name w:val="skn-mly6_pagesize"/>
    <w:basedOn w:val="TableNormal"/>
    <w:tbl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numbering" Target="numbering.xml" /><Relationship Id="rId11"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image" Target="media/image1.png" /><Relationship Id="rId5" Type="http://schemas.openxmlformats.org/officeDocument/2006/relationships/image" Target="media/image2.png" /><Relationship Id="rId6" Type="http://schemas.openxmlformats.org/officeDocument/2006/relationships/image" Target="media/image3.png" /><Relationship Id="rId7" Type="http://schemas.openxmlformats.org/officeDocument/2006/relationships/image" Target="media/image4.png" /><Relationship Id="rId8" Type="http://schemas.openxmlformats.org/officeDocument/2006/relationships/header" Target="header1.xml" /><Relationship Id="rId9" Type="http://schemas.openxmlformats.org/officeDocument/2006/relationships/theme" Target="theme/theme1.xml" /></Relationships>
</file>

<file path=word/_rels/fontTable.xml.rels><?xml version="1.0" encoding="utf-8" standalone="yes"?><Relationships xmlns="http://schemas.openxmlformats.org/package/2006/relationships"><Relationship Id="rId1" Type="http://schemas.openxmlformats.org/officeDocument/2006/relationships/font" Target="fonts/font1.odttf" /><Relationship Id="rId2" Type="http://schemas.openxmlformats.org/officeDocument/2006/relationships/font" Target="fonts/font2.odttf" /><Relationship Id="rId3" Type="http://schemas.openxmlformats.org/officeDocument/2006/relationships/font" Target="fonts/font3.odttf" /><Relationship Id="rId4" Type="http://schemas.openxmlformats.org/officeDocument/2006/relationships/font" Target="fonts/font4.odttf"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a:solidFill>
            <a:schemeClr val="phClr">
              <a:shade val="95000"/>
              <a:satMod val="105000"/>
            </a:schemeClr>
          </a:solidFill>
          <a:prstDash val="solid"/>
        </a:ln>
        <a:ln w="25400">
          <a:solidFill>
            <a:schemeClr val="phClr"/>
          </a:solidFill>
          <a:prstDash val="solid"/>
        </a:ln>
        <a:ln w="38100">
          <a:solidFill>
            <a:schemeClr val="phClr"/>
          </a:solidFill>
          <a:prstDash val="solid"/>
        </a:ln>
      </a:lnStyleLst>
      <a:effectStyleLst>
        <a:effectStyle>
          <a:effectLst>
            <a:outerShdw blurRad="40000" dist="20000" dir="5400000" sx="100000" sy="100000" kx="0" ky="0" algn="b" rotWithShape="0">
              <a:srgbClr val="000000">
                <a:alpha val="38000"/>
              </a:srgbClr>
            </a:outerShdw>
          </a:effectLst>
        </a:effectStyle>
        <a:effectStyle>
          <a:effectLst>
            <a:outerShdw blurRad="40000" dist="23000" dir="5400000" sx="100000" sy="100000" kx="0" ky="0" algn="b" rotWithShape="0">
              <a:srgbClr val="000000">
                <a:alpha val="35000"/>
              </a:srgbClr>
            </a:outerShdw>
          </a:effectLst>
        </a:effectStyle>
        <a:effectStyle>
          <a:effectLst>
            <a:outerShdw blurRad="40000" dist="23000" dir="5400000" sx="100000" sy="100000" kx="0" ky="0" algn="b" rotWithShape="0">
              <a:srgbClr val="000000">
                <a:alpha val="35000"/>
              </a:srgbClr>
            </a:outerShdw>
          </a:effectLst>
          <a:scene3d>
            <a:camera prst="orthographicFront">
              <a:rot lat="0" lon="0" rev="0"/>
            </a:camera>
            <a:lightRig rig="threePt" dir="t">
              <a:rot lat="0" lon="0" rev="1200000"/>
            </a:lightRig>
          </a:scene3d>
          <a:sp3d>
            <a:bevelT w="63500" h="25400" prst="circle"/>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xmlns:a="http://schemas.openxmlformats.org/drawingml/2006/main"/>
</a:theme>
</file>

<file path=docProps/app.xml><?xml version="1.0" encoding="utf-8"?>
<Properties xmlns="http://schemas.openxmlformats.org/officeDocument/2006/extended-properties" xmlns:vt="http://schemas.openxmlformats.org/officeDocument/2006/docPropsVTypes">
  <TotalTime>0</TotalTime>
  <Pages>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Ananya Mehta</dc:title>
  <cp:revision>0</cp:revision>
</cp:coreProperties>
</file>