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Aarav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0077C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Google Product Manager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0077C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aarav.kulkarni@example.com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Bengaluru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Karnataka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560102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August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1988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Professional Summary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Results-driven Product Manager with extensive experience in developing and executing product strategies, user-centered design, and cross-functional collaboration. Proven ability to lead successful product roadmaps and deliver high-impact features in fast-paced environments. Ready to leverage my skills in data analysis, market research, and stakeholder management to drive innovation as a Google Product Manager.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Skills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7"/>
        <w:gridCol w:w="5723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Strategy &amp; Roadmapping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User-Centered Design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&amp; Metrics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 Methodologies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A/B Testing &amp; Experimentation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&amp; User Research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Collaboration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PRD &amp; Requirement Writing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Go-To-Market Planning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77C0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2019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77C0"/>
                      <w:sz w:val="20"/>
                      <w:szCs w:val="20"/>
                    </w:rPr>
                    <w:t>Product Manager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Google India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Owned end-to-end product roadmap for a consumer-facing Google platform serving millions of active users.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closely with engineering, UX, and data science teams to deliver high-impact product features.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Defined success metrics and tracked outcomes using experimentation and analytics frameworks.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regular user research to validate product decisions and improve user satisfaction.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Prioritized features based on business impact, technical feasibility, and user value.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product strategy updates to senior leadership and global stakeholders.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2015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May 2019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77C0"/>
                      <w:sz w:val="20"/>
                      <w:szCs w:val="20"/>
                    </w:rPr>
                    <w:t>Senior Product Manager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Flipkart Internet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product development for core e-commerce discovery and search experiences.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with data teams to improve conversion rates through continuous experimentation.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Translated complex business problems into clear product requirements and roadmaps.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launches across engineering, marketing, and operations teams.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customer engagement by optimizing personalization and recommendation features.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Mentored junior product managers and supported team capability growth.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2012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2015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77C0"/>
                      <w:sz w:val="20"/>
                      <w:szCs w:val="20"/>
                    </w:rPr>
                    <w:t>Product Analyst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Infosys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Mysuru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product managers with market research, data analysis, and feature impact assessments.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dashboards and reports to track product performance and user behavior trends.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requirement gathering and documentation for enterprise digital solutions.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developers to clarify requirements and resolve delivery issues.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client workshops to understand business needs and expectations.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successful delivery of multiple digital transformation projects.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77C0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May 2010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Bachelor of Technology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Computer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Vellore Institute of Technology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Certifications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6"/>
        <w:gridCol w:w="5724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Scrum Product Owner (CSPO)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Data Analytics Professional Certificate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Projects</w:t>
      </w:r>
      <w:r>
        <w:rPr>
          <w:rStyle w:val="documentheadingpadding"/>
          <w:color w:val="FFFFFF"/>
          <w:shd w:val="clear" w:color="auto" w:fill="0077C0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User Engagement Optimization: Improved retention through feature experimentation and behavioral analysis. Search Experience Enhancement: Led redesign of search flow to improve relevance and discovery.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Accomplishments</w:t>
      </w:r>
      <w:r>
        <w:rPr>
          <w:rStyle w:val="documentheadingpadding"/>
          <w:color w:val="FFFFFF"/>
          <w:shd w:val="clear" w:color="auto" w:fill="0077C0"/>
        </w:rPr>
        <w:t>   </w:t>
      </w:r>
    </w:p>
    <w:p>
      <w:pPr>
        <w:pStyle w:val="documentskn-mlo4ulli"/>
        <w:numPr>
          <w:ilvl w:val="0"/>
          <w:numId w:val="16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Launched multiple features adopted by millions of global users.</w:t>
      </w:r>
    </w:p>
    <w:p>
      <w:pPr>
        <w:pStyle w:val="documentskn-mlo4ulli"/>
        <w:numPr>
          <w:ilvl w:val="0"/>
          <w:numId w:val="16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key engagement metrics through data-driven prioritization.</w:t>
      </w:r>
    </w:p>
    <w:p>
      <w:pPr>
        <w:pStyle w:val="documentskn-mlo4ullinth-last-child1"/>
        <w:numPr>
          <w:ilvl w:val="0"/>
          <w:numId w:val="16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strong collaboration across global cross-functional teams.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References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0077C0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0077C0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Kulkarni</dc:title>
  <cp:revision>0</cp:revision>
</cp:coreProperties>
</file>