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Vikram</w:t>
            </w:r>
            <w:r>
              <w:rPr>
                <w:rStyle w:val="skn-mlx5top-sectionname-box"/>
                <w:caps/>
              </w:rPr>
              <w:t xml:space="preserve"> </w:t>
            </w:r>
            <w:r>
              <w:rPr>
                <w:rStyle w:val="skn-mlx5anyCharacter"/>
                <w:caps/>
              </w:rPr>
              <w:t>Choudhary</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Digital Marketing Manager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999999"/>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vikram.choudhary@example.com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Kolkata</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West Bengal</w:t>
            </w:r>
            <w:r>
              <w:rPr>
                <w:rStyle w:val="skn-mlx5mid-sectionleft-box"/>
                <w:b w:val="0"/>
                <w:bCs w:val="0"/>
                <w:color w:val="181818"/>
                <w:sz w:val="20"/>
                <w:szCs w:val="20"/>
              </w:rPr>
              <w:t xml:space="preserve"> </w:t>
            </w:r>
            <w:r>
              <w:rPr>
                <w:rStyle w:val="skn-mlx5anyCharacter"/>
                <w:b w:val="0"/>
                <w:bCs w:val="0"/>
                <w:color w:val="181818"/>
                <w:sz w:val="20"/>
                <w:szCs w:val="20"/>
              </w:rPr>
              <w:t>700019</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21 June 1988</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999999"/>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Digital Strategy Development</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Search Engine Optimization</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Paid Media Management</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Marketing Analytics</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Conversion Rate Optimization</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Content Strategy</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Social Media Marketing</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Marketing Automation</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Budget and ROI Management</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Team Leadership</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999999"/>
                <w:spacing w:val="6"/>
              </w:rPr>
            </w:pPr>
            <w:r>
              <w:rPr>
                <w:rStyle w:val="skn-mlx5mid-sectionleft-box"/>
                <w:caps/>
              </w:rPr>
              <w:t>Certifications</w:t>
            </w:r>
          </w:p>
          <w:p>
            <w:pPr>
              <w:pStyle w:val="skn-mlx5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Google Analytics Individual Qualification</w:t>
            </w:r>
          </w:p>
          <w:p>
            <w:pPr>
              <w:pStyle w:val="skn-mlx5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Certified Digital Marketing Manager – Digital Vidya</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999999"/>
                <w:spacing w:val="6"/>
              </w:rPr>
            </w:pPr>
            <w:r>
              <w:rPr>
                <w:rStyle w:val="skn-mlx5mid-sectiondiv"/>
                <w:b w:val="0"/>
                <w:bCs w:val="0"/>
                <w:caps/>
              </w:rPr>
              <w:t>Professional Summary</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pResults-focused Digital Marketing Manager with 10 years of experience driving growth through integrated digital strategies. Seeking to lead high-performing teams and deliver measurable business impact across digital channels./ppAccomplished Digital Marketing Manager with strong experience in e-commerce, IT services, and consumer brands. Expertise includes SEO, paid media, content marketing, analytics, and marketing automation. Proven ability to build scalable strategies, manage budgets, mentor teams, and improve ROI. Adept at aligning digital initiatives with business goals while collaborating closely with sales, product, and leadership teams./p</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1312" behindDoc="0" locked="0" layoutInCell="1" allowOverlap="1">
                  <wp:simplePos x="0" y="0"/>
                  <wp:positionH relativeFrom="column">
                    <wp:posOffset>-203200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999999"/>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Digital Marketing Manager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Flipkart Internet Pvt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2021</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Kolkata</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West Bengal</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3"/>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Led end-to-end digital marketing strategy to drive customer acquisition, engagement, and revenue growth across platforms.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Managed multi-crore digital budgets while optimizing channel performance to improve return on ad spend.</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Guided teams across SEO, paid media, content, and analytics functions to deliver integrated campaigns.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Analyzed customer data and funnel metrics to identify growth opportunities and conversion improvements.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Partnered with product and sales teams to align digital campaigns with business objectives.</w:t>
            </w:r>
          </w:p>
          <w:p>
            <w:pPr>
              <w:pStyle w:val="skn-mlx5ullinth-last-child1"/>
              <w:numPr>
                <w:ilvl w:val="0"/>
                <w:numId w:val="13"/>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Presented performance insights and strategic recommendations to senior leadership regularly.</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Senior Digital Marketing Lead</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Tech Mahindra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2017</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Feb 2021</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Noida</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4"/>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Designed digital marketing roadmaps supporting brand visibility and enterprise lead generation objectives.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Oversaw SEO, SEM, and social media campaigns for domestic and international markets.</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Implemented analytics frameworks to track performance, attribution, and customer behavior.</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Improved campaign efficiency through continuous testing, optimization, and audience segmentation.</w:t>
            </w:r>
          </w:p>
          <w:p>
            <w:pPr>
              <w:pStyle w:val="skn-mlx5expr-seculli"/>
              <w:numPr>
                <w:ilvl w:val="0"/>
                <w:numId w:val="14"/>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Mentored junior marketers and ensured skill development across digital disciplines.</w:t>
            </w:r>
          </w:p>
          <w:p>
            <w:pPr>
              <w:pStyle w:val="skn-mlx5ullinth-last-child1"/>
              <w:numPr>
                <w:ilvl w:val="0"/>
                <w:numId w:val="14"/>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Coordinated with agencies and vendors to deliver campaigns on time and within budgets.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Digital Marketing Specialist</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Netcore Cloud Pvt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2014</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Dec 2016</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Mumbai</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5"/>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Executed SEO, email marketing, and paid advertising campaigns across multiple client accounts.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keyword research and content optimization to improve organic search performance.</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in campaign planning, reporting, and performance analysis activities.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Managed social media calendars and monitored engagement metrics.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lead nurturing initiatives using email and marketing automation tools.</w:t>
            </w:r>
          </w:p>
          <w:p>
            <w:pPr>
              <w:pStyle w:val="skn-mlx5ullinth-last-child1"/>
              <w:numPr>
                <w:ilvl w:val="0"/>
                <w:numId w:val="15"/>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Collaborated with design and content teams to deliver consistent brand messaging.</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Digital Awareness Volunteer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NGO Prerna Initiative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Apr 2013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Jun 2013</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Kolkata</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ullinth-last-child1"/>
              <w:numPr>
                <w:ilvl w:val="0"/>
                <w:numId w:val="16"/>
              </w:numPr>
              <w:pBdr>
                <w:top w:val="none" w:sz="0" w:space="0" w:color="auto"/>
                <w:left w:val="none" w:sz="0" w:space="3" w:color="auto"/>
                <w:bottom w:val="none" w:sz="0" w:space="0" w:color="auto"/>
                <w:right w:val="none" w:sz="0" w:space="0" w:color="auto"/>
              </w:pBdr>
              <w:spacing w:before="160"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Conducted basic digital marketing and online safety awareness sessions for small business owners.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999999"/>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Management Studies</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Marketing</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University of Mumbai</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May 2009</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12th Standard</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Commerce</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Mithibai College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2006</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10th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St. Xavier's High School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2004</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999999"/>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E-commerce Growth Program, Led multi-channel digital strategy resulting in 45% year-on-year online revenue growth. Marketing Automation Implementation, Implemented automation workflows improving lead conversion rate by 28%.</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999999"/>
                <w:spacing w:val="6"/>
              </w:rPr>
            </w:pPr>
            <w:r>
              <w:rPr>
                <w:rStyle w:val="skn-mlx5mid-sectiondiv"/>
                <w:caps/>
              </w:rPr>
              <w:t>Accomplishments</w:t>
            </w:r>
          </w:p>
          <w:p>
            <w:pPr>
              <w:pStyle w:val="skn-mlx5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Awarded Best Digital Marketing Manager for exceeding annual growth and ROI targets.</w:t>
            </w:r>
          </w:p>
          <w:p>
            <w:pPr>
              <w:pStyle w:val="skn-mlx5ulli"/>
              <w:numPr>
                <w:ilvl w:val="0"/>
                <w:numId w:val="17"/>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Successfully scaled paid media campaigns while reducing customer acquisition costs by 22%.</w:t>
            </w:r>
          </w:p>
          <w:p>
            <w:pPr>
              <w:pStyle w:val="skn-mlx5ullinth-last-child1"/>
              <w:numPr>
                <w:ilvl w:val="0"/>
                <w:numId w:val="17"/>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for building and retaining a high-performing digital marketing team.</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A81EC404-4007-48C8-9436-ED095B0AE5CA}"/>
    <w:embedBold r:id="rId2" w:fontKey="{017812AA-530C-4B54-8248-19A25DAEC0C4}"/>
  </w:font>
  <w:font w:name="Open Sans Light">
    <w:charset w:val="00"/>
    <w:family w:val="auto"/>
    <w:pitch w:val="default"/>
    <w:sig w:usb0="00000000" w:usb1="00000000" w:usb2="00000000" w:usb3="00000000" w:csb0="00000001" w:csb1="00000000"/>
    <w:embedRegular r:id="rId3" w:fontKey="{F2FC84A9-B01C-4C55-B868-85723C5B72C0}"/>
  </w:font>
  <w:font w:name="Open Sans SemiBold">
    <w:charset w:val="00"/>
    <w:family w:val="auto"/>
    <w:pitch w:val="default"/>
    <w:sig w:usb0="00000000" w:usb1="00000000" w:usb2="00000000" w:usb3="00000000" w:csb0="00000001" w:csb1="00000000"/>
    <w:embedRegular r:id="rId4" w:fontKey="{C030A002-402F-4437-8438-436CCCCD702B}"/>
  </w:font>
  <w:font w:name="Symbol">
    <w:charset w:val="00"/>
    <w:family w:val="auto"/>
    <w:pitch w:val="default"/>
  </w:font>
  <w:font w:name="Teko">
    <w:charset w:val="00"/>
    <w:family w:val="auto"/>
    <w:pitch w:val="default"/>
    <w:sig w:usb0="00000000" w:usb1="00000000" w:usb2="00000000" w:usb3="00000000" w:csb0="00000001" w:csb1="00000000"/>
    <w:embedRegular r:id="rId5" w:fontKey="{49B29204-DBC3-44A0-9D4C-B25D99ED9279}"/>
  </w:font>
  <w:font w:name="Teko SemiBold">
    <w:charset w:val="00"/>
    <w:family w:val="auto"/>
    <w:pitch w:val="default"/>
    <w:sig w:usb0="00000000" w:usb1="00000000" w:usb2="00000000" w:usb3="00000000" w:csb0="00000001" w:csb1="00000000"/>
    <w:embedRegular r:id="rId6" w:fontKey="{D4CF8AC2-CCA0-4079-8B13-6C06056CED64}"/>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1190182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119018205"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999999"/>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Vikram Choudhary</dc:title>
  <cp:revision>0</cp:revision>
</cp:coreProperties>
</file>