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ritu.malhotra@example.com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New Delhi</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Delhi</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110016</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22 August 1993</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Dynamic Biology Teacher with over four years of experience at Springfield Public School, adept at curriculum development and student assessment. Proven track record in enhancing student engagement through innovative laboratory experiments and effective communication with parents, fostering a supportive learning environment. Committed to academic excellence and student success.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Biology Lesson Planning</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Laboratory Experiments</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CBSE Curriculum</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Student Assessment</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Practical Demonstrations</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Classroom Management</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Exam Preparation</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Academic Documentation</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Student Counseling</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Parent Communication</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Central Teacher Eligibility Test (CTET) Qualified</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CBSE Biology Practical Training Certificate</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Ritu</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Malhotra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Biology Teacher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Biology Teacher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Springfield Public School</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2021</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2024</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New Delhi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3"/>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Planned daily biology lessons aligned with CBSE syllabus and academic calendar.</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Explained biological concepts using diagrams, models, and real-life examples.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laboratory experiments and ensured safety procedures were followed.</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question papers and evaluated answer sheets regularly.</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student attendance and academic performance records accurately.</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Organized revision classes before unit tests and board examinations.</w:t>
            </w:r>
          </w:p>
          <w:p>
            <w:pPr>
              <w:pStyle w:val="skn-mly7ullinth-last-child1"/>
              <w:numPr>
                <w:ilvl w:val="0"/>
                <w:numId w:val="13"/>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Interacted with parents during meetings to discuss student progress.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Biology Teacher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Lotus Valley Senior Secondary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Jun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May 2021</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New Delhi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4"/>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Taught biology to secondary grade students following prescribed curriculum guidelines.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lesson notes and worksheets for classroom teaching.</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Assessed students through tests, assignments, and practical evaluations.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Guided students during laboratory practical sessions and viva preparation.</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slow learners with additional explanation and practice sessions.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Participated in examination invigilation and result preparation duties.</w:t>
            </w:r>
          </w:p>
          <w:p>
            <w:pPr>
              <w:pStyle w:val="skn-mly7ullinth-last-child1"/>
              <w:numPr>
                <w:ilvl w:val="0"/>
                <w:numId w:val="14"/>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senior teachers in syllabus planning and academic activities.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Education (B.Ed)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University of Delhi</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May 2019</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Science</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Biology</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University of Delhi</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May 2017</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Higher Secondary</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DAV Public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2014</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Secondary</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DAV Public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2012</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Developed biology lab manuals to improve student understanding of experiments. Created visual charts for human anatomy and plant physiology topics.</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Industry</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School Education</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5"/>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Improved biology board results at Springfield Public School.</w:t>
            </w:r>
          </w:p>
          <w:p>
            <w:pPr>
              <w:pStyle w:val="skn-mly7ulli"/>
              <w:numPr>
                <w:ilvl w:val="0"/>
                <w:numId w:val="15"/>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for effective laboratory teaching at Lotus Valley Senior Secondary School.</w:t>
            </w:r>
          </w:p>
          <w:p>
            <w:pPr>
              <w:pStyle w:val="skn-mly7ullinth-last-child1"/>
              <w:numPr>
                <w:ilvl w:val="0"/>
                <w:numId w:val="15"/>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Maintained consistent syllabus completion within academic timelines.</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4B56D0C4-E8BD-4181-AD95-6BE11C7EC16D}"/>
    <w:embedBold r:id="rId2" w:fontKey="{188A0893-8C41-4E7B-BFB0-95CDA9C5C178}"/>
  </w:font>
  <w:font w:name="Raleway">
    <w:charset w:val="00"/>
    <w:family w:val="auto"/>
    <w:pitch w:val="default"/>
    <w:embedRegular r:id="rId3" w:fontKey="{4EFDB9BE-DE01-4941-9113-C0C8523CDD27}"/>
    <w:embedBold r:id="rId4" w:fontKey="{95277D7B-8E54-433C-BE1C-5D72668B043B}"/>
  </w:font>
  <w:font w:name="Open Sans SemiBold">
    <w:charset w:val="00"/>
    <w:family w:val="auto"/>
    <w:pitch w:val="default"/>
    <w:embedRegular r:id="rId5" w:fontKey="{A96E828B-8E48-4DA5-A890-7D032F3D65E1}"/>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Malhotra</dc:title>
  <cp:revision>0</cp:revision>
</cp:coreProperties>
</file>