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3top-section"/>
        <w:tblW w:w="0" w:type="auto"/>
        <w:tblCellSpacing w:w="0" w:type="dxa"/>
        <w:tblLayout w:type="fixed"/>
        <w:tblCellMar>
          <w:top w:w="0" w:type="dxa"/>
          <w:left w:w="0" w:type="dxa"/>
          <w:bottom w:w="40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40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4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077C0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77C0"/>
                <w:sz w:val="48"/>
                <w:szCs w:val="48"/>
              </w:rPr>
              <w:t>Aaryan</w:t>
            </w:r>
            <w:r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077C0"/>
                <w:sz w:val="48"/>
                <w:szCs w:val="4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77C0"/>
                <w:sz w:val="48"/>
                <w:szCs w:val="48"/>
              </w:rPr>
              <w:t>Kulkarni</w:t>
            </w:r>
          </w:p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8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</w:rPr>
              <w:t>BFA Photography Fresher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6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inline>
                  <wp:extent cx="7598560" cy="13318"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8560" cy="1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+91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98765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43210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aaryan.kulkarni@example.com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,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411005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18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September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2001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0" w:right="0"/>
        <w:rPr>
          <w:rFonts w:ascii="Open Sans" w:eastAsia="Open Sans" w:hAnsi="Open Sans" w:cs="Open Sans"/>
          <w:b/>
          <w:bCs/>
          <w:caps/>
          <w:color w:val="0077C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Professional Summary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pTo begin my career as a photography professional by applying technical skills, creative vision, and academic knowledge in real-world photography assignments./ppCreative and detail-focused BFA Photography fresher with strong academic grounding. Hands-on experience through internship and academic photography projects. Skilled in composition, lighting, and post-processing techniques. Motivated to learn, adapt, and contribute to professional photography environments./p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077C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Skills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4995"/>
        <w:gridCol w:w="772"/>
        <w:gridCol w:w="5093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Digital Photography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Camera Handling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Lighting Techniques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Photo Composition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Image Editing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Adobe Lightroom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Visual Storytelling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bottom w:w="0" w:type="dxa"/>
            </w:tcMar>
          </w:tcPr>
          <w:p/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077C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Experience</w:t>
      </w: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131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Photography Intern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LensCraft Studios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January 2024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June 2024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8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senior photographers during studio and outdoor photography sessions.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8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Managed camera equipment, lighting setups, and basic shoot preparations.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8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Captured supporting shots for portraits, products, and lifestyle assignments.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8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Performed basic photo editing using Adobe Lightroom software.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8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Organized digital photo archives and client deliverables systematically.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8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Learned professional workflow and client coordination practices.</w:t>
                  </w:r>
                </w:p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2336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Final Year Photography Project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Sir J. J. School of Art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August 2023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April 2024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4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20"/>
              <w:gridCol w:w="600"/>
              <w:gridCol w:w="5120"/>
            </w:tblGrid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9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Developed a themed photo series focusing on urban street life.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9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Planned concepts, locations, and visual narratives independently.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9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Executed shoots using natural and artificial lighting techniques.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9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Edited photographs to maintain mood, consistency, and visual impact.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9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Presented final portfolio to academic review panel.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9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Received positive evaluation for storytelling and composition quality.</w:t>
                  </w:r>
                </w:p>
              </w:tc>
            </w:tr>
          </w:tbl>
          <w:p/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077C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Education</w:t>
      </w: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3360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Bachelor of Fine Arts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Photography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Sir J. J. School of Art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0077C0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January 2024</w:t>
                  </w:r>
                </w:p>
              </w:tc>
            </w:tr>
          </w:tbl>
          <w:p>
            <w:pPr>
              <w:rPr>
                <w:rStyle w:val="skn-slo3sectionedu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077C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Certifications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42"/>
        <w:gridCol w:w="781"/>
        <w:gridCol w:w="5038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Certificate in Digital Photography – National Institute of Photography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1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Adobe Lightroom Editing Certification – Online Learning Platform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077C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Personal Information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Gender: Male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077C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Projects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Urban Life Photo Story, Created a visual narrative capturing daily life across city streets. Product Photography Assignment, Shot and edited product images for academic commercial photography project.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881F2DF9-875E-4939-9607-4405C1894E8C}"/>
    <w:embedBold r:id="rId2" w:fontKey="{B29DB561-C7FC-462A-99EC-71B774FA4421}"/>
    <w:embedItalic r:id="rId3" w:fontKey="{58053DD1-9A64-426A-840B-7F8DCD2FEC45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77C0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77C0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77C0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77C0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77C0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77C0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77C0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77C0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77C0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77C0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77C0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3pagesize">
    <w:name w:val="skn-slo3_pagesize"/>
    <w:basedOn w:val="Normal"/>
  </w:style>
  <w:style w:type="character" w:customStyle="1" w:styleId="skn-slo3top-sectionleft-box">
    <w:name w:val="skn-slo3_top-section_left-box"/>
    <w:basedOn w:val="DefaultParagraphFont"/>
  </w:style>
  <w:style w:type="character" w:customStyle="1" w:styleId="skn-slo3top-sectionright-box">
    <w:name w:val="skn-slo3_top-section_right-box"/>
    <w:basedOn w:val="DefaultParagraphFont"/>
  </w:style>
  <w:style w:type="paragraph" w:customStyle="1" w:styleId="skn-slo3firstsection">
    <w:name w:val="skn-slo3_firstsection"/>
    <w:basedOn w:val="Normal"/>
  </w:style>
  <w:style w:type="paragraph" w:customStyle="1" w:styleId="skn-slo3firstparagraph">
    <w:name w:val="skn-slo3_firstparagraph"/>
    <w:basedOn w:val="Normal"/>
  </w:style>
  <w:style w:type="paragraph" w:customStyle="1" w:styleId="skn-slo3txt-caps">
    <w:name w:val="skn-slo3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skn-slo3txt-capsCharacter">
    <w:name w:val="skn-slo3_txt-caps Character"/>
    <w:basedOn w:val="DefaultParagraphFont"/>
    <w:rPr>
      <w:caps/>
    </w:rPr>
  </w:style>
  <w:style w:type="paragraph" w:customStyle="1" w:styleId="skn-slo3cntc-sec">
    <w:name w:val="skn-slo3_cntc-sec"/>
    <w:basedOn w:val="Normal"/>
  </w:style>
  <w:style w:type="paragraph" w:customStyle="1" w:styleId="skn-slo3right-boxcntc-secparagraph">
    <w:name w:val="skn-slo3_right-box_cntc-sec_paragraph"/>
    <w:basedOn w:val="Normal"/>
    <w:pPr>
      <w:spacing w:line="400" w:lineRule="atLeast"/>
    </w:pPr>
  </w:style>
  <w:style w:type="paragraph" w:customStyle="1" w:styleId="skn-slo3address">
    <w:name w:val="skn-slo3_address"/>
    <w:basedOn w:val="Normal"/>
  </w:style>
  <w:style w:type="character" w:customStyle="1" w:styleId="skn-slo3ulli">
    <w:name w:val="skn-slo3_ul_li"/>
    <w:basedOn w:val="DefaultParagraphFont"/>
  </w:style>
  <w:style w:type="character" w:customStyle="1" w:styleId="spacebeforebulletcntc">
    <w:name w:val="spacebefore_bullet_cntc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bluebullet">
    <w:name w:val="bluebullet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spanempty">
    <w:name w:val="skn-slo3_span_empty"/>
    <w:basedOn w:val="DefaultParagraphFont"/>
    <w:rPr>
      <w:vanish/>
    </w:rPr>
  </w:style>
  <w:style w:type="character" w:customStyle="1" w:styleId="skn-slo3ullinth-last-child1">
    <w:name w:val="skn-slo3_ul_li_nth-last-child(1)"/>
    <w:basedOn w:val="DefaultParagraphFont"/>
  </w:style>
  <w:style w:type="character" w:customStyle="1" w:styleId="skn-slo3addressCharacter">
    <w:name w:val="skn-slo3_address Character"/>
    <w:basedOn w:val="DefaultParagraphFont"/>
  </w:style>
  <w:style w:type="table" w:customStyle="1" w:styleId="skn-slo3top-section">
    <w:name w:val="skn-slo3_top-section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top-sectionparent-containersectionnth-child1">
    <w:name w:val="skn-slo3_top-section + parent-container_section_nth-child(1)"/>
    <w:basedOn w:val="Normal"/>
  </w:style>
  <w:style w:type="paragraph" w:customStyle="1" w:styleId="skn-slo3heading">
    <w:name w:val="skn-slo3_heading"/>
    <w:basedOn w:val="Normal"/>
    <w:rPr>
      <w:b/>
      <w:bCs/>
      <w:caps/>
    </w:rPr>
  </w:style>
  <w:style w:type="paragraph" w:customStyle="1" w:styleId="skn-slo3section-title">
    <w:name w:val="skn-slo3_section-title"/>
    <w:basedOn w:val="Normal"/>
    <w:pPr>
      <w:spacing w:line="340" w:lineRule="atLeast"/>
    </w:pPr>
    <w:rPr>
      <w:color w:val="0077C0"/>
      <w:sz w:val="24"/>
      <w:szCs w:val="24"/>
    </w:rPr>
  </w:style>
  <w:style w:type="paragraph" w:customStyle="1" w:styleId="skn-slo3singlecolumn">
    <w:name w:val="skn-slo3_singlecolumn"/>
    <w:basedOn w:val="Normal"/>
  </w:style>
  <w:style w:type="paragraph" w:customStyle="1" w:styleId="skn-slo3cmn-sec">
    <w:name w:val="skn-slo3_cmn-sec"/>
    <w:basedOn w:val="Normal"/>
  </w:style>
  <w:style w:type="paragraph" w:customStyle="1" w:styleId="skn-slo3cmn-secheading">
    <w:name w:val="skn-slo3_cmn-sec_heading"/>
    <w:basedOn w:val="Normal"/>
  </w:style>
  <w:style w:type="paragraph" w:customStyle="1" w:styleId="skn-slo3cmn-secparagraph">
    <w:name w:val="skn-slo3_cmn-sec_paragraph"/>
    <w:basedOn w:val="Normal"/>
    <w:pPr>
      <w:pBdr>
        <w:left w:val="none" w:sz="0" w:space="18" w:color="auto"/>
      </w:pBdr>
      <w:spacing w:line="300" w:lineRule="atLeast"/>
    </w:pPr>
    <w:rPr>
      <w:sz w:val="20"/>
      <w:szCs w:val="20"/>
    </w:rPr>
  </w:style>
  <w:style w:type="paragraph" w:customStyle="1" w:styleId="skn-slo3ullinth-last-child1Paragraph">
    <w:name w:val="skn-slo3_ul_li_nth-last-child(1) Paragraph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3cmn-secparagraphnth-last-child2">
    <w:name w:val="skn-slo3_cmn-sec_paragraph_nth-last-child(2)"/>
    <w:basedOn w:val="Normal"/>
  </w:style>
  <w:style w:type="paragraph" w:customStyle="1" w:styleId="skn-slo3cmn-secparagraphnth-last-child1">
    <w:name w:val="skn-slo3_cmn-sec_paragraph_nth-last-child(1)"/>
    <w:basedOn w:val="Normal"/>
  </w:style>
  <w:style w:type="paragraph" w:customStyle="1" w:styleId="skn-slo3section">
    <w:name w:val="skn-slo3_section"/>
    <w:basedOn w:val="Normal"/>
  </w:style>
  <w:style w:type="character" w:customStyle="1" w:styleId="skn-slo3sectionexpr-secparlrColmntimeline-svg">
    <w:name w:val="skn-slo3_section_expr-sec_parlrColmn_timeline-svg"/>
    <w:basedOn w:val="DefaultParagraphFont"/>
  </w:style>
  <w:style w:type="character" w:customStyle="1" w:styleId="skn-slo3sectionexpr-secparlrColmnsinglecolumn">
    <w:name w:val="skn-slo3_section_expr-sec_parlrColmn_singlecolumn"/>
    <w:basedOn w:val="DefaultParagraphFont"/>
  </w:style>
  <w:style w:type="paragraph" w:customStyle="1" w:styleId="skn-slo3disp-block">
    <w:name w:val="skn-slo3_disp-block"/>
    <w:basedOn w:val="Normal"/>
  </w:style>
  <w:style w:type="character" w:customStyle="1" w:styleId="spacebeforecomp">
    <w:name w:val="space_before_comp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color-support">
    <w:name w:val="skn-slo3_color-support"/>
    <w:basedOn w:val="DefaultParagraphFont"/>
    <w:rPr>
      <w:color w:val="0077C0"/>
    </w:rPr>
  </w:style>
  <w:style w:type="character" w:customStyle="1" w:styleId="skn-slo3sectionexpr-sectbl-uppertbl-leftinner">
    <w:name w:val="skn-slo3_section_expr-sec_tbl-upper_tbl-leftinner"/>
    <w:basedOn w:val="DefaultParagraphFont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3sectionexpr-sectbl-upperpaddingcell">
    <w:name w:val="skn-slo3_section_expr-sec_tbl-upper_paddingcell"/>
    <w:basedOn w:val="DefaultParagraphFont"/>
  </w:style>
  <w:style w:type="character" w:customStyle="1" w:styleId="skn-slo3sectionexpr-sectbl-uppertbl-inner">
    <w:name w:val="skn-slo3_section_expr-sec_tbl-upper_tbl-inner"/>
    <w:basedOn w:val="DefaultParagraphFont"/>
  </w:style>
  <w:style w:type="character" w:customStyle="1" w:styleId="skn-slo3txt-itl">
    <w:name w:val="skn-slo3_txt-itl"/>
    <w:basedOn w:val="DefaultParagraphFont"/>
    <w:rPr>
      <w:i/>
      <w:iCs/>
    </w:rPr>
  </w:style>
  <w:style w:type="table" w:customStyle="1" w:styleId="skn-slo3sectionexpr-sectbl-upper">
    <w:name w:val="skn-slo3_section_expr-sec_tbl-upper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3ulliParagraph">
    <w:name w:val="skn-slo3_ul_li Paragraph"/>
    <w:basedOn w:val="Normal"/>
  </w:style>
  <w:style w:type="table" w:customStyle="1" w:styleId="skn-slo3sectionexpr-secparlrColmn">
    <w:name w:val="skn-slo3_section_expr-sec_parlrColmn"/>
    <w:basedOn w:val="TableNormal"/>
    <w:tblPr/>
  </w:style>
  <w:style w:type="character" w:customStyle="1" w:styleId="skn-slo3sectionexpr-secparlrColmnparagraphnth-last-child1timeline-svg">
    <w:name w:val="skn-slo3_section_expr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xpr-secparlrColmnparagraphnth-last-child1singlecolumn">
    <w:name w:val="skn-slo3_section_expr-sec_parlrColmn_paragraph_nth-last-child(1)_singlecolumn"/>
    <w:basedOn w:val="DefaultParagraphFont"/>
  </w:style>
  <w:style w:type="character" w:customStyle="1" w:styleId="skn-slo3sectionedu-secparlrColmnparagraphnth-last-child1timeline-svg">
    <w:name w:val="skn-slo3_section_edu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du-secparlrColmnparagraphnth-last-child1singlecolumn">
    <w:name w:val="skn-slo3_section_edu-sec_parlrColmn_paragraph_nth-last-child(1)_singlecolumn"/>
    <w:basedOn w:val="DefaultParagraphFont"/>
  </w:style>
  <w:style w:type="character" w:customStyle="1" w:styleId="skn-slo3edu-secparagraphsinglecolumnedu-headerfield-groupfield-group-leftCell">
    <w:name w:val="skn-slo3_edu-sec_paragraph_singlecolumn_edu-header_field-group_field-group-leftCell"/>
    <w:basedOn w:val="DefaultParagraphFont"/>
  </w:style>
  <w:style w:type="character" w:customStyle="1" w:styleId="skn-slo3edu-seccmn-title">
    <w:name w:val="skn-slo3_edu-sec_cmn-title"/>
    <w:basedOn w:val="DefaultParagraphFont"/>
  </w:style>
  <w:style w:type="character" w:customStyle="1" w:styleId="skn-slo3edu-secparagraphsinglecolumnedu-headerfield-grouppaddingcell">
    <w:name w:val="skn-slo3_edu-sec_paragraph_singlecolumn_edu-header_field-group_paddingcell"/>
    <w:basedOn w:val="DefaultParagraphFont"/>
  </w:style>
  <w:style w:type="paragraph" w:customStyle="1" w:styleId="skn-slo3edu-secparagraphsinglecolumnedu-headerfield-grouppaddingcellParagraph">
    <w:name w:val="skn-slo3_edu-sec_paragraph_singlecolumn_edu-header_field-group_paddingcell Paragraph"/>
    <w:basedOn w:val="Normal"/>
  </w:style>
  <w:style w:type="character" w:customStyle="1" w:styleId="skn-slo3edu-secparagraphsinglecolumnedu-headerfield-groupfield-group-rightCell">
    <w:name w:val="skn-slo3_edu-sec_paragraph_singlecolumn_edu-header_field-group_field-group-rightCell"/>
    <w:basedOn w:val="DefaultParagraphFont"/>
  </w:style>
  <w:style w:type="character" w:customStyle="1" w:styleId="skn-slo3spce-beforegpa">
    <w:name w:val="skn-slo3_spce-beforegpa"/>
    <w:basedOn w:val="DefaultParagraphFont"/>
    <w:rPr>
      <w:sz w:val="20"/>
      <w:szCs w:val="20"/>
    </w:rPr>
  </w:style>
  <w:style w:type="table" w:customStyle="1" w:styleId="skn-slo3edu-secparagraphsinglecolumnedu-headerfield-group">
    <w:name w:val="skn-slo3_edu-sec_paragraph_singlecolumn_edu-header_field-group"/>
    <w:basedOn w:val="TableNormal"/>
    <w:tblPr/>
  </w:style>
  <w:style w:type="character" w:customStyle="1" w:styleId="skn-slo3tbl-leftinner">
    <w:name w:val="skn-slo3_tbl-leftinner"/>
    <w:basedOn w:val="DefaultParagraphFont"/>
  </w:style>
  <w:style w:type="character" w:customStyle="1" w:styleId="skn-slo3txt-bold">
    <w:name w:val="skn-slo3_txt-bold"/>
    <w:basedOn w:val="DefaultParagraphFont"/>
    <w:rPr>
      <w:b/>
      <w:bCs/>
    </w:rPr>
  </w:style>
  <w:style w:type="character" w:customStyle="1" w:styleId="skn-slo3edu-secparagraphsinglecolumnedu-headerfield-groupfield-group-rightCellfield-group-rightCell-stillenrolled">
    <w:name w:val="skn-slo3_edu-sec_paragraph_singlecolumn_edu-header_field-group_field-group-rightCell_field-group-rightCell-stillenrolled"/>
    <w:basedOn w:val="DefaultParagraphFont"/>
  </w:style>
  <w:style w:type="table" w:customStyle="1" w:styleId="skn-slo3sectionedu-secparlrColmn">
    <w:name w:val="skn-slo3_section_edu-sec_parlrColm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Aaryan Kulkarni</dc:title>
  <cp:revision>0</cp:revision>
</cp:coreProperties>
</file>