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Rohan</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Kulkarni</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BFA Animation Fresher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rohan.kulkarni@example.com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411004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March</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2002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Creative and driven animation professional with hands-on experience at Studio Pixel Arts. Proficient in 2D animation and character design, I excelled in developing engaging storyboards and animating key scenes. My collaborative spirit and attention to detail ensured project success, culminating in a well-received final film showcased at MIT Institute of Design.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04"/>
        <w:gridCol w:w="772"/>
        <w:gridCol w:w="5084"/>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2D Animation Fundamentals</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Character Design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Storyboarding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Adobe Animate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Adobe Photoshop</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Visual Storytelling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Motion Graphics</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Animation Intern</w:t>
            </w:r>
            <w:r>
              <w:rPr>
                <w:rStyle w:val="spacebeforecomp"/>
                <w:color w:val="050505"/>
              </w:rPr>
              <w:t>  </w:t>
            </w:r>
            <w:r>
              <w:rPr>
                <w:rStyle w:val="skn-slo3color-support"/>
                <w:rFonts w:ascii="Open Sans" w:eastAsia="Open Sans" w:hAnsi="Open Sans" w:cs="Open Sans"/>
                <w:sz w:val="20"/>
                <w:szCs w:val="20"/>
              </w:rPr>
              <w:t>Studio Pixel Arts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senior animators in creating frame-by-frame 2D animation sequences.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Designed simple character poses following storyboard and animation timing sheets.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Edited animation scenes using Adobe Animate and Photoshop layers.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motion cleanup tasks for short digital marketing animation videos.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design team during creative review and feedback sessions.</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Followed studio workflow standards and animation production timelines strictly.</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Academic Project – Final Year Animation Film</w:t>
            </w:r>
            <w:r>
              <w:rPr>
                <w:rStyle w:val="spacebeforecomp"/>
                <w:color w:val="050505"/>
              </w:rPr>
              <w:t>  </w:t>
            </w:r>
            <w:r>
              <w:rPr>
                <w:rStyle w:val="skn-slo3color-support"/>
                <w:rFonts w:ascii="Open Sans" w:eastAsia="Open Sans" w:hAnsi="Open Sans" w:cs="Open Sans"/>
                <w:sz w:val="20"/>
                <w:szCs w:val="20"/>
              </w:rPr>
              <w:t>MIT Institute of Design</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April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Conceptualized original short animation film with defined narrative structure.</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Developed character sketches, expressions, and turnaround sheets independently.</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Created detailed storyboards aligning visual flow with script direction.</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Animated key scenes using traditional 2D animation principles.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Managed project deadlines while coordinating feedback from faculty mentors.</w:t>
                  </w:r>
                </w:p>
              </w:tc>
              <w:tc>
                <w:tcPr>
                  <w:tcW w:w="600" w:type="dxa"/>
                  <w:tcMar>
                    <w:bottom w:w="0" w:type="dxa"/>
                  </w:tcMar>
                </w:tcPr>
                <w:p/>
              </w:tc>
              <w:tc>
                <w:tcPr>
                  <w:tcW w:w="5120"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Presented final animated film during institutional project evaluation showcase.</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Fine Arts (BFA)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Animation</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MIT Institute of Design</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2024</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Higher Secondary (12th)</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Arts</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Abhinav Vidyalaya Junior College</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2020</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6"/>
        <w:gridCol w:w="780"/>
        <w:gridCol w:w="5034"/>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2D Animation Fundamentals – Arena Animation</w:t>
            </w:r>
          </w:p>
        </w:tc>
        <w:tc>
          <w:tcPr>
            <w:tcW w:w="600" w:type="dxa"/>
            <w:tcMar>
              <w:bottom w:w="0" w:type="dxa"/>
            </w:tcMar>
          </w:tcPr>
          <w:p/>
        </w:tc>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Adobe Photoshop for Digital Artists – Online Certification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Short 2D Animated Film – 'Silent Streets', Created a two-minute animated film focusing on urban loneliness using expressive visuals. Character Design Portfolio Series, Designed multiple original characters showcasing emotion, posture, and style consistency. Final Year Animation Film, MIT Institute of Design, Pune, Maharashtra, 08/01/23, 04/30/24, Conceptualized original short animation film with defined narrative structure., Developed character sketches, expressions, and turnaround sheets independently., Created detailed storyboards aligning visual flow with script direction., Animated key scenes using traditional 2D animation principles., Managed project deadlines while coordinating feedback from faculty mentors., Presented final animated film during institutional project evaluation showcase.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E82EDEE-04E7-48EA-AB00-6F6328FDF21B}"/>
    <w:embedBold r:id="rId2" w:fontKey="{0253E59F-A183-495C-B3FA-5924DFCD1FA2}"/>
    <w:embedItalic r:id="rId3" w:fontKey="{D22FB605-3299-4840-A94B-BEB35935D0C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