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9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40"/>
        <w:gridCol w:w="3640"/>
        <w:gridCol w:w="340"/>
        <w:gridCol w:w="340"/>
        <w:gridCol w:w="7160"/>
        <w:gridCol w:w="4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pict>
                <v:rect id="_x0000_s1025" style="width:3in;height:11in;margin-top:0;margin-left:0;mso-position-horizontal-relative:page;mso-position-vertical-relative:page;position:absolute;z-index:-251658240" o:allowincell="f" fillcolor="#e8e8e8" stroked="f">
                  <v:path strokeok="f"/>
                </v:rect>
              </w:pict>
            </w:r>
          </w:p>
        </w:tc>
        <w:tc>
          <w:tcPr>
            <w:tcW w:w="36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48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Ankit</w:t>
            </w: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b w:val="0"/>
                <w:bCs w:val="0"/>
                <w:caps/>
                <w:color w:val="050505"/>
              </w:rPr>
              <w:t>Verma</w:t>
            </w:r>
          </w:p>
          <w:p>
            <w:pPr>
              <w:pStyle w:val="skn-mlo9resumetitle"/>
              <w:pBdr>
                <w:top w:val="none" w:sz="0" w:space="6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9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Application Scrum Master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+91 98765 43210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ankit.verma@example.com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Noida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,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Uttar Pradesh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201309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nth-last-child1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1989-08-14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top-sectionleft-boxsectionhilt-secpara-containerparagraph-leftpaddingcell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Scrum Framework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Application Lifecycle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Sprint Planning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Backlog Grooming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Jira &amp; Confluence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Agile Metrics Tracking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Coordination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&amp; Dependency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Continuous Improvement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Facilitation</w:t>
            </w: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160" w:type="dxa"/>
            <w:tcMar>
              <w:top w:w="4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60" w:lineRule="atLeas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  <w:t>Agile professional with extensive experience facilitating Scrum ceremonies, coordinating cross-functional teams, and driving application development and enhancements. Skilled in sprint planning, backlog grooming, and risk management, with a focus on delivering high-quality, efficient solutions. Eager to leverage strong expertise in agile frameworks and team facilitation as an Application Scrum Master to support seamless project delivery.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July 2021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Present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Application Scrum Master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Infosys Limited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Bengaluru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Facilitated Scrum ceremonies for multiple application development and enhancement teams.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closely with developers and testers to ensure smooth sprint execution.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Removed impediments related to application dependencies and environment issues.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Tracked sprint progress and communicated risks to stakeholders proactively.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Product Owners in prioritizing application change requests.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Promoted agile best practices to improve delivery speed and application quality.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2018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June 2021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Scrum Master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Wipro Technologies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Hyderabad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agile delivery for enterprise web and mobile applications.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Facilitated sprint planning, reviews, and retrospectives for cross-functional teams.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Helped teams improve estimation accuracy using story points.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release planning with application support and DevOps teams.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agile dashboards and reports using Jira.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Encouraged continuous improvement through data-driven retrospectives.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June 2014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B.Tech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in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Computer Science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Jawaharlal Nehru Technological University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March 2010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12th Standard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in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MPC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Narayana Junior College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Telangana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March 2008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10th Standard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St. Paul's High School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Telangana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-contain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60" w:after="14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Certified ScrumMaster (CSM), Scrum Alliance</w:t>
                  </w:r>
                </w:p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PMI Agile Certified Practitioner (PMI-ACP), PMI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Enterprise HR Application, Supported agile delivery for employee management platform. Customer Support Portal, Enabled sprint-based enhancements and feature releases.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ulli"/>
                    <w:numPr>
                      <w:ilvl w:val="0"/>
                      <w:numId w:val="5"/>
                    </w:numPr>
                    <w:spacing w:before="60" w:after="0" w:line="260" w:lineRule="atLeast"/>
                    <w:ind w:left="580" w:right="0" w:hanging="36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Improved sprint delivery consistency across multiple application teams.</w:t>
                  </w:r>
                </w:p>
                <w:p>
                  <w:pPr>
                    <w:pStyle w:val="skn-mlo9ulli"/>
                    <w:numPr>
                      <w:ilvl w:val="0"/>
                      <w:numId w:val="5"/>
                    </w:numPr>
                    <w:spacing w:after="0" w:line="260" w:lineRule="atLeast"/>
                    <w:ind w:left="580" w:right="0" w:hanging="36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Reduced application defect leakage through better sprint planning.</w:t>
                  </w:r>
                </w:p>
                <w:p>
                  <w:pPr>
                    <w:pStyle w:val="skn-mlo9ulli"/>
                    <w:numPr>
                      <w:ilvl w:val="0"/>
                      <w:numId w:val="5"/>
                    </w:numPr>
                    <w:spacing w:after="0" w:line="260" w:lineRule="atLeast"/>
                    <w:ind w:left="580" w:right="0" w:hanging="36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Recognized for effective coordination between development and support teams.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-contain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xt-bold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</w:tr>
          </w:tbl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Nunito Sans">
    <w:charset w:val="00"/>
    <w:family w:val="auto"/>
    <w:pitch w:val="default"/>
    <w:sig w:usb0="00000000" w:usb1="00000000" w:usb2="00000000" w:usb3="00000000" w:csb0="00000001" w:csb1="00000000"/>
    <w:embedRegular r:id="rId1" w:fontKey="{F30FF909-E2EB-4598-A7F8-BF5A493CA8D6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F6ADF663-E0E0-40BB-BAEC-68F2AC93A997}"/>
    <w:embedBold r:id="rId3" w:fontKey="{822A8214-4686-47F7-B7DD-2EA1B8DCF8E2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1in;margin-top:0;margin-left:0;mso-position-horizontal-relative:page;mso-position-vertical-relative:page;position:absolute;z-index:-251658240" o:allowincell="f" fillcolor="#e8e8e8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9pagesize">
    <w:name w:val="skn-mlo9_pagesize"/>
    <w:basedOn w:val="Normal"/>
  </w:style>
  <w:style w:type="character" w:customStyle="1" w:styleId="documenttop-sectioncolor-padding-cell">
    <w:name w:val="document_top-section_color-padding-cell"/>
    <w:basedOn w:val="DefaultParagraphFont"/>
  </w:style>
  <w:style w:type="character" w:customStyle="1" w:styleId="documenttop-sectionleft-box">
    <w:name w:val="document_top-section_left-box"/>
    <w:basedOn w:val="DefaultParagraphFont"/>
  </w:style>
  <w:style w:type="paragraph" w:customStyle="1" w:styleId="skn-mlo9top-sectionleft-boxsectionnth-child1">
    <w:name w:val="skn-mlo9_top-section_left-box_section_nth-child(1)"/>
    <w:basedOn w:val="Normal"/>
  </w:style>
  <w:style w:type="paragraph" w:customStyle="1" w:styleId="skn-mlo9firstparagraph">
    <w:name w:val="skn-mlo9_firstparagraph"/>
    <w:basedOn w:val="Normal"/>
    <w:pPr>
      <w:pBdr>
        <w:top w:val="none" w:sz="0" w:space="0" w:color="auto"/>
      </w:pBdr>
    </w:pPr>
  </w:style>
  <w:style w:type="paragraph" w:customStyle="1" w:styleId="skn-mlo9name">
    <w:name w:val="skn-mlo9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Nunito Sans" w:eastAsia="Nunito Sans" w:hAnsi="Nunito Sans" w:cs="Nunito Sans"/>
      <w:b w:val="0"/>
      <w:bCs w:val="0"/>
      <w:caps/>
      <w:spacing w:val="48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9resumetitle">
    <w:name w:val="skn-mlo9_resumetitle"/>
    <w:basedOn w:val="Normal"/>
    <w:pPr>
      <w:pBdr>
        <w:top w:val="none" w:sz="0" w:space="6" w:color="auto"/>
      </w:pBdr>
      <w:spacing w:line="300" w:lineRule="atLeast"/>
      <w:jc w:val="left"/>
    </w:pPr>
    <w:rPr>
      <w:rFonts w:ascii="Nunito Sans" w:eastAsia="Nunito Sans" w:hAnsi="Nunito Sans" w:cs="Nunito Sans"/>
      <w:b w:val="0"/>
      <w:bCs w:val="0"/>
      <w:caps/>
      <w:spacing w:val="19"/>
      <w:sz w:val="24"/>
      <w:szCs w:val="24"/>
    </w:rPr>
  </w:style>
  <w:style w:type="paragraph" w:customStyle="1" w:styleId="skn-mlo9section">
    <w:name w:val="skn-mlo9_section"/>
    <w:basedOn w:val="Normal"/>
  </w:style>
  <w:style w:type="paragraph" w:customStyle="1" w:styleId="skn-mlo9heading">
    <w:name w:val="skn-mlo9_heading"/>
    <w:basedOn w:val="Normal"/>
  </w:style>
  <w:style w:type="paragraph" w:customStyle="1" w:styleId="skn-mlo9sectiontitle">
    <w:name w:val="skn-mlo9_sectiontitle"/>
    <w:basedOn w:val="Normal"/>
    <w:pPr>
      <w:spacing w:line="300" w:lineRule="atLeast"/>
    </w:pPr>
    <w:rPr>
      <w:rFonts w:ascii="Nunito Sans" w:eastAsia="Nunito Sans" w:hAnsi="Nunito Sans" w:cs="Nunito Sans"/>
      <w:b w:val="0"/>
      <w:bCs w:val="0"/>
      <w:caps/>
      <w:spacing w:val="12"/>
      <w:sz w:val="24"/>
      <w:szCs w:val="24"/>
    </w:rPr>
  </w:style>
  <w:style w:type="paragraph" w:customStyle="1" w:styleId="top-sectionleft-boxborderDIV">
    <w:name w:val="top-section_left-box_borderDIV"/>
    <w:basedOn w:val="Normal"/>
    <w:pPr>
      <w:pBdr>
        <w:bottom w:val="single" w:sz="8" w:space="0" w:color="FFFFFF"/>
      </w:pBdr>
    </w:pPr>
  </w:style>
  <w:style w:type="paragraph" w:customStyle="1" w:styleId="skn-mlo9address">
    <w:name w:val="skn-mlo9_address"/>
    <w:basedOn w:val="Normal"/>
    <w:pPr>
      <w:spacing w:line="340" w:lineRule="atLeast"/>
    </w:pPr>
    <w:rPr>
      <w:sz w:val="22"/>
      <w:szCs w:val="22"/>
    </w:rPr>
  </w:style>
  <w:style w:type="character" w:customStyle="1" w:styleId="skn-mlo9ico-svg">
    <w:name w:val="skn-mlo9_ico-svg"/>
    <w:basedOn w:val="DefaultParagraphFont"/>
  </w:style>
  <w:style w:type="character" w:customStyle="1" w:styleId="skn-mlo9ico-txt">
    <w:name w:val="skn-mlo9_ico-txt"/>
    <w:basedOn w:val="DefaultParagraphFont"/>
  </w:style>
  <w:style w:type="table" w:customStyle="1" w:styleId="skn-mlo9icon-row">
    <w:name w:val="skn-mlo9_icon-row"/>
    <w:basedOn w:val="TableNormal"/>
    <w:tblPr/>
  </w:style>
  <w:style w:type="table" w:customStyle="1" w:styleId="skn-mlo9icon-rownth-last-child1">
    <w:name w:val="skn-mlo9_icon-row_nth-last-child(1)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top-sectionleft-boxsectionhilt-secpara-containerparagraph-leftpaddingcell">
    <w:name w:val="document_top-section_left-box_section_hilt-sec_para-container_paragraph-leftpaddingcell"/>
    <w:basedOn w:val="Normal"/>
    <w:rPr>
      <w:vanish/>
    </w:rPr>
  </w:style>
  <w:style w:type="paragraph" w:customStyle="1" w:styleId="skn-mlo9top-sectionleft-boxsinglecolumn">
    <w:name w:val="skn-mlo9_top-section_left-box_singlecolumn"/>
    <w:basedOn w:val="Normal"/>
  </w:style>
  <w:style w:type="paragraph" w:customStyle="1" w:styleId="skn-mlo9hilt-seculli">
    <w:name w:val="skn-mlo9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9hilt-secullinth-last-child1">
    <w:name w:val="skn-mlo9_hilt-sec_ul_li_nth-last-child(1)"/>
    <w:basedOn w:val="Normal"/>
  </w:style>
  <w:style w:type="paragraph" w:customStyle="1" w:styleId="documenttop-sectioncolor-padding-cellParagraph">
    <w:name w:val="document_top-section_color-padding-cell Paragraph"/>
    <w:basedOn w:val="Normal"/>
  </w:style>
  <w:style w:type="character" w:customStyle="1" w:styleId="documenttop-sectionleft-padding-cell">
    <w:name w:val="document_top-section_left-padding-cell"/>
    <w:basedOn w:val="DefaultParagraphFont"/>
  </w:style>
  <w:style w:type="character" w:customStyle="1" w:styleId="skn-mlo9top-sectionright-box">
    <w:name w:val="skn-mlo9_top-section_right-box"/>
    <w:basedOn w:val="DefaultParagraphFont"/>
    <w:rPr>
      <w:color w:val="050505"/>
    </w:rPr>
  </w:style>
  <w:style w:type="paragraph" w:customStyle="1" w:styleId="skn-mlo9top-sectionright-boxsectionnth-child1">
    <w:name w:val="skn-mlo9_top-section_right-box_section_nth-child(1)"/>
    <w:basedOn w:val="Normal"/>
  </w:style>
  <w:style w:type="paragraph" w:customStyle="1" w:styleId="top-sectionright-boxborderDIV">
    <w:name w:val="top-section_right-box_borderDIV"/>
    <w:basedOn w:val="Normal"/>
    <w:pPr>
      <w:pBdr>
        <w:bottom w:val="single" w:sz="8" w:space="0" w:color="E8E8E8"/>
      </w:pBdr>
    </w:pPr>
  </w:style>
  <w:style w:type="paragraph" w:customStyle="1" w:styleId="skn-mlo9singlecolumn">
    <w:name w:val="skn-mlo9_singlecolumn"/>
    <w:basedOn w:val="Normal"/>
  </w:style>
  <w:style w:type="character" w:customStyle="1" w:styleId="skn-mlo9top-sectionright-boxsectionparagraph-tableparagraph-leftpaddingcell">
    <w:name w:val="skn-mlo9_top-section_right-box_section_paragraph-table_paragraph-leftpaddingcell"/>
    <w:basedOn w:val="DefaultParagraphFont"/>
  </w:style>
  <w:style w:type="paragraph" w:customStyle="1" w:styleId="skn-mlo9top-sectionright-boxsectionparagraph-tableparagraph-leftpaddingcellParagraph">
    <w:name w:val="skn-mlo9_top-section_right-box_section_paragraph-table_paragraph-leftpaddingcell Paragraph"/>
    <w:basedOn w:val="Normal"/>
  </w:style>
  <w:style w:type="character" w:customStyle="1" w:styleId="skn-mlo9top-sectionright-boxsectionparagraph-tablesinglecolumn">
    <w:name w:val="skn-mlo9_top-section_right-box_section_paragraph-table_singlecolumn"/>
    <w:basedOn w:val="DefaultParagraphFont"/>
  </w:style>
  <w:style w:type="paragraph" w:customStyle="1" w:styleId="skn-mlo9top-sectionright-boxdisp-block">
    <w:name w:val="skn-mlo9_top-section_right-box_disp-block"/>
    <w:basedOn w:val="Normal"/>
    <w:pPr>
      <w:pBdr>
        <w:left w:val="none" w:sz="0" w:space="0" w:color="auto"/>
      </w:pBdr>
      <w:jc w:val="left"/>
    </w:pPr>
  </w:style>
  <w:style w:type="paragraph" w:customStyle="1" w:styleId="skn-mlo9ulli">
    <w:name w:val="skn-mlo9_ul_li"/>
    <w:basedOn w:val="Normal"/>
    <w:pPr>
      <w:pBdr>
        <w:left w:val="none" w:sz="0" w:space="9" w:color="auto"/>
      </w:pBdr>
    </w:pPr>
  </w:style>
  <w:style w:type="table" w:customStyle="1" w:styleId="skn-mlo9top-sectionright-boxsectionparagraph-table">
    <w:name w:val="skn-mlo9_top-section_right-box_section_paragraph-table"/>
    <w:basedOn w:val="TableNormal"/>
    <w:tblPr/>
  </w:style>
  <w:style w:type="character" w:customStyle="1" w:styleId="skn-mlo9top-sectionright-boxsectionparagraph-tablenth-last-child1singlecolumn">
    <w:name w:val="skn-mlo9_top-section_right-box_section_paragraph-table_nth-last-child(1)_singlecolumn"/>
    <w:basedOn w:val="DefaultParagraphFont"/>
  </w:style>
  <w:style w:type="character" w:customStyle="1" w:styleId="skn-mlo9light-txt">
    <w:name w:val="skn-mlo9_light-txt"/>
    <w:basedOn w:val="DefaultParagraphFont"/>
    <w:rPr>
      <w:color w:val="999999"/>
    </w:rPr>
  </w:style>
  <w:style w:type="character" w:customStyle="1" w:styleId="skn-mlo9study-fieldempty">
    <w:name w:val="skn-mlo9_study-field_empty"/>
    <w:basedOn w:val="DefaultParagraphFont"/>
    <w:rPr>
      <w:vanish/>
    </w:rPr>
  </w:style>
  <w:style w:type="character" w:customStyle="1" w:styleId="skn-mlo9top-sectionright-boxsectionpara-containerparagraph-leftpaddingcell">
    <w:name w:val="skn-mlo9_top-section_right-box_section_para-container_paragraph-leftpaddingcell"/>
    <w:basedOn w:val="DefaultParagraphFont"/>
  </w:style>
  <w:style w:type="paragraph" w:customStyle="1" w:styleId="skn-mlo9top-sectionright-boxsectionpara-containerparagraph-leftpaddingcellParagraph">
    <w:name w:val="skn-mlo9_top-section_right-box_section_para-container_paragraph-leftpaddingcell Paragraph"/>
    <w:basedOn w:val="Normal"/>
  </w:style>
  <w:style w:type="character" w:customStyle="1" w:styleId="skn-mlo9top-sectionright-boxsectionpara-containersinglecolumn">
    <w:name w:val="skn-mlo9_top-section_right-box_section_para-container_singlecolumn"/>
    <w:basedOn w:val="DefaultParagraphFont"/>
  </w:style>
  <w:style w:type="paragraph" w:customStyle="1" w:styleId="skn-mlo9certificateulli">
    <w:name w:val="skn-mlo9_certificate_ul_li"/>
    <w:basedOn w:val="Normal"/>
  </w:style>
  <w:style w:type="paragraph" w:customStyle="1" w:styleId="skn-mlo9certificateullinth-last-child1">
    <w:name w:val="skn-mlo9_certificate_ul_li_nth-last-child(1)"/>
    <w:basedOn w:val="Normal"/>
  </w:style>
  <w:style w:type="table" w:customStyle="1" w:styleId="skn-mlo9top-sectionright-boxsectionpara-container">
    <w:name w:val="skn-mlo9_top-section_right-box_section_para-container"/>
    <w:basedOn w:val="TableNormal"/>
    <w:tblPr/>
  </w:style>
  <w:style w:type="character" w:customStyle="1" w:styleId="skn-mlo9txt-bold">
    <w:name w:val="skn-mlo9_txt-bold"/>
    <w:basedOn w:val="DefaultParagraphFont"/>
    <w:rPr>
      <w:b/>
      <w:bCs/>
    </w:rPr>
  </w:style>
  <w:style w:type="character" w:customStyle="1" w:styleId="documenttop-sectionright-padding-cell">
    <w:name w:val="document_top-section_right-padding-cell"/>
    <w:basedOn w:val="DefaultParagraphFont"/>
  </w:style>
  <w:style w:type="table" w:customStyle="1" w:styleId="skn-mlo9top-section">
    <w:name w:val="skn-mlo9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