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7top-section"/>
        <w:tblW w:w="0" w:type="auto"/>
        <w:tblCellSpacing w:w="0" w:type="dxa"/>
        <w:tblLayout w:type="fixed"/>
        <w:tblLook w:val="05E0"/>
      </w:tblPr>
      <w:tblGrid>
        <w:gridCol w:w="480"/>
        <w:gridCol w:w="3440"/>
        <w:gridCol w:w="240"/>
        <w:gridCol w:w="240"/>
        <w:gridCol w:w="7360"/>
        <w:gridCol w:w="480"/>
      </w:tblGrid>
      <w:tr>
        <w:tblPrEx>
          <w:tblW w:w="0" w:type="auto"/>
          <w:tblCellSpacing w:w="0" w:type="dxa"/>
          <w:tblLayout w:type="fixed"/>
          <w:tblLook w:val="05E0"/>
        </w:tblPrEx>
        <w:trPr>
          <w:tblCellSpacing w:w="0" w:type="dxa"/>
        </w:trPr>
        <w:tc>
          <w:tcPr>
            <w:tcW w:w="480" w:type="dxa"/>
            <w:shd w:val="clear" w:color="auto" w:fill="F9EED8"/>
            <w:tcMar>
              <w:top w:w="480" w:type="dxa"/>
              <w:left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3440" w:type="dxa"/>
            <w:shd w:val="clear" w:color="auto" w:fill="F9EED8"/>
            <w:tcMar>
              <w:top w:w="480" w:type="dxa"/>
              <w:left w:w="0" w:type="dxa"/>
              <w:bottom w:w="480" w:type="dxa"/>
              <w:right w:w="0" w:type="dxa"/>
            </w:tcMar>
            <w:vAlign w:val="top"/>
            <w:hideMark/>
          </w:tcPr>
          <w:tbl>
            <w:tblPr>
              <w:tblStyle w:val="skn-mly7cntc-secaddressicon-row"/>
              <w:tblW w:w="0" w:type="auto"/>
              <w:tblCellSpacing w:w="0" w:type="dxa"/>
              <w:tblLayout w:type="fixed"/>
              <w:tblLook w:val="05E0"/>
            </w:tblPr>
            <w:tblGrid>
              <w:gridCol w:w="240"/>
              <w:gridCol w:w="40"/>
              <w:gridCol w:w="324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rHeight w:val="240"/>
                <w:tblCellSpacing w:w="0" w:type="dxa"/>
              </w:trPr>
              <w:tc>
                <w:tcPr>
                  <w:tcW w:w="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0</wp:posOffset>
                        </wp:positionV>
                        <wp:extent cx="152832" cy="152923"/>
                        <wp:wrapNone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y7cntc-secaddressicon-row"/>
              <w:tblW w:w="0" w:type="auto"/>
              <w:tblCellSpacing w:w="0" w:type="dxa"/>
              <w:tblLayout w:type="fixed"/>
              <w:tblLook w:val="05E0"/>
            </w:tblPr>
            <w:tblGrid>
              <w:gridCol w:w="240"/>
              <w:gridCol w:w="40"/>
              <w:gridCol w:w="324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rHeight w:val="240"/>
                <w:tblCellSpacing w:w="0" w:type="dxa"/>
              </w:trPr>
              <w:tc>
                <w:tcPr>
                  <w:tcW w:w="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anchor simplePos="0" relativeHeight="251659264" behindDoc="0" locked="0" layoutInCell="1" allowOverlap="1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0</wp:posOffset>
                        </wp:positionV>
                        <wp:extent cx="152832" cy="152923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rohan.desai@example.com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y7cntc-secaddressicon-row"/>
              <w:tblW w:w="0" w:type="auto"/>
              <w:tblCellSpacing w:w="0" w:type="dxa"/>
              <w:tblLayout w:type="fixed"/>
              <w:tblLook w:val="05E0"/>
            </w:tblPr>
            <w:tblGrid>
              <w:gridCol w:w="240"/>
              <w:gridCol w:w="40"/>
              <w:gridCol w:w="324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rHeight w:val="240"/>
                <w:tblCellSpacing w:w="0" w:type="dxa"/>
              </w:trPr>
              <w:tc>
                <w:tcPr>
                  <w:tcW w:w="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0</wp:posOffset>
                        </wp:positionV>
                        <wp:extent cx="152832" cy="152923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Mumbai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,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400001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y7cntc-secaddressicon-row"/>
              <w:tblW w:w="0" w:type="auto"/>
              <w:tblCellSpacing w:w="0" w:type="dxa"/>
              <w:tblLayout w:type="fixed"/>
              <w:tblLook w:val="05E0"/>
            </w:tblPr>
            <w:tblGrid>
              <w:gridCol w:w="240"/>
              <w:gridCol w:w="40"/>
              <w:gridCol w:w="324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rHeight w:val="240"/>
                <w:tblCellSpacing w:w="0" w:type="dxa"/>
              </w:trPr>
              <w:tc>
                <w:tcPr>
                  <w:tcW w:w="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anchor simplePos="0" relativeHeight="251661312" behindDoc="0" locked="0" layoutInCell="1" allowOverlap="1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0</wp:posOffset>
                        </wp:positionV>
                        <wp:extent cx="152832" cy="152923"/>
                        <wp:wrapNone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18 July 2002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spacing w:line="28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Professional Summary</w:t>
            </w:r>
          </w:p>
          <w:p>
            <w:pPr>
              <w:spacing w:line="24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before="200" w:after="200" w:line="28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Dynamic VFX Intern at Vision Studios with a passion for visual storytelling. Expert in compositing and motion graphics, I successfully integrated CGI elements into live-action footage, enhancing project quality. Proficient in Blender and After Effects, I thrive in collaborative environments, delivering refined outputs that captivate audiences.</w:t>
            </w:r>
          </w:p>
          <w:p>
            <w:pPr>
              <w:spacing w:line="40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7sklisecheading"/>
              <w:spacing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0"/>
                <w:szCs w:val="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Skills</w:t>
            </w:r>
          </w:p>
          <w:p>
            <w:pPr>
              <w:numPr>
                <w:ilvl w:val="0"/>
                <w:numId w:val="1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paragraphfirst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paragraphfirst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Compositing &amp; Motion Graphics</w:t>
            </w:r>
          </w:p>
          <w:p>
            <w:pPr>
              <w:numPr>
                <w:ilvl w:val="0"/>
                <w:numId w:val="2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3D Modeling &amp; Animation</w:t>
            </w:r>
          </w:p>
          <w:p>
            <w:pPr>
              <w:numPr>
                <w:ilvl w:val="0"/>
                <w:numId w:val="3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Adobe After Effects &amp; Premiere Pro</w:t>
            </w:r>
          </w:p>
          <w:p>
            <w:pPr>
              <w:numPr>
                <w:ilvl w:val="0"/>
                <w:numId w:val="4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Blender &amp; Cinema 4D</w:t>
            </w:r>
          </w:p>
          <w:p>
            <w:pPr>
              <w:numPr>
                <w:ilvl w:val="0"/>
                <w:numId w:val="5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Particle Effects &amp; Simulations</w:t>
            </w:r>
          </w:p>
          <w:p>
            <w:pPr>
              <w:numPr>
                <w:ilvl w:val="0"/>
                <w:numId w:val="6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Lighting &amp; Rendering Techniques</w:t>
            </w:r>
          </w:p>
          <w:p>
            <w:pPr>
              <w:numPr>
                <w:ilvl w:val="0"/>
                <w:numId w:val="7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Video Editing &amp; Visual Storytelling</w:t>
            </w:r>
          </w:p>
          <w:p>
            <w:pPr>
              <w:spacing w:line="40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0"/>
                <w:szCs w:val="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0"/>
                <w:szCs w:val="0"/>
              </w:rPr>
              <w:t> </w:t>
            </w:r>
          </w:p>
          <w:p>
            <w:pPr>
              <w:pStyle w:val="skn-mly7similar-secheading"/>
              <w:spacing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Certifications</w:t>
            </w:r>
          </w:p>
          <w:p>
            <w:pPr>
              <w:numPr>
                <w:ilvl w:val="0"/>
                <w:numId w:val="8"/>
              </w:numPr>
              <w:spacing w:before="200" w:after="200" w:line="240" w:lineRule="atLeast"/>
              <w:ind w:left="260" w:right="0" w:hanging="252"/>
              <w:jc w:val="lef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Adobe Certified Expert (ACE) – After Effects</w:t>
            </w:r>
          </w:p>
          <w:p>
            <w:pPr>
              <w:numPr>
                <w:ilvl w:val="0"/>
                <w:numId w:val="9"/>
              </w:numPr>
              <w:spacing w:before="200" w:after="200" w:line="240" w:lineRule="atLeast"/>
              <w:ind w:left="260" w:right="0" w:hanging="252"/>
              <w:jc w:val="lef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Certification in 3D Animation &amp; Compositing</w:t>
            </w:r>
          </w:p>
          <w:p>
            <w:pPr>
              <w:spacing w:line="40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7similar-secheading"/>
              <w:spacing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References</w:t>
            </w:r>
          </w:p>
          <w:p>
            <w:pPr>
              <w:spacing w:line="24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7similar-secparagraph"/>
              <w:spacing w:before="80"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xsltstaticchange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References available upon request</w:t>
            </w:r>
          </w:p>
          <w:p>
            <w:pPr>
              <w:spacing w:after="0" w:line="16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240" w:type="dxa"/>
            <w:shd w:val="clear" w:color="auto" w:fill="F9EED8"/>
            <w:tcMar>
              <w:top w:w="480" w:type="dxa"/>
              <w:left w:w="0" w:type="dxa"/>
              <w:right w:w="0" w:type="dxa"/>
            </w:tcMar>
            <w:vAlign w:val="center"/>
            <w:hideMark/>
          </w:tcPr>
          <w:p>
            <w:pPr>
              <w:spacing w:after="0"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40" w:type="dxa"/>
            <w:tcMar>
              <w:top w:w="480" w:type="dxa"/>
              <w:left w:w="0" w:type="dxa"/>
              <w:right w:w="0" w:type="dxa"/>
            </w:tcMar>
            <w:vAlign w:val="center"/>
            <w:hideMark/>
          </w:tcPr>
          <w:p>
            <w:pPr>
              <w:spacing w:after="0"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7360" w:type="dxa"/>
            <w:tcMar>
              <w:left w:w="0" w:type="dxa"/>
              <w:bottom w:w="480" w:type="dxa"/>
              <w:right w:w="0" w:type="dxa"/>
            </w:tcMar>
            <w:vAlign w:val="top"/>
            <w:hideMark/>
          </w:tcPr>
          <w:tbl>
            <w:tblPr>
              <w:tblStyle w:val="skn-mly7pict-table"/>
              <w:tblW w:w="0" w:type="auto"/>
              <w:tblCellSpacing w:w="0" w:type="dxa"/>
              <w:tblLayout w:type="fixed"/>
              <w:tblLook w:val="05E0"/>
            </w:tblPr>
            <w:tblGrid>
              <w:gridCol w:w="73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73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txt-bold"/>
                    <w:spacing w:line="760" w:lineRule="atLeast"/>
                    <w:textAlignment w:val="top"/>
                    <w:rPr>
                      <w:rStyle w:val="skn-mly7top-sectionsectionnth-last-child1Character"/>
                      <w:rFonts w:ascii="Raleway" w:eastAsia="Raleway" w:hAnsi="Raleway" w:cs="Raleway"/>
                      <w:b/>
                      <w:bCs/>
                      <w:caps/>
                      <w:color w:val="E0A83A"/>
                      <w:sz w:val="60"/>
                      <w:szCs w:val="60"/>
                    </w:rPr>
                  </w:pPr>
                  <w:r>
                    <w:rPr>
                      <w:rStyle w:val="fnam"/>
                      <w:rFonts w:ascii="Raleway" w:eastAsia="Raleway" w:hAnsi="Raleway" w:cs="Raleway"/>
                      <w:b/>
                      <w:bCs/>
                      <w:caps/>
                      <w:color w:val="E0A83A"/>
                      <w:sz w:val="60"/>
                      <w:szCs w:val="60"/>
                    </w:rPr>
                    <w:t>Rohan</w:t>
                  </w:r>
                  <w:r>
                    <w:rPr>
                      <w:rStyle w:val="skn-mly7top-sectionsectionnth-last-child1Character"/>
                      <w:rFonts w:ascii="Raleway" w:eastAsia="Raleway" w:hAnsi="Raleway" w:cs="Raleway"/>
                      <w:b/>
                      <w:bCs/>
                      <w:caps/>
                      <w:color w:val="E0A83A"/>
                      <w:sz w:val="60"/>
                      <w:szCs w:val="60"/>
                    </w:rPr>
                    <w:t xml:space="preserve"> </w:t>
                  </w:r>
                  <w:r>
                    <w:rPr>
                      <w:rStyle w:val="lnam"/>
                      <w:rFonts w:ascii="Raleway" w:eastAsia="Raleway" w:hAnsi="Raleway" w:cs="Raleway"/>
                      <w:b/>
                      <w:bCs/>
                      <w:caps/>
                      <w:color w:val="E0A83A"/>
                      <w:sz w:val="60"/>
                      <w:szCs w:val="60"/>
                    </w:rPr>
                    <w:t>Desai</w:t>
                  </w:r>
                </w:p>
                <w:p>
                  <w:pPr>
                    <w:pStyle w:val="skn-mly7resume-title"/>
                    <w:rPr>
                      <w:rStyle w:val="skn-mly7top-sectionsectionnth-last-child1Character"/>
                      <w:rFonts w:ascii="Open Sans" w:eastAsia="Open Sans" w:hAnsi="Open Sans" w:cs="Open Sans"/>
                      <w:b/>
                      <w:bCs/>
                      <w:color w:val="181818"/>
                      <w:sz w:val="28"/>
                      <w:szCs w:val="28"/>
                    </w:rPr>
                  </w:pPr>
                  <w:r>
                    <w:rPr>
                      <w:rStyle w:val="skn-mly7top-sectionsectionnth-last-child1Character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VFX Fresher</w:t>
                  </w:r>
                </w:p>
                <w:p>
                  <w:pPr>
                    <w:pStyle w:val="skn-mly7top-sectionsectionnth-last-child1"/>
                    <w:spacing w:line="240" w:lineRule="atLeast"/>
                    <w:rPr>
                      <w:rStyle w:val="skn-mly7top-sectionsectionnth-last-child1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Experience</w:t>
            </w:r>
          </w:p>
          <w:p>
            <w:pPr>
              <w:spacing w:line="24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txt-bold"/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VFX Intern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Vision Studios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paragraphfirstparagraphjobpaddingcellParagraph"/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7right-boxparagraphfirstparagraphjob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paragraphfirstparagraphjob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pBdr>
                      <w:bottom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Jun 2024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Dec 2024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Mumbai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</w:p>
              </w:tc>
            </w:tr>
          </w:tbl>
          <w:p>
            <w:pPr>
              <w:pStyle w:val="skn-mly7expr-seculli"/>
              <w:numPr>
                <w:ilvl w:val="0"/>
                <w:numId w:val="10"/>
              </w:numPr>
              <w:pBdr>
                <w:left w:val="none" w:sz="0" w:space="3" w:color="auto"/>
              </w:pBdr>
              <w:spacing w:before="160"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Assisted in creating visual effects for short films</w:t>
            </w:r>
          </w:p>
          <w:p>
            <w:pPr>
              <w:pStyle w:val="skn-mly7expr-seculli"/>
              <w:numPr>
                <w:ilvl w:val="0"/>
                <w:numId w:val="10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Composited 3D elements into live-action footage</w:t>
            </w:r>
          </w:p>
          <w:p>
            <w:pPr>
              <w:pStyle w:val="skn-mly7expr-seculli"/>
              <w:numPr>
                <w:ilvl w:val="0"/>
                <w:numId w:val="10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Applied particle and smoke effects using Blender</w:t>
            </w:r>
          </w:p>
          <w:p>
            <w:pPr>
              <w:pStyle w:val="skn-mly7expr-seculli"/>
              <w:numPr>
                <w:ilvl w:val="0"/>
                <w:numId w:val="10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Edited video sequences using After Effects and Premiere Pro</w:t>
            </w:r>
          </w:p>
          <w:p>
            <w:pPr>
              <w:pStyle w:val="skn-mly7expr-seculli"/>
              <w:numPr>
                <w:ilvl w:val="0"/>
                <w:numId w:val="10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Worked with senior artists to optimize render workflows</w:t>
            </w:r>
          </w:p>
          <w:p>
            <w:pPr>
              <w:pStyle w:val="skn-mly7ullinth-last-child1"/>
              <w:numPr>
                <w:ilvl w:val="0"/>
                <w:numId w:val="10"/>
              </w:numPr>
              <w:pBdr>
                <w:left w:val="none" w:sz="0" w:space="3" w:color="auto"/>
              </w:pBdr>
              <w:spacing w:after="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Maintained project files and documentation</w:t>
            </w:r>
          </w:p>
          <w:p>
            <w:pPr>
              <w:spacing w:line="24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txt-bold"/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Academic Project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Vision Studios</w:t>
                  </w:r>
                </w:p>
              </w:tc>
              <w:tc>
                <w:tcPr>
                  <w:tcW w:w="200" w:type="dxa"/>
                  <w:tcMar>
                    <w:top w:w="24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job-positiondivParagraph"/>
                    <w:pBdr>
                      <w:top w:val="none" w:sz="0" w:space="1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pBdr>
                      <w:bottom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Jan 2024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May 2024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Mumbai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, 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Maharashtra</w:t>
                  </w:r>
                </w:p>
              </w:tc>
            </w:tr>
          </w:tbl>
          <w:p>
            <w:pPr>
              <w:pStyle w:val="skn-mly7expr-seculli"/>
              <w:numPr>
                <w:ilvl w:val="0"/>
                <w:numId w:val="11"/>
              </w:numPr>
              <w:pBdr>
                <w:left w:val="none" w:sz="0" w:space="3" w:color="auto"/>
              </w:pBdr>
              <w:spacing w:before="160"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Created visual effects for a 5-minute short film</w:t>
            </w:r>
          </w:p>
          <w:p>
            <w:pPr>
              <w:pStyle w:val="skn-mly7expr-seculli"/>
              <w:numPr>
                <w:ilvl w:val="0"/>
                <w:numId w:val="11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Designed 3D models and animated sequences</w:t>
            </w:r>
          </w:p>
          <w:p>
            <w:pPr>
              <w:pStyle w:val="skn-mly7expr-seculli"/>
              <w:numPr>
                <w:ilvl w:val="0"/>
                <w:numId w:val="11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Applied lighting and texturing for realistic visuals</w:t>
            </w:r>
          </w:p>
          <w:p>
            <w:pPr>
              <w:pStyle w:val="skn-mly7expr-seculli"/>
              <w:numPr>
                <w:ilvl w:val="0"/>
                <w:numId w:val="11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Integrated CGI elements into live-action footage</w:t>
            </w:r>
          </w:p>
          <w:p>
            <w:pPr>
              <w:pStyle w:val="skn-mly7expr-seculli"/>
              <w:numPr>
                <w:ilvl w:val="0"/>
                <w:numId w:val="11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Presented project for faculty evaluation</w:t>
            </w:r>
          </w:p>
          <w:p>
            <w:pPr>
              <w:pStyle w:val="skn-mly7ullinth-last-child1"/>
              <w:numPr>
                <w:ilvl w:val="0"/>
                <w:numId w:val="11"/>
              </w:numPr>
              <w:pBdr>
                <w:left w:val="none" w:sz="0" w:space="3" w:color="auto"/>
              </w:pBdr>
              <w:spacing w:after="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Refined final outputs based on feedback</w:t>
            </w:r>
          </w:p>
          <w:p>
            <w:pPr>
              <w:spacing w:line="24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40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Education</w:t>
            </w:r>
          </w:p>
          <w:p>
            <w:pPr>
              <w:spacing w:line="24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spacing w:line="240" w:lineRule="atLeast"/>
                    <w:ind w:left="0" w:right="0"/>
                    <w:jc w:val="left"/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Bachelor of Arts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xsltstaticchange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in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Animation &amp; VFX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educationjob-details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etails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Maya Academy of Advanced Cinematics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paragraphfirstparagraphjobpaddingcellParagraph"/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7right-boxparagraphfirstparagraphjob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paragraphfirstparagraphjob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spacing w:line="240" w:lineRule="atLeast"/>
                    <w:ind w:left="0" w:right="0"/>
                    <w:jc w:val="right"/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Jan 2024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Style w:val="skn-mly7top-sectionright-boxeducationparagraphempty-div"/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spacing w:line="240" w:lineRule="atLeast"/>
                    <w:ind w:left="0" w:right="0"/>
                    <w:jc w:val="left"/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Higher Secondary Education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xsltstaticchange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in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Science Stream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educationjob-details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etails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St. Xavier's College</w:t>
                  </w:r>
                </w:p>
              </w:tc>
              <w:tc>
                <w:tcPr>
                  <w:tcW w:w="200" w:type="dxa"/>
                  <w:tcMar>
                    <w:top w:w="24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job-positiondivParagraph"/>
                    <w:pBdr>
                      <w:top w:val="none" w:sz="0" w:space="1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spacing w:line="240" w:lineRule="atLeast"/>
                    <w:ind w:left="0" w:right="0"/>
                    <w:jc w:val="right"/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Jan 2020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Style w:val="skn-mly7top-sectionright-boxeducationparagraphempty-div"/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p>
            <w:pPr>
              <w:spacing w:line="40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Projects</w:t>
            </w:r>
          </w:p>
          <w:p>
            <w:pPr>
              <w:pStyle w:val="skn-mly7top-sectionright-boxsinglecolumn"/>
              <w:spacing w:line="240" w:lineRule="atLeast"/>
              <w:ind w:left="0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Short Film VFX, Created realistic fire and particle effects for a college short film. Motion Graphics Campaign, Developed animated graphics for a local brand's digital ad campaign. Short Film VFX Production, 01/01/24, 05/31/24, Created visual effects for a 5-minute short film, Designed 3D models and animated sequences, Applied lighting and texturing for realistic visuals, Integrated CGI elements into live-action footage, Presented project for faculty evaluation, Refined final outputs based on feedback</w:t>
            </w:r>
          </w:p>
          <w:p>
            <w:pPr>
              <w:spacing w:line="40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Industry</w:t>
            </w:r>
          </w:p>
          <w:p>
            <w:pPr>
              <w:pStyle w:val="skn-mly7top-sectionright-boxsinglecolumn"/>
              <w:spacing w:line="240" w:lineRule="atLeast"/>
              <w:ind w:left="0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Visual Effects / Animation / Multimedia</w:t>
            </w:r>
          </w:p>
          <w:p>
            <w:pPr>
              <w:spacing w:line="40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Accomplishments</w:t>
            </w:r>
          </w:p>
          <w:p>
            <w:pPr>
              <w:pStyle w:val="skn-mly7ulli"/>
              <w:numPr>
                <w:ilvl w:val="0"/>
                <w:numId w:val="12"/>
              </w:numPr>
              <w:spacing w:before="160" w:after="80" w:line="240" w:lineRule="atLeast"/>
              <w:ind w:left="14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Won 'Best VFX Short Film' at college annual media fest</w:t>
            </w:r>
          </w:p>
          <w:p>
            <w:pPr>
              <w:pStyle w:val="skn-mly7ulli"/>
              <w:numPr>
                <w:ilvl w:val="0"/>
                <w:numId w:val="12"/>
              </w:numPr>
              <w:spacing w:after="80" w:line="240" w:lineRule="atLeast"/>
              <w:ind w:left="14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Successfully completed internship with positive mentor feedback</w:t>
            </w:r>
          </w:p>
          <w:p>
            <w:pPr>
              <w:pStyle w:val="skn-mly7ullinth-last-child1"/>
              <w:numPr>
                <w:ilvl w:val="0"/>
                <w:numId w:val="12"/>
              </w:numPr>
              <w:pBdr>
                <w:left w:val="none" w:sz="0" w:space="3" w:color="auto"/>
              </w:pBdr>
              <w:spacing w:after="0" w:line="240" w:lineRule="atLeast"/>
              <w:ind w:left="14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Presented 3D animation project at inter-college exhibition</w:t>
            </w:r>
          </w:p>
          <w:p>
            <w:pPr>
              <w:spacing w:after="0" w:line="40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480" w:type="dxa"/>
            <w:tcMar>
              <w:top w:w="480" w:type="dxa"/>
              <w:left w:w="0" w:type="dxa"/>
              <w:right w:w="0" w:type="dxa"/>
            </w:tcMar>
            <w:vAlign w:val="center"/>
            <w:hideMark/>
          </w:tcPr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color w:val="FFFFFF"/>
          <w:sz w:val="2"/>
        </w:rPr>
        <w:t>.</w:t>
      </w:r>
    </w:p>
    <w:sectPr>
      <w:headerReference w:type="default" r:id="rId8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F3564C61-8194-4DC9-9108-93D6072AD0D6}"/>
    <w:embedBold r:id="rId2" w:fontKey="{FD4E1B73-B768-4FD9-88E4-CEA592A65097}"/>
  </w:font>
  <w:font w:name="Raleway">
    <w:charset w:val="00"/>
    <w:family w:val="auto"/>
    <w:pitch w:val="default"/>
    <w:embedRegular r:id="rId3" w:fontKey="{50D94148-56F7-4B5E-BD8E-928C9A2B7A02}"/>
    <w:embedBold r:id="rId4" w:fontKey="{C80854AD-96B4-4CD4-8594-5110F3B4AF47}"/>
  </w:font>
  <w:font w:name="Open Sans SemiBold">
    <w:charset w:val="00"/>
    <w:family w:val="auto"/>
    <w:pitch w:val="default"/>
    <w:embedRegular r:id="rId5" w:fontKey="{144040ED-D351-4637-BFC3-DDE1F7020406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08pt;height:1000pt;margin-top:0;margin-left:0;mso-position-horizontal-relative:page;mso-position-vertical-relative:page;position:absolute;z-index:-251658240" o:allowincell="f" fillcolor="#f3dcb0" stroked="f">
          <v:path strokeok="f"/>
        </v:rect>
      </w:pict>
    </w:r>
    <w:r>
      <w:rPr>
        <w:rStyle w:val="skn-mly7top-sectionright-box"/>
        <w:rFonts w:ascii="Open Sans" w:eastAsia="Open Sans" w:hAnsi="Open Sans" w:cs="Open Sans"/>
        <w:b w:val="0"/>
        <w:bCs w:val="0"/>
        <w:color w:val="181818"/>
        <w:sz w:val="20"/>
        <w:szCs w:val="20"/>
      </w:rPr>
      <w:drawing>
        <wp:anchor simplePos="0" relativeHeight="251659264" behindDoc="1" locked="0" layoutInCell="1" allowOverlap="1">
          <wp:simplePos x="0" y="0"/>
          <wp:positionH relativeFrom="column">
            <wp:posOffset>2641600</wp:posOffset>
          </wp:positionH>
          <wp:positionV relativeFrom="paragraph">
            <wp:posOffset>8242300</wp:posOffset>
          </wp:positionV>
          <wp:extent cx="5118735" cy="1817749"/>
          <wp:wrapNone/>
          <wp:docPr id="100011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11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118735" cy="18177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Style w:val="skn-mly7top-sectionright-box"/>
        <w:rFonts w:ascii="Open Sans" w:eastAsia="Open Sans" w:hAnsi="Open Sans" w:cs="Open Sans"/>
        <w:b w:val="0"/>
        <w:bCs w:val="0"/>
        <w:color w:val="181818"/>
        <w:sz w:val="20"/>
        <w:szCs w:val="20"/>
      </w:rPr>
      <w:drawing>
        <wp:anchor simplePos="0" relativeHeight="251660288" behindDoc="1" locked="0" layoutInCell="1" allowOverlap="1">
          <wp:simplePos x="0" y="0"/>
          <wp:positionH relativeFrom="column">
            <wp:posOffset>2641600</wp:posOffset>
          </wp:positionH>
          <wp:positionV relativeFrom="paragraph">
            <wp:posOffset>0</wp:posOffset>
          </wp:positionV>
          <wp:extent cx="5118735" cy="2664884"/>
          <wp:wrapNone/>
          <wp:docPr id="100009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9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5118735" cy="26648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y7pagesize">
    <w:name w:val="skn-mly7_pagesize"/>
    <w:basedOn w:val="Normal"/>
  </w:style>
  <w:style w:type="character" w:customStyle="1" w:styleId="skn-mly7top-sectionleftboxleftpaddingcell">
    <w:name w:val="skn-mly7_top-section_leftboxleftpaddingcell"/>
    <w:basedOn w:val="DefaultParagraphFont"/>
  </w:style>
  <w:style w:type="character" w:customStyle="1" w:styleId="skn-mly7top-sectionleft-box">
    <w:name w:val="skn-mly7_top-section_left-box"/>
    <w:basedOn w:val="DefaultParagraphFont"/>
  </w:style>
  <w:style w:type="paragraph" w:customStyle="1" w:styleId="skn-mly7top-sectionleft-boxsectioncntc-sec">
    <w:name w:val="skn-mly7_top-section_left-box_section_cntc-sec"/>
    <w:basedOn w:val="Normal"/>
    <w:pPr>
      <w:pBdr>
        <w:top w:val="none" w:sz="0" w:space="24" w:color="auto"/>
      </w:pBdr>
    </w:pPr>
  </w:style>
  <w:style w:type="paragraph" w:customStyle="1" w:styleId="skn-mly7address">
    <w:name w:val="skn-mly7_address"/>
    <w:basedOn w:val="Normal"/>
  </w:style>
  <w:style w:type="character" w:customStyle="1" w:styleId="skn-mly7cntc-secaddressicon-rowdiv">
    <w:name w:val="skn-mly7_cntc-sec_address_icon-row &gt; div"/>
    <w:basedOn w:val="DefaultParagraphFont"/>
  </w:style>
  <w:style w:type="table" w:customStyle="1" w:styleId="skn-mly7cntc-secaddressicon-row">
    <w:name w:val="skn-mly7_cntc-sec_address_icon-row"/>
    <w:basedOn w:val="TableNormal"/>
    <w:tblPr/>
  </w:style>
  <w:style w:type="paragraph" w:customStyle="1" w:styleId="skn-mly7section">
    <w:name w:val="skn-mly7_section"/>
    <w:basedOn w:val="Normal"/>
  </w:style>
  <w:style w:type="character" w:customStyle="1" w:styleId="skn-mly7sectiontitle">
    <w:name w:val="skn-mly7_sectiontitle"/>
    <w:basedOn w:val="DefaultParagraphFont"/>
    <w:rPr>
      <w:rFonts w:ascii="Raleway" w:eastAsia="Raleway" w:hAnsi="Raleway" w:cs="Raleway"/>
      <w:b/>
      <w:bCs/>
      <w:caps/>
      <w:spacing w:val="6"/>
      <w:sz w:val="24"/>
      <w:szCs w:val="24"/>
    </w:rPr>
  </w:style>
  <w:style w:type="paragraph" w:customStyle="1" w:styleId="skn-mly7sklisecheading">
    <w:name w:val="skn-mly7_skli_sec_heading"/>
    <w:basedOn w:val="Normal"/>
  </w:style>
  <w:style w:type="character" w:customStyle="1" w:styleId="skn-mly7sklisecparagraphfirstparagraph">
    <w:name w:val="skn-mly7_skli_sec_paragraph_firstparagraph"/>
    <w:basedOn w:val="DefaultParagraphFont"/>
  </w:style>
  <w:style w:type="paragraph" w:customStyle="1" w:styleId="skn-mly7ullinth-last-child1">
    <w:name w:val="skn-mly7_ul_li_nth-last-child(1)"/>
    <w:basedOn w:val="Normal"/>
  </w:style>
  <w:style w:type="character" w:customStyle="1" w:styleId="skn-mly7sklisecdivparagraph">
    <w:name w:val="skn-mly7_skli_sec_div_paragraph"/>
    <w:basedOn w:val="DefaultParagraphFont"/>
  </w:style>
  <w:style w:type="paragraph" w:customStyle="1" w:styleId="skn-mly7similar-secheading">
    <w:name w:val="skn-mly7_similar-sec_heading"/>
    <w:basedOn w:val="Normal"/>
  </w:style>
  <w:style w:type="paragraph" w:customStyle="1" w:styleId="skn-mly7similar-secparagraph">
    <w:name w:val="skn-mly7_similar-sec_paragraph"/>
    <w:basedOn w:val="Normal"/>
  </w:style>
  <w:style w:type="paragraph" w:customStyle="1" w:styleId="skn-mly7top-sectionsectionnth-last-child1">
    <w:name w:val="skn-mly7_top-section_section_nth-last-child(1)"/>
    <w:basedOn w:val="Normal"/>
  </w:style>
  <w:style w:type="character" w:customStyle="1" w:styleId="xsltstaticchange">
    <w:name w:val="xslt_static_change"/>
    <w:basedOn w:val="DefaultParagraphFont"/>
  </w:style>
  <w:style w:type="character" w:customStyle="1" w:styleId="skn-mly7top-sectionleftboxrightpaddingcell">
    <w:name w:val="skn-mly7_top-section_leftboxrightpaddingcell"/>
    <w:basedOn w:val="DefaultParagraphFont"/>
  </w:style>
  <w:style w:type="character" w:customStyle="1" w:styleId="skn-mly7top-sectionrightboxleftpaddingcell">
    <w:name w:val="skn-mly7_top-section_rightboxleftpaddingcell"/>
    <w:basedOn w:val="DefaultParagraphFont"/>
  </w:style>
  <w:style w:type="character" w:customStyle="1" w:styleId="skn-mly7top-sectionright-box">
    <w:name w:val="skn-mly7_top-section_right-box"/>
    <w:basedOn w:val="DefaultParagraphFont"/>
  </w:style>
  <w:style w:type="character" w:customStyle="1" w:styleId="skn-mly7top-sectionsectionnth-last-child1Character">
    <w:name w:val="skn-mly7_top-section_section_nth-last-child(1) Character"/>
    <w:basedOn w:val="DefaultParagraphFont"/>
  </w:style>
  <w:style w:type="paragraph" w:customStyle="1" w:styleId="skn-mly7txt-bold">
    <w:name w:val="skn-mly7_txt-bold"/>
    <w:basedOn w:val="Normal"/>
    <w:rPr>
      <w:b/>
      <w:bCs/>
    </w:rPr>
  </w:style>
  <w:style w:type="character" w:customStyle="1" w:styleId="fnam">
    <w:name w:val="fnam"/>
    <w:basedOn w:val="DefaultParagraphFont"/>
  </w:style>
  <w:style w:type="character" w:customStyle="1" w:styleId="lnam">
    <w:name w:val="lnam"/>
    <w:basedOn w:val="DefaultParagraphFont"/>
  </w:style>
  <w:style w:type="paragraph" w:customStyle="1" w:styleId="skn-mly7resume-title">
    <w:name w:val="skn-mly7_resume-title"/>
    <w:basedOn w:val="Normal"/>
    <w:pPr>
      <w:spacing w:line="320" w:lineRule="atLeast"/>
    </w:pPr>
    <w:rPr>
      <w:b/>
      <w:bCs/>
      <w:sz w:val="28"/>
      <w:szCs w:val="28"/>
    </w:rPr>
  </w:style>
  <w:style w:type="table" w:customStyle="1" w:styleId="skn-mly7pict-table">
    <w:name w:val="skn-mly7_pict-table"/>
    <w:basedOn w:val="TableNormal"/>
    <w:tblPr/>
  </w:style>
  <w:style w:type="paragraph" w:customStyle="1" w:styleId="skn-mly7top-pattern">
    <w:name w:val="skn-mly7_top-pattern"/>
    <w:basedOn w:val="Normal"/>
  </w:style>
  <w:style w:type="paragraph" w:customStyle="1" w:styleId="skn-mly7top-sectionright-boxsinglecolumn">
    <w:name w:val="skn-mly7_top-section_right-box_singlecolumn"/>
    <w:basedOn w:val="Normal"/>
  </w:style>
  <w:style w:type="character" w:customStyle="1" w:styleId="skn-mly7right-boxjob-positiondiv">
    <w:name w:val="skn-mly7_right-box_job-position &gt; div"/>
    <w:basedOn w:val="DefaultParagraphFont"/>
  </w:style>
  <w:style w:type="paragraph" w:customStyle="1" w:styleId="skn-mly7disp-block">
    <w:name w:val="skn-mly7_disp-block"/>
    <w:basedOn w:val="Normal"/>
  </w:style>
  <w:style w:type="character" w:customStyle="1" w:styleId="skn-mly7right-boxparagraphfirstparagraphjobpaddingcell">
    <w:name w:val="skn-mly7_right-box_paragraph_firstparagraph_jobpaddingcell"/>
    <w:basedOn w:val="DefaultParagraphFont"/>
  </w:style>
  <w:style w:type="paragraph" w:customStyle="1" w:styleId="skn-mly7right-boxparagraphfirstparagraphjobpaddingcellParagraph">
    <w:name w:val="skn-mly7_right-box_paragraph_firstparagraph_jobpaddingcell Paragraph"/>
    <w:basedOn w:val="Normal"/>
    <w:pPr>
      <w:pBdr>
        <w:top w:val="none" w:sz="0" w:space="0" w:color="auto"/>
      </w:pBdr>
    </w:pPr>
  </w:style>
  <w:style w:type="table" w:customStyle="1" w:styleId="skn-mly7right-boxjob-position">
    <w:name w:val="skn-mly7_right-box_job-position"/>
    <w:basedOn w:val="TableNormal"/>
    <w:tblPr/>
  </w:style>
  <w:style w:type="paragraph" w:customStyle="1" w:styleId="skn-mly7expr-seculli">
    <w:name w:val="skn-mly7_expr-sec_ul_li"/>
    <w:basedOn w:val="Normal"/>
  </w:style>
  <w:style w:type="character" w:customStyle="1" w:styleId="skn-mly7expr-seculliCharacter">
    <w:name w:val="skn-mly7_expr-sec_ul_li Character"/>
    <w:basedOn w:val="DefaultParagraphFont"/>
  </w:style>
  <w:style w:type="character" w:customStyle="1" w:styleId="skn-mly7ullinth-last-child1Character">
    <w:name w:val="skn-mly7_ul_li_nth-last-child(1) Character"/>
    <w:basedOn w:val="DefaultParagraphFont"/>
  </w:style>
  <w:style w:type="paragraph" w:customStyle="1" w:styleId="skn-mly7right-boxjob-positiondivParagraph">
    <w:name w:val="skn-mly7_right-box_job-position &gt; div Paragraph"/>
    <w:basedOn w:val="Normal"/>
    <w:pPr>
      <w:textAlignment w:val="top"/>
    </w:pPr>
  </w:style>
  <w:style w:type="character" w:customStyle="1" w:styleId="skn-mly7right-boxeducationjob-details">
    <w:name w:val="skn-mly7_right-box_education_job-details"/>
    <w:basedOn w:val="DefaultParagraphFont"/>
  </w:style>
  <w:style w:type="character" w:customStyle="1" w:styleId="skn-mly7right-boxeducationjob-date">
    <w:name w:val="skn-mly7_right-box_education_job-date"/>
    <w:basedOn w:val="DefaultParagraphFont"/>
  </w:style>
  <w:style w:type="character" w:customStyle="1" w:styleId="jobdates">
    <w:name w:val="jobdates"/>
    <w:basedOn w:val="DefaultParagraphFont"/>
  </w:style>
  <w:style w:type="paragraph" w:customStyle="1" w:styleId="skn-mly7top-sectionright-boxeducationparagraphempty-div">
    <w:name w:val="skn-mly7_top-section_right-box_education_paragraphempty-div"/>
    <w:basedOn w:val="Normal"/>
    <w:rPr>
      <w:vanish/>
    </w:rPr>
  </w:style>
  <w:style w:type="paragraph" w:customStyle="1" w:styleId="skn-mly7top-sectionright-boxsectionnth-last-child2">
    <w:name w:val="skn-mly7_top-section_right-box &gt; section_nth-last-child(2)"/>
    <w:basedOn w:val="Normal"/>
  </w:style>
  <w:style w:type="paragraph" w:customStyle="1" w:styleId="skn-mly7ulli">
    <w:name w:val="skn-mly7_ul_li"/>
    <w:basedOn w:val="Normal"/>
    <w:pPr>
      <w:pBdr>
        <w:left w:val="none" w:sz="0" w:space="3" w:color="auto"/>
      </w:pBdr>
    </w:pPr>
  </w:style>
  <w:style w:type="paragraph" w:customStyle="1" w:styleId="skn-mly7foot-pattern">
    <w:name w:val="skn-mly7_foot-pattern"/>
    <w:basedOn w:val="Normal"/>
  </w:style>
  <w:style w:type="character" w:customStyle="1" w:styleId="skn-mly7top-sectionrightboxrightpaddingcell">
    <w:name w:val="skn-mly7_top-section_rightboxrightpaddingcell"/>
    <w:basedOn w:val="DefaultParagraphFont"/>
  </w:style>
  <w:style w:type="table" w:customStyle="1" w:styleId="skn-mly7top-section">
    <w:name w:val="skn-mly7_top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1.xml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5.png" /><Relationship Id="rId2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Rohan Desai</dc:title>
  <cp:revision>0</cp:revision>
</cp:coreProperties>
</file>