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8top-section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320"/>
        <w:gridCol w:w="792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5120"/>
          <w:tblCellSpacing w:w="0" w:type="dxa"/>
        </w:trPr>
        <w:tc>
          <w:tcPr>
            <w:tcW w:w="4320" w:type="dxa"/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shd w:val="clear" w:color="auto" w:fill="F9F9F9"/>
              <w:spacing w:line="1780" w:lineRule="exact"/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  <w:r>
                    <w:pict>
                      <v:rect id="_x0000_s1025" style="width:3in;height:20pt;margin-top:0;margin-left:0;mso-position-horizontal-relative:page;mso-position-vertical-relative:page;position:absolute;z-index:-251658240" o:allowincell="f" fillcolor="#f9f9f9" stroked="f">
                        <v:path strokeok="f"/>
                      </v:rect>
                    </w:pic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exact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333333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333333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Rohan</w:t>
                  </w: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333333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333333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Kapoor</w:t>
                  </w:r>
                </w:p>
                <w:p>
                  <w:pPr>
                    <w:pStyle w:val="skn-mlo8resumetitle"/>
                    <w:pBdr>
                      <w:top w:val="none" w:sz="0" w:space="6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b/>
                      <w:bCs/>
                      <w:caps/>
                      <w:color w:val="333333"/>
                      <w:spacing w:val="19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</w:rPr>
                    <w:t>Senior Software Engineer</w:t>
                  </w: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olorTableCellParagraph"/>
                    <w:spacing w:line="260" w:lineRule="atLeast"/>
                    <w:ind w:left="0" w:right="0"/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500" w:lineRule="exact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section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40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333333"/>
                      <w:spacing w:val="1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333333"/>
                      <w:bdr w:val="none" w:sz="0" w:space="0" w:color="auto"/>
                      <w:vertAlign w:val="baseline"/>
                    </w:rPr>
                    <w:t>Contact</w:t>
                  </w: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1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114223"/>
                              <wp:docPr id="100001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1142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+91 98765 43210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19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88840"/>
                              <wp:docPr id="100003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8884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rohan.kapoor@example.com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2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01475" cy="126914"/>
                              <wp:docPr id="100005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1475" cy="1269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Pune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Maharashtra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411001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nth-last-child1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2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114223"/>
                              <wp:docPr id="100007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1142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10-Aug-1988</w:t>
                        </w:r>
                      </w:p>
                    </w:tc>
                  </w:tr>
                </w:tbl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ntc-seccolorTableanyParagraph"/>
                    <w:spacing w:line="260" w:lineRule="atLeast"/>
                    <w:ind w:left="0" w:right="0"/>
                    <w:textAlignment w:val="top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pStyle w:val="skn-mlo8sectiontitle"/>
              <w:pBdr>
                <w:top w:val="none" w:sz="0" w:space="0" w:color="auto"/>
                <w:left w:val="none" w:sz="0" w:space="17" w:color="auto"/>
                <w:bottom w:val="none" w:sz="0" w:space="0" w:color="auto"/>
                <w:right w:val="none" w:sz="0" w:space="17" w:color="auto"/>
              </w:pBdr>
              <w:spacing w:before="480" w:after="240"/>
              <w:ind w:left="340" w:right="340"/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333333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333333"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p"/>
              <w:numPr>
                <w:ilvl w:val="0"/>
                <w:numId w:val="1"/>
              </w:numPr>
              <w:spacing w:before="6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Full-Stack Development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Java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Angular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React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Cloud Platforms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AWS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Azure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Microservices Architecture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Agile &amp; Scrum Methodology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RESTful API Development &amp; Integration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Database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SQL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NoSQL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CI/CD Pipeline Implementation</w:t>
            </w:r>
          </w:p>
          <w:p>
            <w:pPr>
              <w:pStyle w:val="skn-mlo8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kn-mlo8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920" w:type="dxa"/>
            <w:tcMar>
              <w:top w:w="340" w:type="dxa"/>
              <w:left w:w="500" w:type="dxa"/>
              <w:bottom w:w="340" w:type="dxa"/>
              <w:right w:w="34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20" w:lineRule="exac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333333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333333"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Experienced in full-stack development and cloud platform solutions, offering expertise in Java, Angular, and microservices architecture. Skilled in RESTful API integration and database management, with a strong focus on agile methodologies. Committed to enhancing software performance and implementing efficient CI/CD pipelines.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333333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333333"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skn-mlo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January 2012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December 2015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33333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333333"/>
                <w:sz w:val="20"/>
                <w:szCs w:val="20"/>
                <w:bdr w:val="none" w:sz="0" w:space="0" w:color="auto"/>
                <w:vertAlign w:val="baseline"/>
              </w:rPr>
              <w:t>Software Engineer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Infosys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Pune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2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Developed full-stack applications using Java and Angular frameworks.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Implemented RESTful APIs to integrate backend services with front-end interfaces.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Assisted in database design and query optimization, improving performance by 25%.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Participated in agile sprints, delivering projects within deadlines.</w:t>
            </w:r>
          </w:p>
          <w:p>
            <w:pPr>
              <w:pStyle w:val="skn-mlo8disp-block"/>
              <w:pBdr>
                <w:top w:val="none" w:sz="0" w:space="1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January 2016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June 2019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33333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333333"/>
                <w:sz w:val="20"/>
                <w:szCs w:val="20"/>
                <w:bdr w:val="none" w:sz="0" w:space="0" w:color="auto"/>
                <w:vertAlign w:val="baseline"/>
              </w:rPr>
              <w:t>Senior Software Engineer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Wipro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Bangalore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3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Led a team of 4 developers for cloud-based solutions using AWS.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Designed microservices architecture for scalable enterprise applications.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Conducted code reviews and mentored junior developers for best practices.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Improved CI/CD pipelines, reducing deployment time by 30%.</w:t>
            </w:r>
          </w:p>
          <w:p>
            <w:pPr>
              <w:pStyle w:val="skn-mlo8disp-block"/>
              <w:pBdr>
                <w:top w:val="none" w:sz="0" w:space="1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July 2019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Present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33333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333333"/>
                <w:sz w:val="20"/>
                <w:szCs w:val="20"/>
                <w:bdr w:val="none" w:sz="0" w:space="0" w:color="auto"/>
                <w:vertAlign w:val="baseline"/>
              </w:rPr>
              <w:t>Lead Software Engineer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Cognizant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Hyderabad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4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Managing a team of 6 developers on full-stack and cloud projects.</w:t>
            </w:r>
          </w:p>
          <w:p>
            <w:pPr>
              <w:pStyle w:val="skn-mlo8ulli"/>
              <w:numPr>
                <w:ilvl w:val="0"/>
                <w:numId w:val="4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Overseeing software design, development, and deployment for critical projects.</w:t>
            </w:r>
          </w:p>
          <w:p>
            <w:pPr>
              <w:pStyle w:val="skn-mlo8ulli"/>
              <w:numPr>
                <w:ilvl w:val="0"/>
                <w:numId w:val="4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Implemented DevOps strategies, improving release frequency and reliability.</w:t>
            </w:r>
          </w:p>
          <w:p>
            <w:pPr>
              <w:pStyle w:val="skn-mlo8ulli"/>
              <w:numPr>
                <w:ilvl w:val="0"/>
                <w:numId w:val="4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Collaborated with product teams to enhance software features and performance.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333333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333333"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lrg-font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January 2011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B.Tech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in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Computer Science &amp; Engineering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VIT University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Tamil Nadu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333333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333333"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p"/>
              <w:numPr>
                <w:ilvl w:val="0"/>
                <w:numId w:val="5"/>
              </w:numPr>
              <w:spacing w:before="60" w:after="14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AWS Certified Solutions Architect – Associate</w:t>
            </w:r>
          </w:p>
          <w:p>
            <w:pPr>
              <w:pStyle w:val="p"/>
              <w:numPr>
                <w:ilvl w:val="0"/>
                <w:numId w:val="5"/>
              </w:numPr>
              <w:spacing w:before="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Oracle Certified Java Programmer (OCPJP)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333333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333333"/>
                <w:bdr w:val="none" w:sz="0" w:space="0" w:color="auto"/>
                <w:vertAlign w:val="baseline"/>
              </w:rPr>
              <w:t>Personal Information</w:t>
            </w:r>
          </w:p>
          <w:p>
            <w:pPr>
              <w:pStyle w:val="skn-mlo8top-section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Gender: Male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333333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333333"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skn-mlo8top-sectionright-boxsectionparagraph"/>
              <w:pBdr>
                <w:bottom w:val="none" w:sz="0" w:space="14" w:color="auto"/>
              </w:pBdr>
              <w:spacing w:before="0" w:line="260" w:lineRule="atLeast"/>
              <w:ind w:left="0" w:right="0"/>
              <w:textAlignment w:val="top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References available upon request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headerReference w:type="default" r:id="rId8"/>
      <w:footerReference w:type="default" r:id="rId9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ACCF3477-B8E1-45A7-A9F7-7C860EEF23D5}"/>
    <w:embedBold r:id="rId2" w:fontKey="{1687155E-955E-45D7-9442-41EF58FB9796}"/>
  </w:font>
  <w:font w:name="Roboto">
    <w:charset w:val="00"/>
    <w:family w:val="auto"/>
    <w:pitch w:val="default"/>
    <w:sig w:usb0="00000000" w:usb1="00000000" w:usb2="00000000" w:usb3="00000000" w:csb0="00000001" w:csb1="00000000"/>
    <w:embedRegular r:id="rId3" w:fontKey="{DCF66F40-AD50-46CE-B372-4C4A4E9928F9}"/>
    <w:embedBold r:id="rId4" w:fontKey="{D479273B-04DB-47C9-B82A-6BE0795825D6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3in;height:1000pt;margin-top:0;margin-left:0;mso-position-horizontal-relative:page;mso-position-vertical-relative:page;position:absolute;z-index:-251658240" o:allowincell="f" fillcolor="#f9f9f9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333333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333333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333333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333333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333333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8pagesize">
    <w:name w:val="skn-mlo8_pagesize"/>
    <w:basedOn w:val="Normal"/>
  </w:style>
  <w:style w:type="character" w:customStyle="1" w:styleId="skn-mlo8left-box">
    <w:name w:val="skn-mlo8_left-box"/>
    <w:basedOn w:val="DefaultParagraphFont"/>
  </w:style>
  <w:style w:type="paragraph" w:customStyle="1" w:styleId="skn-mlo8top-sectionleft-boxsectionnth-child1">
    <w:name w:val="skn-mlo8_top-section_left-box_section_nth-child(1)"/>
    <w:basedOn w:val="Normal"/>
  </w:style>
  <w:style w:type="character" w:customStyle="1" w:styleId="colorTableCell">
    <w:name w:val="colorTableCell"/>
    <w:basedOn w:val="DefaultParagraphFont"/>
  </w:style>
  <w:style w:type="character" w:customStyle="1" w:styleId="skn-mlo8firstparagraph">
    <w:name w:val="skn-mlo8_firstparagraph"/>
    <w:basedOn w:val="DefaultParagraphFont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mlo8name">
    <w:name w:val="skn-mlo8_name"/>
    <w:basedOn w:val="Normal"/>
    <w:pPr>
      <w:pBdr>
        <w:top w:val="none" w:sz="0" w:space="0" w:color="auto"/>
      </w:pBdr>
      <w:spacing w:line="640" w:lineRule="atLeast"/>
      <w:jc w:val="left"/>
    </w:pPr>
    <w:rPr>
      <w:rFonts w:ascii="Roboto" w:eastAsia="Roboto" w:hAnsi="Roboto" w:cs="Roboto"/>
      <w:b/>
      <w:bCs/>
      <w:color w:val="333333"/>
      <w:spacing w:val="56"/>
      <w:sz w:val="56"/>
      <w:szCs w:val="56"/>
    </w:rPr>
  </w:style>
  <w:style w:type="paragraph" w:customStyle="1" w:styleId="skn-mlo8namespan">
    <w:name w:val="skn-mlo8_name &gt; span"/>
    <w:basedOn w:val="Normal"/>
  </w:style>
  <w:style w:type="paragraph" w:customStyle="1" w:styleId="skn-mlo8resumetitle">
    <w:name w:val="skn-mlo8_resumetitle"/>
    <w:basedOn w:val="Normal"/>
    <w:pPr>
      <w:pBdr>
        <w:top w:val="none" w:sz="0" w:space="6" w:color="auto"/>
      </w:pBdr>
      <w:spacing w:line="340" w:lineRule="atLeast"/>
      <w:jc w:val="left"/>
    </w:pPr>
    <w:rPr>
      <w:b/>
      <w:bCs/>
      <w:caps/>
      <w:color w:val="333333"/>
      <w:spacing w:val="19"/>
      <w:sz w:val="24"/>
      <w:szCs w:val="24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colorTableCellParagraph">
    <w:name w:val="colorTableCell Paragraph"/>
    <w:basedOn w:val="Normal"/>
    <w:pPr>
      <w:textAlignment w:val="top"/>
    </w:pPr>
  </w:style>
  <w:style w:type="table" w:customStyle="1" w:styleId="colorTable">
    <w:name w:val="colorTable"/>
    <w:basedOn w:val="TableNormal"/>
    <w:tblPr/>
  </w:style>
  <w:style w:type="paragraph" w:customStyle="1" w:styleId="skn-mlo8section">
    <w:name w:val="skn-mlo8_section"/>
    <w:basedOn w:val="Normal"/>
  </w:style>
  <w:style w:type="character" w:customStyle="1" w:styleId="cntc-seccolorTableany">
    <w:name w:val="cntc-sec_colorTable &gt; any"/>
    <w:basedOn w:val="DefaultParagraphFont"/>
  </w:style>
  <w:style w:type="paragraph" w:customStyle="1" w:styleId="skn-mlo8heading">
    <w:name w:val="skn-mlo8_heading"/>
    <w:basedOn w:val="Normal"/>
  </w:style>
  <w:style w:type="paragraph" w:customStyle="1" w:styleId="skn-mlo8sectiontitle">
    <w:name w:val="skn-mlo8_sectiontitle"/>
    <w:basedOn w:val="Normal"/>
    <w:pPr>
      <w:spacing w:line="300" w:lineRule="atLeast"/>
    </w:pPr>
    <w:rPr>
      <w:b/>
      <w:bCs/>
      <w:caps/>
      <w:spacing w:val="12"/>
      <w:sz w:val="24"/>
      <w:szCs w:val="24"/>
    </w:rPr>
  </w:style>
  <w:style w:type="paragraph" w:customStyle="1" w:styleId="skn-mlo8firstparagraphParagraph">
    <w:name w:val="skn-mlo8_firstparagraph Paragraph"/>
    <w:basedOn w:val="Normal"/>
    <w:pPr>
      <w:pBdr>
        <w:top w:val="none" w:sz="0" w:space="0" w:color="auto"/>
      </w:pBdr>
    </w:pPr>
  </w:style>
  <w:style w:type="paragraph" w:customStyle="1" w:styleId="skn-mlo8address">
    <w:name w:val="skn-mlo8_address"/>
    <w:basedOn w:val="Normal"/>
  </w:style>
  <w:style w:type="character" w:customStyle="1" w:styleId="skn-mlo8ico-svg">
    <w:name w:val="skn-mlo8_ico-svg"/>
    <w:basedOn w:val="DefaultParagraphFont"/>
  </w:style>
  <w:style w:type="character" w:customStyle="1" w:styleId="skn-mlo8ico-txt">
    <w:name w:val="skn-mlo8_ico-txt"/>
    <w:basedOn w:val="DefaultParagraphFont"/>
  </w:style>
  <w:style w:type="table" w:customStyle="1" w:styleId="skn-mlo8icon-row">
    <w:name w:val="skn-mlo8_icon-row"/>
    <w:basedOn w:val="TableNormal"/>
    <w:tblPr/>
  </w:style>
  <w:style w:type="table" w:customStyle="1" w:styleId="skn-mlo8icon-rownth-last-child1">
    <w:name w:val="skn-mlo8_icon-row_nth-last-child(1)"/>
    <w:basedOn w:val="TableNormal"/>
    <w:tblPr/>
  </w:style>
  <w:style w:type="paragraph" w:customStyle="1" w:styleId="cntc-seccolorTableanyParagraph">
    <w:name w:val="cntc-sec_colorTable &gt; any Paragraph"/>
    <w:basedOn w:val="Normal"/>
    <w:pPr>
      <w:pBdr>
        <w:bottom w:val="none" w:sz="0" w:space="15" w:color="auto"/>
      </w:pBdr>
    </w:pPr>
  </w:style>
  <w:style w:type="paragraph" w:customStyle="1" w:styleId="left-boxsectionnotpict-secnotname-secnotcntc-sec">
    <w:name w:val="left-box_section_not(.pict-sec)_not(.name-sec)_not(.cntc-sec)"/>
    <w:basedOn w:val="Normal"/>
    <w:pPr>
      <w:pBdr>
        <w:left w:val="none" w:sz="0" w:space="17" w:color="auto"/>
        <w:right w:val="none" w:sz="0" w:space="17" w:color="auto"/>
      </w:pBdr>
    </w:pPr>
  </w:style>
  <w:style w:type="paragraph" w:customStyle="1" w:styleId="skn-mlo8top-sectionleft-boxsinglecolumn">
    <w:name w:val="skn-mlo8_top-section_left-box_singlecolumn"/>
    <w:basedOn w:val="Normal"/>
  </w:style>
  <w:style w:type="paragraph" w:customStyle="1" w:styleId="skn-mlo8hilt-seculli">
    <w:name w:val="skn-mlo8_hilt-sec_ul_li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8hilt-secullinth-last-child1">
    <w:name w:val="skn-mlo8_hilt-sec_ul_li_nth-last-child(1)"/>
    <w:basedOn w:val="Normal"/>
  </w:style>
  <w:style w:type="paragraph" w:customStyle="1" w:styleId="skn-mlo8left-boxParagraph">
    <w:name w:val="skn-mlo8_left-box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top"/>
    </w:pPr>
  </w:style>
  <w:style w:type="character" w:customStyle="1" w:styleId="skn-mlo8right-box">
    <w:name w:val="skn-mlo8_right-box"/>
    <w:basedOn w:val="DefaultParagraphFont"/>
  </w:style>
  <w:style w:type="character" w:customStyle="1" w:styleId="sum-para">
    <w:name w:val="sum-para"/>
    <w:basedOn w:val="DefaultParagraphFont"/>
  </w:style>
  <w:style w:type="paragraph" w:customStyle="1" w:styleId="skn-mlo8top-sectionright-boxsectionparagraph">
    <w:name w:val="skn-mlo8_top-section_right-box_section_paragraph"/>
    <w:basedOn w:val="Normal"/>
  </w:style>
  <w:style w:type="paragraph" w:customStyle="1" w:styleId="skn-mlo8disp-block">
    <w:name w:val="skn-mlo8_disp-block"/>
    <w:basedOn w:val="Normal"/>
  </w:style>
  <w:style w:type="paragraph" w:customStyle="1" w:styleId="skn-mlo8txt-bold">
    <w:name w:val="skn-mlo8_txt-bold"/>
    <w:basedOn w:val="Normal"/>
    <w:rPr>
      <w:b/>
      <w:bCs/>
    </w:rPr>
  </w:style>
  <w:style w:type="paragraph" w:customStyle="1" w:styleId="skn-mlo8ulli">
    <w:name w:val="skn-mlo8_ul_li"/>
    <w:basedOn w:val="Normal"/>
    <w:pPr>
      <w:pBdr>
        <w:left w:val="none" w:sz="0" w:space="9" w:color="auto"/>
      </w:pBdr>
    </w:pPr>
  </w:style>
  <w:style w:type="character" w:customStyle="1" w:styleId="skn-mlo8lrg-font">
    <w:name w:val="skn-mlo8_lrg-font"/>
    <w:basedOn w:val="DefaultParagraphFont"/>
  </w:style>
  <w:style w:type="character" w:customStyle="1" w:styleId="skn-mlo8txt-boldCharacter">
    <w:name w:val="skn-mlo8_txt-bold Character"/>
    <w:basedOn w:val="DefaultParagraphFont"/>
    <w:rPr>
      <w:b/>
      <w:bCs/>
    </w:rPr>
  </w:style>
  <w:style w:type="character" w:customStyle="1" w:styleId="skn-mlo8sdcl-color">
    <w:name w:val="skn-mlo8_sdcl-color"/>
    <w:basedOn w:val="DefaultParagraphFont"/>
    <w:rPr>
      <w:color w:val="333333"/>
    </w:rPr>
  </w:style>
  <w:style w:type="paragraph" w:customStyle="1" w:styleId="skn-mlo8certificateulli">
    <w:name w:val="skn-mlo8_certificate_ul_li"/>
    <w:basedOn w:val="Normal"/>
  </w:style>
  <w:style w:type="paragraph" w:customStyle="1" w:styleId="skn-mlo8certificateullinth-last-child1">
    <w:name w:val="skn-mlo8_certificate_ul_li_nth-last-child(1)"/>
    <w:basedOn w:val="Normal"/>
  </w:style>
  <w:style w:type="paragraph" w:customStyle="1" w:styleId="skn-mlo8sectionreference-secrefparatable">
    <w:name w:val="skn-mlo8_section_reference-sec_refparatable"/>
    <w:basedOn w:val="Normal"/>
  </w:style>
  <w:style w:type="table" w:customStyle="1" w:styleId="skn-mlo8top-section">
    <w:name w:val="skn-mlo8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emf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Kapoor</dc:title>
  <cp:revision>0</cp:revision>
</cp:coreProperties>
</file>