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9top-section"/>
        <w:tblW w:w="0" w:type="auto"/>
        <w:tblCellSpacing w:w="0" w:type="dxa"/>
        <w:tblLayout w:type="fixed"/>
        <w:tblCellMar>
          <w:top w:w="0" w:type="dxa"/>
          <w:left w:w="0" w:type="dxa"/>
          <w:bottom w:w="0" w:type="dxa"/>
          <w:right w:w="0" w:type="dxa"/>
        </w:tblCellMar>
        <w:tblLook w:val="05E0"/>
      </w:tblPr>
      <w:tblGrid>
        <w:gridCol w:w="340"/>
        <w:gridCol w:w="3640"/>
        <w:gridCol w:w="340"/>
        <w:gridCol w:w="340"/>
        <w:gridCol w:w="7160"/>
        <w:gridCol w:w="4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40" w:type="dxa"/>
            <w:tcMar>
              <w:top w:w="0" w:type="dxa"/>
              <w:left w:w="0" w:type="dxa"/>
              <w:bottom w:w="0" w:type="dxa"/>
              <w:right w:w="0" w:type="dxa"/>
            </w:tcMar>
            <w:vAlign w:val="bottom"/>
            <w:hideMark/>
          </w:tcPr>
          <w:p>
            <w:pPr>
              <w:ind w:left="0" w:right="0"/>
              <w:rPr>
                <w:rFonts w:ascii="Open Sans" w:eastAsia="Open Sans" w:hAnsi="Open Sans" w:cs="Open Sans"/>
                <w:color w:val="050505"/>
                <w:sz w:val="20"/>
                <w:szCs w:val="20"/>
                <w:bdr w:val="none" w:sz="0" w:space="0" w:color="auto"/>
                <w:vertAlign w:val="baseline"/>
              </w:rPr>
            </w:pPr>
            <w:r>
              <w:pict>
                <v:rect id="_x0000_s1025" style="width:3in;height:11in;margin-top:0;margin-left:0;mso-position-horizontal-relative:page;mso-position-vertical-relative:page;position:absolute;z-index:-251658240" o:allowincell="f" fillcolor="#e8e8e8" stroked="f">
                  <v:path strokeok="f"/>
                </v:rect>
              </w:pict>
            </w:r>
          </w:p>
        </w:tc>
        <w:tc>
          <w:tcPr>
            <w:tcW w:w="3640" w:type="dxa"/>
            <w:tcMar>
              <w:top w:w="0" w:type="dxa"/>
              <w:left w:w="0" w:type="dxa"/>
              <w:bottom w:w="0" w:type="dxa"/>
              <w:right w:w="0" w:type="dxa"/>
            </w:tcMar>
            <w:vAlign w:val="top"/>
            <w:hideMark/>
          </w:tcPr>
          <w:p>
            <w:pPr>
              <w:pStyle w:val="skn-mlo9name"/>
              <w:pBdr>
                <w:top w:val="none" w:sz="0" w:space="0" w:color="auto"/>
                <w:left w:val="none" w:sz="0" w:space="0" w:color="auto"/>
                <w:bottom w:val="none" w:sz="0" w:space="0" w:color="auto"/>
                <w:right w:val="none" w:sz="0" w:space="0" w:color="auto"/>
              </w:pBdr>
              <w:spacing w:before="0" w:after="0"/>
              <w:ind w:left="0" w:right="0"/>
              <w:rPr>
                <w:rStyle w:val="documenttop-sectionleft-box"/>
                <w:rFonts w:ascii="Nunito Sans" w:eastAsia="Nunito Sans" w:hAnsi="Nunito Sans" w:cs="Nunito Sans"/>
                <w:b w:val="0"/>
                <w:bCs w:val="0"/>
                <w:caps/>
                <w:color w:val="050505"/>
                <w:spacing w:val="48"/>
                <w:sz w:val="48"/>
                <w:szCs w:val="48"/>
                <w:bdr w:val="none" w:sz="0" w:space="0" w:color="auto"/>
                <w:vertAlign w:val="baseline"/>
              </w:rPr>
            </w:pPr>
            <w:r>
              <w:rPr>
                <w:rStyle w:val="span"/>
                <w:b w:val="0"/>
                <w:bCs w:val="0"/>
                <w:caps/>
                <w:color w:val="050505"/>
              </w:rPr>
              <w:t>Rohan</w:t>
            </w:r>
            <w:r>
              <w:rPr>
                <w:rStyle w:val="documenttop-sectionleft-box"/>
                <w:b w:val="0"/>
                <w:bCs w:val="0"/>
                <w:caps/>
                <w:color w:val="050505"/>
                <w:bdr w:val="none" w:sz="0" w:space="0" w:color="auto"/>
                <w:vertAlign w:val="baseline"/>
              </w:rPr>
              <w:t xml:space="preserve"> </w:t>
            </w:r>
            <w:r>
              <w:rPr>
                <w:rStyle w:val="span"/>
                <w:b w:val="0"/>
                <w:bCs w:val="0"/>
                <w:caps/>
                <w:color w:val="050505"/>
              </w:rPr>
              <w:t>Mehta</w:t>
            </w:r>
          </w:p>
          <w:p>
            <w:pPr>
              <w:pStyle w:val="skn-mlo9resumetitle"/>
              <w:pBdr>
                <w:top w:val="none" w:sz="0" w:space="6" w:color="auto"/>
                <w:left w:val="none" w:sz="0" w:space="0" w:color="auto"/>
                <w:bottom w:val="none" w:sz="0" w:space="0" w:color="auto"/>
                <w:right w:val="none" w:sz="0" w:space="0" w:color="auto"/>
              </w:pBdr>
              <w:spacing w:before="0" w:after="0"/>
              <w:ind w:left="0" w:right="0"/>
              <w:rPr>
                <w:rStyle w:val="documenttop-sectionleft-box"/>
                <w:rFonts w:ascii="Nunito Sans" w:eastAsia="Nunito Sans" w:hAnsi="Nunito Sans" w:cs="Nunito Sans"/>
                <w:b w:val="0"/>
                <w:bCs w:val="0"/>
                <w:caps/>
                <w:color w:val="050505"/>
                <w:spacing w:val="19"/>
                <w:bdr w:val="none" w:sz="0" w:space="0" w:color="auto"/>
                <w:vertAlign w:val="baseline"/>
              </w:rPr>
            </w:pPr>
            <w:r>
              <w:rPr>
                <w:rStyle w:val="span"/>
                <w:b w:val="0"/>
                <w:bCs w:val="0"/>
                <w:caps/>
                <w:color w:val="050505"/>
              </w:rPr>
              <w:t>Medical Practice Manager</w:t>
            </w:r>
          </w:p>
          <w:p>
            <w:pPr>
              <w:pStyle w:val="skn-mlo9sectiontitle"/>
              <w:pBdr>
                <w:top w:val="none" w:sz="0" w:space="0" w:color="auto"/>
                <w:left w:val="none" w:sz="0" w:space="0" w:color="auto"/>
                <w:bottom w:val="none" w:sz="0" w:space="0" w:color="auto"/>
                <w:right w:val="none" w:sz="0" w:space="0" w:color="auto"/>
              </w:pBdr>
              <w:spacing w:before="480" w:after="0"/>
              <w:ind w:left="0" w:right="0"/>
              <w:rPr>
                <w:rStyle w:val="documenttop-sectionleft-box"/>
                <w:rFonts w:ascii="Nunito Sans" w:eastAsia="Nunito Sans" w:hAnsi="Nunito Sans" w:cs="Nunito Sans"/>
                <w:b w:val="0"/>
                <w:bCs w:val="0"/>
                <w:caps/>
                <w:color w:val="050505"/>
                <w:spacing w:val="12"/>
                <w:bdr w:val="none" w:sz="0" w:space="0" w:color="auto"/>
                <w:vertAlign w:val="baseline"/>
              </w:rPr>
            </w:pPr>
            <w:r>
              <w:rPr>
                <w:rStyle w:val="documenttop-sectionleft-box"/>
                <w:b w:val="0"/>
                <w:bCs w:val="0"/>
                <w:caps/>
                <w:color w:val="050505"/>
                <w:bdr w:val="none" w:sz="0" w:space="0" w:color="auto"/>
                <w:vertAlign w:val="baseline"/>
              </w:rPr>
              <w:t>Contact</w:t>
            </w:r>
          </w:p>
          <w:p>
            <w:pPr>
              <w:pStyle w:val="top-sectionleft-boxborderDIV"/>
              <w:pBdr>
                <w:top w:val="none" w:sz="0" w:space="0" w:color="auto"/>
                <w:left w:val="none" w:sz="0" w:space="0" w:color="auto"/>
                <w:bottom w:val="single" w:sz="8" w:space="0" w:color="FFFFFF"/>
                <w:right w:val="none" w:sz="0" w:space="0" w:color="auto"/>
              </w:pBdr>
              <w:spacing w:before="0" w:after="320" w:line="140" w:lineRule="exact"/>
              <w:ind w:left="0" w:right="0"/>
              <w:rPr>
                <w:rStyle w:val="documenttop-sectionleft-box"/>
                <w:rFonts w:ascii="Open Sans" w:eastAsia="Open Sans" w:hAnsi="Open Sans" w:cs="Open Sans"/>
                <w:color w:val="050505"/>
                <w:sz w:val="20"/>
                <w:szCs w:val="20"/>
                <w:bdr w:val="none" w:sz="0" w:space="0" w:color="auto"/>
                <w:vertAlign w:val="baseline"/>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+91 98765 43210</w:t>
                  </w:r>
                  <w:r>
                    <w:rPr>
                      <w:rStyle w:val="skn-mlo9ico-txt"/>
                      <w:rFonts w:ascii="Open Sans" w:eastAsia="Open Sans" w:hAnsi="Open Sans" w:cs="Open Sans"/>
                      <w:color w:val="050505"/>
                      <w:sz w:val="22"/>
                      <w:szCs w:val="22"/>
                      <w:bdr w:val="none" w:sz="0" w:space="0" w:color="auto"/>
                      <w:vertAlign w:val="baseline"/>
                    </w:rPr>
                    <w:t xml:space="preserve"> </w:t>
                  </w:r>
                </w:p>
              </w:tc>
            </w:tr>
          </w:tbl>
          <w:p>
            <w:pPr>
              <w:ind w:left="0" w:right="0"/>
              <w:rPr>
                <w:vanish/>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rohan.mehta@example.com</w:t>
                  </w:r>
                </w:p>
              </w:tc>
            </w:tr>
          </w:tbl>
          <w:p>
            <w:pPr>
              <w:ind w:left="0" w:right="0"/>
              <w:rPr>
                <w:vanish/>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Mumbai</w:t>
                  </w:r>
                  <w:r>
                    <w:rPr>
                      <w:rStyle w:val="span"/>
                      <w:rFonts w:ascii="Open Sans" w:eastAsia="Open Sans" w:hAnsi="Open Sans" w:cs="Open Sans"/>
                      <w:color w:val="050505"/>
                      <w:sz w:val="22"/>
                      <w:szCs w:val="22"/>
                    </w:rPr>
                    <w:t>,</w:t>
                  </w:r>
                  <w:r>
                    <w:rPr>
                      <w:rStyle w:val="skn-mlo9ico-txt"/>
                      <w:rFonts w:ascii="Open Sans" w:eastAsia="Open Sans" w:hAnsi="Open Sans" w:cs="Open Sans"/>
                      <w:color w:val="050505"/>
                      <w:sz w:val="22"/>
                      <w:szCs w:val="22"/>
                      <w:bdr w:val="none" w:sz="0" w:space="0" w:color="auto"/>
                      <w:vertAlign w:val="baseline"/>
                    </w:rPr>
                    <w:t xml:space="preserve"> </w:t>
                  </w:r>
                  <w:r>
                    <w:rPr>
                      <w:rStyle w:val="span"/>
                      <w:rFonts w:ascii="Open Sans" w:eastAsia="Open Sans" w:hAnsi="Open Sans" w:cs="Open Sans"/>
                      <w:color w:val="050505"/>
                      <w:sz w:val="22"/>
                      <w:szCs w:val="22"/>
                    </w:rPr>
                    <w:t>Maharashtra</w:t>
                  </w:r>
                  <w:r>
                    <w:rPr>
                      <w:rStyle w:val="skn-mlo9ico-txt"/>
                      <w:rFonts w:ascii="Open Sans" w:eastAsia="Open Sans" w:hAnsi="Open Sans" w:cs="Open Sans"/>
                      <w:color w:val="050505"/>
                      <w:sz w:val="22"/>
                      <w:szCs w:val="22"/>
                      <w:bdr w:val="none" w:sz="0" w:space="0" w:color="auto"/>
                      <w:vertAlign w:val="baseline"/>
                    </w:rPr>
                    <w:t xml:space="preserve"> </w:t>
                  </w:r>
                  <w:r>
                    <w:rPr>
                      <w:rStyle w:val="span"/>
                      <w:rFonts w:ascii="Open Sans" w:eastAsia="Open Sans" w:hAnsi="Open Sans" w:cs="Open Sans"/>
                      <w:color w:val="050505"/>
                      <w:sz w:val="22"/>
                      <w:szCs w:val="22"/>
                    </w:rPr>
                    <w:t>400069</w:t>
                  </w:r>
                </w:p>
              </w:tc>
            </w:tr>
          </w:tbl>
          <w:p>
            <w:pPr>
              <w:ind w:left="0" w:right="0"/>
              <w:rPr>
                <w:vanish/>
              </w:rPr>
            </w:pPr>
          </w:p>
          <w:tbl>
            <w:tblPr>
              <w:tblStyle w:val="skn-mlo9icon-rownth-last-child1"/>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14 August 1986</w:t>
                  </w:r>
                </w:p>
              </w:tc>
            </w:tr>
          </w:tbl>
          <w:p>
            <w:pPr>
              <w:pStyle w:val="skn-mlo9sectiontitle"/>
              <w:pBdr>
                <w:top w:val="none" w:sz="0" w:space="0" w:color="auto"/>
                <w:left w:val="none" w:sz="0" w:space="0" w:color="auto"/>
                <w:bottom w:val="none" w:sz="0" w:space="0" w:color="auto"/>
                <w:right w:val="none" w:sz="0" w:space="0" w:color="auto"/>
              </w:pBdr>
              <w:spacing w:before="280" w:after="0"/>
              <w:ind w:left="0" w:right="0"/>
              <w:rPr>
                <w:rStyle w:val="documenttop-sectionleft-box"/>
                <w:rFonts w:ascii="Nunito Sans" w:eastAsia="Nunito Sans" w:hAnsi="Nunito Sans" w:cs="Nunito Sans"/>
                <w:b w:val="0"/>
                <w:bCs w:val="0"/>
                <w:caps/>
                <w:color w:val="050505"/>
                <w:spacing w:val="12"/>
                <w:bdr w:val="none" w:sz="0" w:space="0" w:color="auto"/>
                <w:vertAlign w:val="baseline"/>
              </w:rPr>
            </w:pPr>
            <w:r>
              <w:rPr>
                <w:rStyle w:val="documenttop-sectionleft-box"/>
                <w:b w:val="0"/>
                <w:bCs w:val="0"/>
                <w:caps/>
                <w:color w:val="050505"/>
                <w:bdr w:val="none" w:sz="0" w:space="0" w:color="auto"/>
                <w:vertAlign w:val="baseline"/>
              </w:rPr>
              <w:t>Skills</w:t>
            </w:r>
          </w:p>
          <w:p>
            <w:pPr>
              <w:pStyle w:val="top-sectionleft-boxborderDIV"/>
              <w:pBdr>
                <w:top w:val="none" w:sz="0" w:space="0" w:color="auto"/>
                <w:left w:val="none" w:sz="0" w:space="0" w:color="auto"/>
                <w:bottom w:val="single" w:sz="8" w:space="0" w:color="FFFFFF"/>
                <w:right w:val="none" w:sz="0" w:space="0" w:color="auto"/>
              </w:pBdr>
              <w:spacing w:before="0" w:after="320" w:line="140" w:lineRule="exact"/>
              <w:ind w:left="0" w:right="0"/>
              <w:rPr>
                <w:rStyle w:val="documenttop-sectionleft-box"/>
                <w:rFonts w:ascii="Open Sans" w:eastAsia="Open Sans" w:hAnsi="Open Sans" w:cs="Open Sans"/>
                <w:color w:val="050505"/>
                <w:sz w:val="20"/>
                <w:szCs w:val="20"/>
                <w:bdr w:val="none" w:sz="0" w:space="0" w:color="auto"/>
                <w:vertAlign w:val="baseline"/>
              </w:rPr>
            </w:pPr>
          </w:p>
          <w:p>
            <w:pPr>
              <w:pStyle w:val="documenttop-sectionleft-boxsectionhilt-secpara-containerparagraph-leftpaddingcell"/>
              <w:pBdr>
                <w:top w:val="none" w:sz="0" w:space="0" w:color="auto"/>
                <w:left w:val="none" w:sz="0" w:space="0" w:color="auto"/>
                <w:bottom w:val="none" w:sz="0" w:space="0" w:color="auto"/>
                <w:right w:val="none" w:sz="0" w:space="0" w:color="auto"/>
              </w:pBdr>
              <w:spacing w:before="0" w:after="0" w:line="260" w:lineRule="atLeast"/>
              <w:ind w:left="0" w:right="0"/>
              <w:rPr>
                <w:rStyle w:val="documenttop-sectionleft-box"/>
                <w:rFonts w:ascii="Open Sans" w:eastAsia="Open Sans" w:hAnsi="Open Sans" w:cs="Open Sans"/>
                <w:vanish/>
                <w:color w:val="050505"/>
                <w:sz w:val="20"/>
                <w:szCs w:val="20"/>
                <w:bdr w:val="none" w:sz="0" w:space="0" w:color="auto"/>
                <w:vertAlign w:val="baseline"/>
              </w:rPr>
            </w:pPr>
            <w:r>
              <w:rPr>
                <w:rStyle w:val="documenttop-sectionleft-box"/>
                <w:rFonts w:ascii="Open Sans" w:eastAsia="Open Sans" w:hAnsi="Open Sans" w:cs="Open Sans"/>
                <w:vanish/>
                <w:color w:val="050505"/>
                <w:sz w:val="20"/>
                <w:szCs w:val="20"/>
                <w:bdr w:val="none" w:sz="0" w:space="0" w:color="auto"/>
                <w:vertAlign w:val="baseline"/>
              </w:rPr>
              <w:t> </w:t>
            </w:r>
          </w:p>
          <w:p>
            <w:pPr>
              <w:pStyle w:val="p"/>
              <w:numPr>
                <w:ilvl w:val="0"/>
                <w:numId w:val="1"/>
              </w:numPr>
              <w:spacing w:before="6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Practice Operations Management</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Medical Billing and Coding</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Staff Supervision</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Healthcare Compliance</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Patient Flow Management</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Vendor Coordination</w:t>
            </w:r>
          </w:p>
          <w:p>
            <w:pPr>
              <w:pStyle w:val="p"/>
              <w:numPr>
                <w:ilvl w:val="0"/>
                <w:numId w:val="1"/>
              </w:numPr>
              <w:spacing w:before="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Revenue Cycle Management</w:t>
            </w:r>
          </w:p>
        </w:tc>
        <w:tc>
          <w:tcPr>
            <w:tcW w:w="340" w:type="dxa"/>
            <w:tcMar>
              <w:top w:w="0" w:type="dxa"/>
              <w:left w:w="0" w:type="dxa"/>
              <w:bottom w:w="0" w:type="dxa"/>
              <w:right w:w="0" w:type="dxa"/>
            </w:tcMar>
            <w:vAlign w:val="bottom"/>
            <w:hideMark/>
          </w:tcPr>
          <w:p>
            <w:pPr>
              <w:pStyle w:val="documenttop-sectioncolor-padding-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top-sectioncolor-padding-cell"/>
                <w:rFonts w:ascii="Open Sans" w:eastAsia="Open Sans" w:hAnsi="Open Sans" w:cs="Open Sans"/>
                <w:color w:val="050505"/>
                <w:sz w:val="20"/>
                <w:szCs w:val="20"/>
                <w:bdr w:val="none" w:sz="0" w:space="0" w:color="auto"/>
                <w:vertAlign w:val="baseline"/>
              </w:rPr>
            </w:pPr>
          </w:p>
        </w:tc>
        <w:tc>
          <w:tcPr>
            <w:tcW w:w="340" w:type="dxa"/>
            <w:tcMar>
              <w:top w:w="0" w:type="dxa"/>
              <w:left w:w="0" w:type="dxa"/>
              <w:bottom w:w="0" w:type="dxa"/>
              <w:right w:w="0" w:type="dxa"/>
            </w:tcMar>
            <w:vAlign w:val="bottom"/>
            <w:hideMark/>
          </w:tcPr>
          <w:p>
            <w:pPr>
              <w:pStyle w:val="documenttop-sectioncolor-padding-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top-sectioncolor-padding-cell"/>
                <w:rFonts w:ascii="Open Sans" w:eastAsia="Open Sans" w:hAnsi="Open Sans" w:cs="Open Sans"/>
                <w:color w:val="050505"/>
                <w:sz w:val="20"/>
                <w:szCs w:val="20"/>
                <w:bdr w:val="none" w:sz="0" w:space="0" w:color="auto"/>
                <w:vertAlign w:val="baseline"/>
              </w:rPr>
            </w:pPr>
          </w:p>
        </w:tc>
        <w:tc>
          <w:tcPr>
            <w:tcW w:w="7160" w:type="dxa"/>
            <w:tcMar>
              <w:top w:w="460" w:type="dxa"/>
              <w:left w:w="0" w:type="dxa"/>
              <w:bottom w:w="0" w:type="dxa"/>
              <w:right w:w="0" w:type="dxa"/>
            </w:tcMar>
            <w:vAlign w:val="top"/>
            <w:hideMark/>
          </w:tcPr>
          <w:p>
            <w:pPr>
              <w:pStyle w:val="skn-mlo9sectiontitle"/>
              <w:pBdr>
                <w:top w:val="none" w:sz="0" w:space="0" w:color="auto"/>
                <w:left w:val="none" w:sz="0" w:space="0" w:color="auto"/>
                <w:bottom w:val="none" w:sz="0" w:space="0" w:color="auto"/>
                <w:right w:val="none" w:sz="0" w:space="0" w:color="auto"/>
              </w:pBdr>
              <w:spacing w:before="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Professional Summary</w:t>
            </w:r>
          </w:p>
          <w:p>
            <w:pPr>
              <w:pStyle w:val="top-sectionright-boxborderDIV"/>
              <w:pBdr>
                <w:top w:val="none" w:sz="0" w:space="0" w:color="auto"/>
                <w:left w:val="none" w:sz="0" w:space="0" w:color="auto"/>
                <w:bottom w:val="single" w:sz="8" w:space="0" w:color="E8E8E8"/>
                <w:right w:val="none" w:sz="0" w:space="0" w:color="auto"/>
              </w:pBdr>
              <w:spacing w:before="0" w:after="320" w:line="140" w:lineRule="exact"/>
              <w:ind w:left="0" w:right="0"/>
              <w:rPr>
                <w:rStyle w:val="skn-mlo9top-sectionright-box"/>
                <w:rFonts w:ascii="Open Sans" w:eastAsia="Open Sans" w:hAnsi="Open Sans" w:cs="Open Sans"/>
                <w:bdr w:val="none" w:sz="0" w:space="0" w:color="auto"/>
                <w:vertAlign w:val="baseline"/>
              </w:rPr>
            </w:pPr>
          </w:p>
          <w:p>
            <w:pPr>
              <w:pStyle w:val="p"/>
              <w:pBdr>
                <w:top w:val="none" w:sz="0" w:space="0" w:color="auto"/>
                <w:left w:val="none" w:sz="0" w:space="0" w:color="auto"/>
                <w:bottom w:val="none" w:sz="0" w:space="0" w:color="auto"/>
                <w:right w:val="none" w:sz="0" w:space="0" w:color="auto"/>
              </w:pBdr>
              <w:spacing w:before="0" w:after="0" w:line="360" w:lineRule="atLeast"/>
              <w:ind w:left="0" w:right="0"/>
              <w:rPr>
                <w:rStyle w:val="skn-mlo9top-sectionright-box"/>
                <w:rFonts w:ascii="Open Sans" w:eastAsia="Open Sans" w:hAnsi="Open Sans" w:cs="Open Sans"/>
                <w:bdr w:val="none" w:sz="0" w:space="0" w:color="auto"/>
                <w:vertAlign w:val="baseline"/>
              </w:rPr>
            </w:pPr>
            <w:r>
              <w:rPr>
                <w:rStyle w:val="skn-mlo9top-sectionright-box"/>
                <w:rFonts w:ascii="Open Sans" w:eastAsia="Open Sans" w:hAnsi="Open Sans" w:cs="Open Sans"/>
                <w:bdr w:val="none" w:sz="0" w:space="0" w:color="auto"/>
                <w:vertAlign w:val="baseline"/>
              </w:rPr>
              <w:t>Experienced healthcare professional with expertise in practice operations management, medical billing, and staff supervision, ensuring efficient clinic workflows and compliance with healthcare regulations. Skilled in optimizing patient flow and revenue cycle processes to enhance service quality and operational efficiency. Ready to leverage proven leadership and operational strengths as a Medical Practice Manager to drive organizational success.</w:t>
            </w:r>
          </w:p>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Experience</w:t>
            </w:r>
          </w:p>
          <w:p>
            <w:pPr>
              <w:pStyle w:val="top-sectionright-boxborderDIV"/>
              <w:pBdr>
                <w:top w:val="none" w:sz="0" w:space="0" w:color="auto"/>
                <w:left w:val="none" w:sz="0" w:space="0" w:color="auto"/>
                <w:bottom w:val="single" w:sz="8" w:space="0" w:color="E8E8E8"/>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280" w:type="dxa"/>
                    <w:right w:w="0" w:type="dxa"/>
                  </w:tcMar>
                  <w:vAlign w:val="bottom"/>
                  <w:hideMark/>
                </w:tcPr>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999999"/>
                      <w:sz w:val="22"/>
                      <w:szCs w:val="22"/>
                      <w:bdr w:val="none" w:sz="0" w:space="0" w:color="auto"/>
                      <w:vertAlign w:val="baseline"/>
                    </w:rPr>
                  </w:pPr>
                  <w:r>
                    <w:rPr>
                      <w:rStyle w:val="span"/>
                      <w:rFonts w:ascii="Open Sans" w:eastAsia="Open Sans" w:hAnsi="Open Sans" w:cs="Open Sans"/>
                      <w:color w:val="999999"/>
                      <w:sz w:val="22"/>
                      <w:szCs w:val="22"/>
                    </w:rPr>
                    <w:t>January 2018</w:t>
                  </w:r>
                  <w:r>
                    <w:rPr>
                      <w:rStyle w:val="span"/>
                      <w:rFonts w:ascii="Open Sans" w:eastAsia="Open Sans" w:hAnsi="Open Sans" w:cs="Open Sans"/>
                      <w:color w:val="999999"/>
                      <w:sz w:val="22"/>
                      <w:szCs w:val="22"/>
                    </w:rPr>
                    <w:t xml:space="preserve"> - </w:t>
                  </w:r>
                  <w:r>
                    <w:rPr>
                      <w:rStyle w:val="span"/>
                      <w:rFonts w:ascii="Open Sans" w:eastAsia="Open Sans" w:hAnsi="Open Sans" w:cs="Open Sans"/>
                      <w:color w:val="999999"/>
                      <w:sz w:val="22"/>
                      <w:szCs w:val="22"/>
                    </w:rPr>
                    <w:t>Present</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b/>
                      <w:bCs/>
                      <w:color w:val="050505"/>
                      <w:sz w:val="22"/>
                      <w:szCs w:val="22"/>
                      <w:bdr w:val="none" w:sz="0" w:space="0" w:color="auto"/>
                      <w:vertAlign w:val="baseline"/>
                    </w:rPr>
                  </w:pPr>
                  <w:r>
                    <w:rPr>
                      <w:rStyle w:val="skn-mlo9top-sectionright-boxsectionparagraph-tablesinglecolumn"/>
                      <w:rFonts w:ascii="Open Sans" w:eastAsia="Open Sans" w:hAnsi="Open Sans" w:cs="Open Sans"/>
                      <w:b/>
                      <w:bCs/>
                      <w:color w:val="050505"/>
                      <w:sz w:val="22"/>
                      <w:szCs w:val="22"/>
                      <w:bdr w:val="none" w:sz="0" w:space="0" w:color="auto"/>
                      <w:vertAlign w:val="baseline"/>
                    </w:rPr>
                    <w:t>Medical Practice Manager</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Apex Multispecialty Clinic</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Mumbai</w:t>
                  </w:r>
                  <w:r>
                    <w:rPr>
                      <w:rStyle w:val="skn-mlo9top-sectionright-boxsectionparagraph-tablesinglecolumn"/>
                      <w:rFonts w:ascii="Open Sans" w:eastAsia="Open Sans" w:hAnsi="Open Sans" w:cs="Open Sans"/>
                      <w:color w:val="050505"/>
                      <w:sz w:val="22"/>
                      <w:szCs w:val="22"/>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p>
                <w:p>
                  <w:pPr>
                    <w:pStyle w:val="skn-mlo9ulli"/>
                    <w:numPr>
                      <w:ilvl w:val="0"/>
                      <w:numId w:val="2"/>
                    </w:numPr>
                    <w:spacing w:before="6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Managed daily clinic operations ensuring smooth coordination between doctors and staff</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Implemented billing improvements to reduce claim rejections and payment delays</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Supervised front desk, billing, and nursing administrative teams effectively</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Ensured compliance with NABH and healthcare regulatory standards</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Optimized appointment scheduling to reduce patient waiting time</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vendors for medical supplies and facility maintenance</w:t>
                  </w:r>
                </w:p>
              </w:tc>
            </w:tr>
          </w:tbl>
          <w:p>
            <w:pPr>
              <w:ind w:left="0" w:right="0"/>
              <w:rPr>
                <w:vanish/>
              </w:rPr>
            </w:pPr>
          </w:p>
          <w:tbl>
            <w:tblPr>
              <w:tblStyle w:val="skn-mlo9top-sectionright-boxsectionparagraph-table"/>
              <w:tblCellSpacing w:w="0" w:type="dxa"/>
              <w:tblInd w:w="0" w:type="dxa"/>
              <w:tblLayout w:type="fixed"/>
              <w:tblCellMar>
                <w:top w:w="280" w:type="dxa"/>
                <w:left w:w="0" w:type="dxa"/>
                <w:bottom w:w="0" w:type="dxa"/>
                <w:right w:w="0" w:type="dxa"/>
              </w:tblCellMar>
              <w:tblLook w:val="05E0"/>
            </w:tblPr>
            <w:tblGrid>
              <w:gridCol w:w="20"/>
              <w:gridCol w:w="7160"/>
            </w:tblGrid>
            <w:tr>
              <w:tblPrEx>
                <w:tblCellSpacing w:w="0" w:type="dxa"/>
                <w:tblInd w:w="0" w:type="dxa"/>
                <w:tblLayout w:type="fixed"/>
                <w:tblCellMar>
                  <w:top w:w="28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color w:val="999999"/>
                      <w:sz w:val="22"/>
                      <w:szCs w:val="22"/>
                      <w:bdr w:val="none" w:sz="0" w:space="0" w:color="auto"/>
                      <w:vertAlign w:val="baseline"/>
                    </w:rPr>
                  </w:pPr>
                  <w:r>
                    <w:rPr>
                      <w:rStyle w:val="span"/>
                      <w:rFonts w:ascii="Open Sans" w:eastAsia="Open Sans" w:hAnsi="Open Sans" w:cs="Open Sans"/>
                      <w:color w:val="999999"/>
                      <w:sz w:val="22"/>
                      <w:szCs w:val="22"/>
                    </w:rPr>
                    <w:t>July 2012</w:t>
                  </w:r>
                  <w:r>
                    <w:rPr>
                      <w:rStyle w:val="span"/>
                      <w:rFonts w:ascii="Open Sans" w:eastAsia="Open Sans" w:hAnsi="Open Sans" w:cs="Open Sans"/>
                      <w:color w:val="999999"/>
                      <w:sz w:val="22"/>
                      <w:szCs w:val="22"/>
                    </w:rPr>
                    <w:t xml:space="preserve"> - </w:t>
                  </w:r>
                  <w:r>
                    <w:rPr>
                      <w:rStyle w:val="span"/>
                      <w:rFonts w:ascii="Open Sans" w:eastAsia="Open Sans" w:hAnsi="Open Sans" w:cs="Open Sans"/>
                      <w:color w:val="999999"/>
                      <w:sz w:val="22"/>
                      <w:szCs w:val="22"/>
                    </w:rPr>
                    <w:t>December 2017</w:t>
                  </w:r>
                </w:p>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pPr>
                  <w:r>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t>Assistant Practice Manager</w:t>
                  </w:r>
                </w:p>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Lifecare Hospital</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Pune</w:t>
                  </w:r>
                  <w:r>
                    <w:rPr>
                      <w:rStyle w:val="skn-mlo9top-sectionright-boxsectionparagraph-tablenth-last-child1singlecolumn"/>
                      <w:rFonts w:ascii="Open Sans" w:eastAsia="Open Sans" w:hAnsi="Open Sans" w:cs="Open Sans"/>
                      <w:color w:val="050505"/>
                      <w:sz w:val="22"/>
                      <w:szCs w:val="22"/>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9top-sectionright-boxsectionparagraph-tablenth-last-child1singlecolumn"/>
                      <w:rFonts w:ascii="Open Sans" w:eastAsia="Open Sans" w:hAnsi="Open Sans" w:cs="Open Sans"/>
                      <w:color w:val="050505"/>
                      <w:sz w:val="22"/>
                      <w:szCs w:val="22"/>
                      <w:bdr w:val="none" w:sz="0" w:space="0" w:color="auto"/>
                      <w:vertAlign w:val="baseline"/>
                    </w:rPr>
                  </w:pPr>
                </w:p>
                <w:p>
                  <w:pPr>
                    <w:pStyle w:val="skn-mlo9ulli"/>
                    <w:numPr>
                      <w:ilvl w:val="0"/>
                      <w:numId w:val="3"/>
                    </w:numPr>
                    <w:spacing w:before="6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senior management in handling hospital administrative operations</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Monitored billing cycles and supported insurance claim processing activities</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Trained administrative staff on patient handling and documentation standards</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patient records with accuracy and data confidentiality</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audits and internal compliance checks regularly</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Helped improve patient feedback scores through service quality initiatives</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Education</w:t>
            </w:r>
          </w:p>
          <w:p>
            <w:pPr>
              <w:pStyle w:val="top-sectionright-boxborderDIV"/>
              <w:pBdr>
                <w:top w:val="none" w:sz="0" w:space="0" w:color="auto"/>
                <w:left w:val="none" w:sz="0" w:space="0" w:color="auto"/>
                <w:bottom w:val="single" w:sz="8" w:space="0" w:color="E8E8E8"/>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pPr>
                  <w:r>
                    <w:rPr>
                      <w:rStyle w:val="span"/>
                      <w:rFonts w:ascii="Open Sans" w:eastAsia="Open Sans" w:hAnsi="Open Sans" w:cs="Open Sans"/>
                      <w:b/>
                      <w:bCs/>
                      <w:color w:val="050505"/>
                      <w:sz w:val="22"/>
                      <w:szCs w:val="22"/>
                    </w:rPr>
                    <w:t>Bachelor of Hospital Administration</w:t>
                  </w:r>
                  <w:r>
                    <w:rPr>
                      <w:rStyle w:val="span"/>
                      <w:rFonts w:ascii="Open Sans" w:eastAsia="Open Sans" w:hAnsi="Open Sans" w:cs="Open Sans"/>
                      <w:b/>
                      <w:bCs/>
                      <w:color w:val="050505"/>
                      <w:sz w:val="22"/>
                      <w:szCs w:val="22"/>
                    </w:rPr>
                    <w:t xml:space="preserve"> </w:t>
                  </w:r>
                </w:p>
                <w:p>
                  <w:pPr>
                    <w:pBdr>
                      <w:top w:val="none" w:sz="0" w:space="0" w:color="auto"/>
                      <w:left w:val="none" w:sz="0" w:space="0" w:color="auto"/>
                      <w:bottom w:val="none" w:sz="0" w:space="0" w:color="auto"/>
                      <w:right w:val="none" w:sz="0" w:space="0" w:color="auto"/>
                    </w:pBdr>
                    <w:spacing w:after="0" w:line="340" w:lineRule="atLeast"/>
                    <w:ind w:left="0" w:right="0"/>
                    <w:textAlignment w:val="auto"/>
                    <w:rPr>
                      <w:rStyle w:val="span"/>
                      <w:rFonts w:ascii="Open Sans" w:eastAsia="Open Sans" w:hAnsi="Open Sans" w:cs="Open Sans"/>
                      <w:color w:val="050505"/>
                      <w:sz w:val="22"/>
                      <w:szCs w:val="22"/>
                    </w:rPr>
                  </w:pPr>
                  <w:r>
                    <w:rPr>
                      <w:rStyle w:val="span"/>
                      <w:rFonts w:ascii="Open Sans" w:eastAsia="Open Sans" w:hAnsi="Open Sans" w:cs="Open Sans"/>
                      <w:color w:val="050505"/>
                      <w:sz w:val="22"/>
                      <w:szCs w:val="22"/>
                    </w:rPr>
                    <w:t>Symbiosis Institute of Health Sciences</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Maharashtra</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Certifications</w:t>
            </w:r>
          </w:p>
          <w:p>
            <w:pPr>
              <w:pStyle w:val="top-sectionright-boxborderDIV"/>
              <w:pBdr>
                <w:top w:val="none" w:sz="0" w:space="0" w:color="auto"/>
                <w:left w:val="none" w:sz="0" w:space="0" w:color="auto"/>
                <w:bottom w:val="single" w:sz="8" w:space="0" w:color="E8E8E8"/>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container"/>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containerparagraph-leftpaddingcellParagraph"/>
                    <w:spacing w:line="260" w:lineRule="atLeast"/>
                    <w:ind w:left="0" w:right="0"/>
                    <w:rPr>
                      <w:rStyle w:val="skn-mlo9top-sectionright-boxsectionpara-containerparagraph-leftpaddingcell"/>
                      <w:rFonts w:ascii="Open Sans" w:eastAsia="Open Sans" w:hAnsi="Open Sans" w:cs="Open Sans"/>
                      <w:color w:val="050505"/>
                      <w:sz w:val="20"/>
                      <w:szCs w:val="20"/>
                      <w:bdr w:val="none" w:sz="0" w:space="0" w:color="auto"/>
                      <w:vertAlign w:val="baseline"/>
                    </w:rPr>
                  </w:pPr>
                  <w:r>
                    <w:rPr>
                      <w:rStyle w:val="skn-mlo9top-sectionright-boxsectionpara-container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p"/>
                    <w:numPr>
                      <w:ilvl w:val="0"/>
                      <w:numId w:val="4"/>
                    </w:numPr>
                    <w:spacing w:before="6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Certified Healthcare Operations Professional (CHOP)</w:t>
                  </w:r>
                </w:p>
                <w:p>
                  <w:pPr>
                    <w:pStyle w:val="p"/>
                    <w:numPr>
                      <w:ilvl w:val="0"/>
                      <w:numId w:val="4"/>
                    </w:numPr>
                    <w:spacing w:before="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Medical Billing and Revenue Cycle Certification</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Personal Information</w:t>
            </w:r>
          </w:p>
          <w:p>
            <w:pPr>
              <w:pStyle w:val="top-sectionright-boxborderDIV"/>
              <w:pBdr>
                <w:top w:val="none" w:sz="0" w:space="0" w:color="auto"/>
                <w:left w:val="none" w:sz="0" w:space="0" w:color="auto"/>
                <w:bottom w:val="single" w:sz="8" w:space="0" w:color="E8E8E8"/>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nth-last-child1singlecolumn"/>
                      <w:rFonts w:ascii="Open Sans" w:eastAsia="Open Sans" w:hAnsi="Open Sans" w:cs="Open Sans"/>
                      <w:color w:val="050505"/>
                      <w:sz w:val="20"/>
                      <w:szCs w:val="20"/>
                      <w:bdr w:val="none" w:sz="0" w:space="0" w:color="auto"/>
                      <w:vertAlign w:val="baseline"/>
                    </w:rPr>
                    <w:t>Gender: Male</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Projects</w:t>
            </w:r>
          </w:p>
          <w:p>
            <w:pPr>
              <w:pStyle w:val="top-sectionright-boxborderDIV"/>
              <w:pBdr>
                <w:top w:val="none" w:sz="0" w:space="0" w:color="auto"/>
                <w:left w:val="none" w:sz="0" w:space="0" w:color="auto"/>
                <w:bottom w:val="single" w:sz="8" w:space="0" w:color="E8E8E8"/>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nth-last-child1singlecolumn"/>
                      <w:rFonts w:ascii="Open Sans" w:eastAsia="Open Sans" w:hAnsi="Open Sans" w:cs="Open Sans"/>
                      <w:color w:val="050505"/>
                      <w:sz w:val="20"/>
                      <w:szCs w:val="20"/>
                      <w:bdr w:val="none" w:sz="0" w:space="0" w:color="auto"/>
                      <w:vertAlign w:val="baseline"/>
                    </w:rPr>
                    <w:t>Implemented digital appointment system improving patient flow and reporting accuracy Led cost optimization project reducing operational expenses by improving vendor contracts</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References</w:t>
            </w:r>
          </w:p>
          <w:p>
            <w:pPr>
              <w:pStyle w:val="top-sectionright-boxborderDIV"/>
              <w:pBdr>
                <w:top w:val="none" w:sz="0" w:space="0" w:color="auto"/>
                <w:left w:val="none" w:sz="0" w:space="0" w:color="auto"/>
                <w:bottom w:val="single" w:sz="8" w:space="0" w:color="E8E8E8"/>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container"/>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containerparagraph-leftpaddingcellParagraph"/>
                    <w:spacing w:line="260" w:lineRule="atLeast"/>
                    <w:ind w:left="0" w:right="0"/>
                    <w:rPr>
                      <w:rStyle w:val="skn-mlo9top-sectionright-boxsectionpara-containerparagraph-leftpaddingcell"/>
                      <w:rFonts w:ascii="Open Sans" w:eastAsia="Open Sans" w:hAnsi="Open Sans" w:cs="Open Sans"/>
                      <w:color w:val="050505"/>
                      <w:sz w:val="20"/>
                      <w:szCs w:val="20"/>
                      <w:bdr w:val="none" w:sz="0" w:space="0" w:color="auto"/>
                      <w:vertAlign w:val="baseline"/>
                    </w:rPr>
                  </w:pPr>
                  <w:r>
                    <w:rPr>
                      <w:rStyle w:val="skn-mlo9top-sectionright-boxsectionpara-container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sectionpara-containerparagraph-leftpaddingcellParagraph"/>
                    <w:spacing w:line="260" w:lineRule="atLeast"/>
                    <w:ind w:left="0" w:right="0"/>
                    <w:rPr>
                      <w:rStyle w:val="skn-mlo9top-sectionright-boxsectionpara-containerparagraph-leftpaddingcell"/>
                      <w:rFonts w:ascii="Open Sans" w:eastAsia="Open Sans" w:hAnsi="Open Sans" w:cs="Open Sans"/>
                      <w:color w:val="050505"/>
                      <w:sz w:val="20"/>
                      <w:szCs w:val="20"/>
                      <w:bdr w:val="none" w:sz="0" w:space="0" w:color="auto"/>
                      <w:vertAlign w:val="baseline"/>
                    </w:rPr>
                  </w:pPr>
                  <w:r>
                    <w:rPr>
                      <w:rStyle w:val="skn-mlo9txt-bold"/>
                      <w:rFonts w:ascii="Open Sans" w:eastAsia="Open Sans" w:hAnsi="Open Sans" w:cs="Open Sans"/>
                      <w:b/>
                      <w:bCs/>
                      <w:color w:val="050505"/>
                      <w:sz w:val="20"/>
                      <w:szCs w:val="20"/>
                    </w:rPr>
                    <w:t>References available upon request</w:t>
                  </w:r>
                </w:p>
              </w:tc>
            </w:tr>
          </w:tbl>
          <w:p>
            <w:pPr>
              <w:ind w:left="0" w:right="0"/>
              <w:rPr>
                <w:rStyle w:val="skn-mlo9top-sectionright-box"/>
                <w:rFonts w:ascii="Open Sans" w:eastAsia="Open Sans" w:hAnsi="Open Sans" w:cs="Open Sans"/>
                <w:sz w:val="20"/>
                <w:szCs w:val="20"/>
                <w:bdr w:val="none" w:sz="0" w:space="0" w:color="auto"/>
                <w:vertAlign w:val="baseline"/>
              </w:rPr>
            </w:pPr>
          </w:p>
        </w:tc>
        <w:tc>
          <w:tcPr>
            <w:tcW w:w="420" w:type="dxa"/>
            <w:tcMar>
              <w:top w:w="0" w:type="dxa"/>
              <w:left w:w="0" w:type="dxa"/>
              <w:bottom w:w="0" w:type="dxa"/>
              <w:right w:w="0" w:type="dxa"/>
            </w:tcMar>
            <w:vAlign w:val="bottom"/>
            <w:hideMark/>
          </w:tcPr>
          <w:p>
            <w:pPr>
              <w:ind w:left="0" w:right="0"/>
              <w:rPr>
                <w:rStyle w:val="skn-mlo9top-sectionright-box"/>
                <w:rFonts w:ascii="Open Sans" w:eastAsia="Open Sans" w:hAnsi="Open Sans" w:cs="Open Sans"/>
                <w:sz w:val="20"/>
                <w:szCs w:val="20"/>
                <w:bdr w:val="none" w:sz="0" w:space="0" w:color="auto"/>
                <w:vertAlign w:val="baseline"/>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050505"/>
          <w:sz w:val="20"/>
          <w:szCs w:val="20"/>
          <w:bdr w:val="none" w:sz="0" w:space="0" w:color="auto"/>
          <w:vertAlign w:val="baseline"/>
        </w:rPr>
      </w:pPr>
      <w:r>
        <w:rPr>
          <w:color w:val="FFFFFF"/>
          <w:sz w:val="2"/>
        </w:rPr>
        <w:t>.</w:t>
      </w:r>
    </w:p>
    <w:sectPr>
      <w:head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Nunito Sans">
    <w:charset w:val="00"/>
    <w:family w:val="auto"/>
    <w:pitch w:val="default"/>
    <w:sig w:usb0="00000000" w:usb1="00000000" w:usb2="00000000" w:usb3="00000000" w:csb0="00000001" w:csb1="00000000"/>
    <w:embedRegular r:id="rId1" w:fontKey="{3E1AD866-F600-4BBC-AA74-14A0E0690F7E}"/>
  </w:font>
  <w:font w:name="Open Sans">
    <w:charset w:val="00"/>
    <w:family w:val="auto"/>
    <w:pitch w:val="default"/>
    <w:sig w:usb0="00000000" w:usb1="00000000" w:usb2="00000000" w:usb3="00000000" w:csb0="00000001" w:csb1="00000000"/>
    <w:embedRegular r:id="rId2" w:fontKey="{B945BEA0-4F28-4A43-9212-F28B3617CE22}"/>
    <w:embedBold r:id="rId3" w:fontKey="{29A0D849-A4A9-44E3-A8D9-7EA9551D9D5B}"/>
  </w:font>
  <w:font w:name="Symbol">
    <w:charset w:val="00"/>
    <w:family w:val="auto"/>
    <w:pitch w:val="default"/>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3in;height:11in;margin-top:0;margin-left:0;mso-position-horizontal-relative:page;mso-position-vertical-relative:page;position:absolute;z-index:-251658240" o:allowincell="f" fillcolor="#e8e8e8"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9pagesize">
    <w:name w:val="skn-mlo9_pagesize"/>
    <w:basedOn w:val="Normal"/>
  </w:style>
  <w:style w:type="character" w:customStyle="1" w:styleId="documenttop-sectioncolor-padding-cell">
    <w:name w:val="document_top-section_color-padding-cell"/>
    <w:basedOn w:val="DefaultParagraphFont"/>
  </w:style>
  <w:style w:type="character" w:customStyle="1" w:styleId="documenttop-sectionleft-box">
    <w:name w:val="document_top-section_left-box"/>
    <w:basedOn w:val="DefaultParagraphFont"/>
  </w:style>
  <w:style w:type="paragraph" w:customStyle="1" w:styleId="skn-mlo9top-sectionleft-boxsectionnth-child1">
    <w:name w:val="skn-mlo9_top-section_left-box_section_nth-child(1)"/>
    <w:basedOn w:val="Normal"/>
  </w:style>
  <w:style w:type="paragraph" w:customStyle="1" w:styleId="skn-mlo9firstparagraph">
    <w:name w:val="skn-mlo9_firstparagraph"/>
    <w:basedOn w:val="Normal"/>
    <w:pPr>
      <w:pBdr>
        <w:top w:val="none" w:sz="0" w:space="0" w:color="auto"/>
      </w:pBdr>
    </w:pPr>
  </w:style>
  <w:style w:type="paragraph" w:customStyle="1" w:styleId="skn-mlo9name">
    <w:name w:val="skn-mlo9_name"/>
    <w:basedOn w:val="Normal"/>
    <w:pPr>
      <w:pBdr>
        <w:top w:val="none" w:sz="0" w:space="0" w:color="auto"/>
      </w:pBdr>
      <w:spacing w:line="640" w:lineRule="atLeast"/>
      <w:jc w:val="left"/>
    </w:pPr>
    <w:rPr>
      <w:rFonts w:ascii="Nunito Sans" w:eastAsia="Nunito Sans" w:hAnsi="Nunito Sans" w:cs="Nunito Sans"/>
      <w:b w:val="0"/>
      <w:bCs w:val="0"/>
      <w:caps/>
      <w:spacing w:val="48"/>
      <w:sz w:val="48"/>
      <w:szCs w:val="48"/>
    </w:rPr>
  </w:style>
  <w:style w:type="character" w:customStyle="1" w:styleId="span">
    <w:name w:val="span"/>
    <w:basedOn w:val="DefaultParagraphFont"/>
    <w:rPr>
      <w:bdr w:val="none" w:sz="0" w:space="0" w:color="auto"/>
      <w:vertAlign w:val="baseline"/>
    </w:rPr>
  </w:style>
  <w:style w:type="paragraph" w:customStyle="1" w:styleId="skn-mlo9resumetitle">
    <w:name w:val="skn-mlo9_resumetitle"/>
    <w:basedOn w:val="Normal"/>
    <w:pPr>
      <w:pBdr>
        <w:top w:val="none" w:sz="0" w:space="6" w:color="auto"/>
      </w:pBdr>
      <w:spacing w:line="300" w:lineRule="atLeast"/>
      <w:jc w:val="left"/>
    </w:pPr>
    <w:rPr>
      <w:rFonts w:ascii="Nunito Sans" w:eastAsia="Nunito Sans" w:hAnsi="Nunito Sans" w:cs="Nunito Sans"/>
      <w:b w:val="0"/>
      <w:bCs w:val="0"/>
      <w:caps/>
      <w:spacing w:val="19"/>
      <w:sz w:val="24"/>
      <w:szCs w:val="24"/>
    </w:rPr>
  </w:style>
  <w:style w:type="paragraph" w:customStyle="1" w:styleId="skn-mlo9section">
    <w:name w:val="skn-mlo9_section"/>
    <w:basedOn w:val="Normal"/>
  </w:style>
  <w:style w:type="paragraph" w:customStyle="1" w:styleId="skn-mlo9heading">
    <w:name w:val="skn-mlo9_heading"/>
    <w:basedOn w:val="Normal"/>
  </w:style>
  <w:style w:type="paragraph" w:customStyle="1" w:styleId="skn-mlo9sectiontitle">
    <w:name w:val="skn-mlo9_sectiontitle"/>
    <w:basedOn w:val="Normal"/>
    <w:pPr>
      <w:spacing w:line="300" w:lineRule="atLeast"/>
    </w:pPr>
    <w:rPr>
      <w:rFonts w:ascii="Nunito Sans" w:eastAsia="Nunito Sans" w:hAnsi="Nunito Sans" w:cs="Nunito Sans"/>
      <w:b w:val="0"/>
      <w:bCs w:val="0"/>
      <w:caps/>
      <w:spacing w:val="12"/>
      <w:sz w:val="24"/>
      <w:szCs w:val="24"/>
    </w:rPr>
  </w:style>
  <w:style w:type="paragraph" w:customStyle="1" w:styleId="top-sectionleft-boxborderDIV">
    <w:name w:val="top-section_left-box_borderDIV"/>
    <w:basedOn w:val="Normal"/>
    <w:pPr>
      <w:pBdr>
        <w:bottom w:val="single" w:sz="8" w:space="0" w:color="FFFFFF"/>
      </w:pBdr>
    </w:pPr>
  </w:style>
  <w:style w:type="paragraph" w:customStyle="1" w:styleId="skn-mlo9address">
    <w:name w:val="skn-mlo9_address"/>
    <w:basedOn w:val="Normal"/>
    <w:pPr>
      <w:spacing w:line="340" w:lineRule="atLeast"/>
    </w:pPr>
    <w:rPr>
      <w:sz w:val="22"/>
      <w:szCs w:val="22"/>
    </w:rPr>
  </w:style>
  <w:style w:type="character" w:customStyle="1" w:styleId="skn-mlo9ico-svg">
    <w:name w:val="skn-mlo9_ico-svg"/>
    <w:basedOn w:val="DefaultParagraphFont"/>
  </w:style>
  <w:style w:type="character" w:customStyle="1" w:styleId="skn-mlo9ico-txt">
    <w:name w:val="skn-mlo9_ico-txt"/>
    <w:basedOn w:val="DefaultParagraphFont"/>
  </w:style>
  <w:style w:type="table" w:customStyle="1" w:styleId="skn-mlo9icon-row">
    <w:name w:val="skn-mlo9_icon-row"/>
    <w:basedOn w:val="TableNormal"/>
    <w:tblPr/>
  </w:style>
  <w:style w:type="table" w:customStyle="1" w:styleId="skn-mlo9icon-rownth-last-child1">
    <w:name w:val="skn-mlo9_icon-row_nth-last-child(1)"/>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top-sectionleft-boxsectionhilt-secpara-containerparagraph-leftpaddingcell">
    <w:name w:val="document_top-section_left-box_section_hilt-sec_para-container_paragraph-leftpaddingcell"/>
    <w:basedOn w:val="Normal"/>
    <w:rPr>
      <w:vanish/>
    </w:rPr>
  </w:style>
  <w:style w:type="paragraph" w:customStyle="1" w:styleId="skn-mlo9top-sectionleft-boxsinglecolumn">
    <w:name w:val="skn-mlo9_top-section_left-box_singlecolumn"/>
    <w:basedOn w:val="Normal"/>
  </w:style>
  <w:style w:type="paragraph" w:customStyle="1" w:styleId="skn-mlo9hilt-seculli">
    <w:name w:val="skn-mlo9_hilt-sec_ul_li"/>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9hilt-secullinth-last-child1">
    <w:name w:val="skn-mlo9_hilt-sec_ul_li_nth-last-child(1)"/>
    <w:basedOn w:val="Normal"/>
  </w:style>
  <w:style w:type="paragraph" w:customStyle="1" w:styleId="documenttop-sectioncolor-padding-cellParagraph">
    <w:name w:val="document_top-section_color-padding-cell Paragraph"/>
    <w:basedOn w:val="Normal"/>
  </w:style>
  <w:style w:type="character" w:customStyle="1" w:styleId="documenttop-sectionleft-padding-cell">
    <w:name w:val="document_top-section_left-padding-cell"/>
    <w:basedOn w:val="DefaultParagraphFont"/>
  </w:style>
  <w:style w:type="character" w:customStyle="1" w:styleId="skn-mlo9top-sectionright-box">
    <w:name w:val="skn-mlo9_top-section_right-box"/>
    <w:basedOn w:val="DefaultParagraphFont"/>
    <w:rPr>
      <w:color w:val="050505"/>
    </w:rPr>
  </w:style>
  <w:style w:type="paragraph" w:customStyle="1" w:styleId="skn-mlo9top-sectionright-boxsectionnth-child1">
    <w:name w:val="skn-mlo9_top-section_right-box_section_nth-child(1)"/>
    <w:basedOn w:val="Normal"/>
  </w:style>
  <w:style w:type="paragraph" w:customStyle="1" w:styleId="top-sectionright-boxborderDIV">
    <w:name w:val="top-section_right-box_borderDIV"/>
    <w:basedOn w:val="Normal"/>
    <w:pPr>
      <w:pBdr>
        <w:bottom w:val="single" w:sz="8" w:space="0" w:color="E8E8E8"/>
      </w:pBdr>
    </w:pPr>
  </w:style>
  <w:style w:type="paragraph" w:customStyle="1" w:styleId="skn-mlo9singlecolumn">
    <w:name w:val="skn-mlo9_singlecolumn"/>
    <w:basedOn w:val="Normal"/>
  </w:style>
  <w:style w:type="character" w:customStyle="1" w:styleId="skn-mlo9top-sectionright-boxsectionparagraph-tableparagraph-leftpaddingcell">
    <w:name w:val="skn-mlo9_top-section_right-box_section_paragraph-table_paragraph-leftpaddingcell"/>
    <w:basedOn w:val="DefaultParagraphFont"/>
  </w:style>
  <w:style w:type="paragraph" w:customStyle="1" w:styleId="skn-mlo9top-sectionright-boxsectionparagraph-tableparagraph-leftpaddingcellParagraph">
    <w:name w:val="skn-mlo9_top-section_right-box_section_paragraph-table_paragraph-leftpaddingcell Paragraph"/>
    <w:basedOn w:val="Normal"/>
  </w:style>
  <w:style w:type="character" w:customStyle="1" w:styleId="skn-mlo9top-sectionright-boxsectionparagraph-tablesinglecolumn">
    <w:name w:val="skn-mlo9_top-section_right-box_section_paragraph-table_singlecolumn"/>
    <w:basedOn w:val="DefaultParagraphFont"/>
  </w:style>
  <w:style w:type="paragraph" w:customStyle="1" w:styleId="skn-mlo9top-sectionright-boxdisp-block">
    <w:name w:val="skn-mlo9_top-section_right-box_disp-block"/>
    <w:basedOn w:val="Normal"/>
    <w:pPr>
      <w:pBdr>
        <w:left w:val="none" w:sz="0" w:space="0" w:color="auto"/>
      </w:pBdr>
      <w:jc w:val="left"/>
    </w:pPr>
  </w:style>
  <w:style w:type="paragraph" w:customStyle="1" w:styleId="skn-mlo9ulli">
    <w:name w:val="skn-mlo9_ul_li"/>
    <w:basedOn w:val="Normal"/>
    <w:pPr>
      <w:pBdr>
        <w:left w:val="none" w:sz="0" w:space="9" w:color="auto"/>
      </w:pBdr>
    </w:pPr>
  </w:style>
  <w:style w:type="table" w:customStyle="1" w:styleId="skn-mlo9top-sectionright-boxsectionparagraph-table">
    <w:name w:val="skn-mlo9_top-section_right-box_section_paragraph-table"/>
    <w:basedOn w:val="TableNormal"/>
    <w:tblPr/>
  </w:style>
  <w:style w:type="character" w:customStyle="1" w:styleId="skn-mlo9top-sectionright-boxsectionparagraph-tablenth-last-child1singlecolumn">
    <w:name w:val="skn-mlo9_top-section_right-box_section_paragraph-table_nth-last-child(1)_singlecolumn"/>
    <w:basedOn w:val="DefaultParagraphFont"/>
  </w:style>
  <w:style w:type="character" w:customStyle="1" w:styleId="skn-mlo9study-fieldempty">
    <w:name w:val="skn-mlo9_study-field_empty"/>
    <w:basedOn w:val="DefaultParagraphFont"/>
    <w:rPr>
      <w:vanish/>
    </w:rPr>
  </w:style>
  <w:style w:type="character" w:customStyle="1" w:styleId="skn-mlo9top-sectionright-boxsectionpara-containerparagraph-leftpaddingcell">
    <w:name w:val="skn-mlo9_top-section_right-box_section_para-container_paragraph-leftpaddingcell"/>
    <w:basedOn w:val="DefaultParagraphFont"/>
  </w:style>
  <w:style w:type="paragraph" w:customStyle="1" w:styleId="skn-mlo9top-sectionright-boxsectionpara-containerparagraph-leftpaddingcellParagraph">
    <w:name w:val="skn-mlo9_top-section_right-box_section_para-container_paragraph-leftpaddingcell Paragraph"/>
    <w:basedOn w:val="Normal"/>
  </w:style>
  <w:style w:type="character" w:customStyle="1" w:styleId="skn-mlo9top-sectionright-boxsectionpara-containersinglecolumn">
    <w:name w:val="skn-mlo9_top-section_right-box_section_para-container_singlecolumn"/>
    <w:basedOn w:val="DefaultParagraphFont"/>
  </w:style>
  <w:style w:type="paragraph" w:customStyle="1" w:styleId="skn-mlo9certificateulli">
    <w:name w:val="skn-mlo9_certificate_ul_li"/>
    <w:basedOn w:val="Normal"/>
  </w:style>
  <w:style w:type="paragraph" w:customStyle="1" w:styleId="skn-mlo9certificateullinth-last-child1">
    <w:name w:val="skn-mlo9_certificate_ul_li_nth-last-child(1)"/>
    <w:basedOn w:val="Normal"/>
  </w:style>
  <w:style w:type="table" w:customStyle="1" w:styleId="skn-mlo9top-sectionright-boxsectionpara-container">
    <w:name w:val="skn-mlo9_top-section_right-box_section_para-container"/>
    <w:basedOn w:val="TableNormal"/>
    <w:tblPr/>
  </w:style>
  <w:style w:type="character" w:customStyle="1" w:styleId="skn-mlo9txt-bold">
    <w:name w:val="skn-mlo9_txt-bold"/>
    <w:basedOn w:val="DefaultParagraphFont"/>
    <w:rPr>
      <w:b/>
      <w:bCs/>
    </w:rPr>
  </w:style>
  <w:style w:type="character" w:customStyle="1" w:styleId="documenttop-sectionright-padding-cell">
    <w:name w:val="document_top-section_right-padding-cell"/>
    <w:basedOn w:val="DefaultParagraphFont"/>
  </w:style>
  <w:style w:type="table" w:customStyle="1" w:styleId="skn-mlo9top-section">
    <w:name w:val="skn-mlo9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Mehta</dc:title>
  <cp:revision>0</cp:revision>
</cp:coreProperties>
</file>