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Ananya</w:t>
            </w:r>
            <w:r>
              <w:rPr>
                <w:rStyle w:val="skn-mlo7top-sectiontop-box"/>
                <w:caps/>
                <w:color w:val="050505"/>
                <w:bdr w:val="none" w:sz="0" w:space="0" w:color="auto"/>
                <w:vertAlign w:val="baseline"/>
              </w:rPr>
              <w:t xml:space="preserve"> </w:t>
            </w:r>
            <w:r>
              <w:rPr>
                <w:rStyle w:val="span"/>
                <w:caps/>
                <w:color w:val="050505"/>
              </w:rPr>
              <w:t>Verma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MA English fresher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ananya.verma@example.com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Lucknow</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Uttar Pradesh</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226005</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14 July 2000</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Dynamic and dedicated Teaching Intern at Bright Future Public School, skilled in English communication and lesson planning. Successfully supported students in enhancing their reading and writing abilities while conducting impactful academic research on modern literature. Recognized for delivering structured reports and engaging presentations, fostering a collaborative learning environment.</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English Communication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Lesson Planning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Content Writing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Proofreading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Academic Research</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Classroom Support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Word &amp; PowerPoint</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Teaching Intern</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Bright Future Public School</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Lucknow</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2023</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Dec 2024</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teachers in classroom activities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Helped prepare lesson plans and worksheets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students in reading and writing tasks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Checked assignments and provided feedback</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Managed classroom documentation</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Participated in school academic events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Academic Project – Literature Research</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University Project</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2024</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2024</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research on modern English literature</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Analyzed selected literary texts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structured academic reports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Applied critical theories and interpretations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Presented findings during viva session</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Received positive evaluation from faculty</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Master of Arts (MA)</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English Literature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University of Lucknow</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Uttar Pradesh</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Arts (BA)</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English</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University of Lucknow</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Uttar Pradesh</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English Language Teaching (ELT)</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Creative Writing Certification</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Gender: Female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Modern Poetry Analysis Project, Studied themes and styles of contemporary poets. Teaching Methodology Project, Developed lesson plans for secondary-level students.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CF019560-24E7-42B7-B5B0-2D2456AFEF7A}"/>
  </w:font>
  <w:font w:name="Calibri">
    <w:charset w:val="00"/>
    <w:family w:val="auto"/>
    <w:pitch w:val="default"/>
    <w:embedRegular r:id="rId2" w:fontKey="{CD4FC4BA-A550-43F1-BE3A-E25F0B9E176F}"/>
    <w:embedBold r:id="rId3" w:fontKey="{45D03C08-D7C2-4AE7-B114-C63F795B3901}"/>
  </w:font>
  <w:font w:name="Open Sans">
    <w:charset w:val="00"/>
    <w:family w:val="auto"/>
    <w:pitch w:val="default"/>
    <w:sig w:usb0="00000000" w:usb1="00000000" w:usb2="00000000" w:usb3="00000000" w:csb0="00000001" w:csb1="00000000"/>
    <w:embedRegular r:id="rId4" w:fontKey="{94EEAF48-9B82-4A25-B193-6EB9FB646B43}"/>
    <w:embedBold r:id="rId5" w:fontKey="{F1DE5D60-9589-408C-8159-F868286ADC9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Verma</dc:title>
  <cp:revision>0</cp:revision>
</cp:coreProperties>
</file>