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Aarav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Mehta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Investment Product Sales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909090"/>
              <w:bottom w:val="single" w:sz="8" w:space="0" w:color="90909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aarav.mehta@example.com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411001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noBreakHyphen/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Jan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noBreakHyphen/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1988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Sales professional experienced in driving revenue growth through strategic cross-selling and client relationship management. Skilled in portfolio management and financial market analysis, with a track record of exceeding sales targets. Expertise in utilizing CRM and sales automation tools to optimize client engagement and retention.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Jan '19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Senior Investment Product Sales Executive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HDFC Bank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Advised high-net-worth clients on mutual funds, insurance, and structured products.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Increased portfolio revenue by 25% through strategic product cross-selling.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client investment reviews and portfolio rebalancing.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Developed and implemented sales campaigns for new investment products.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CRM data and ensured timely follow-up with prospective clients.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Collaborated with relationship managers to meet quarterly sales targets.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Jan '15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Jan '19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Investment Sales Executive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ICICI Bank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Engaged clients to provide customized investment solutions.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Achieved 120% of annual sales targets consistently for 4 years.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market research to identify growth opportunities.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Built long-term relationships with individual and corporate clients.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Organized financial literacy workshops to attract new clients.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Streamlined reporting processes using sales automation tools.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MBA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Finance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Symbiosis Institute of Business Management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Commerce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St. Xavier's College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84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84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Investment Product Advisory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Client Relationship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Portfolio Management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36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36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Financial Market Analysis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Cross-selling &amp; Up-selling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Revenue Growth &amp; Target Achievement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8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32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CRM &amp; Sales Automation Tools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96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96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Certified Financial Planner (CFP)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NISM Certification in Mutual Funds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Personal Information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Portfolio Diversification Strategy, Developed and implemented diversified investment strategies for HNI clients, increasing returns by 15% YoY. Mutual Fund Awareness Campaign, Designed and executed a campaign that increased retail investor enrollment by 30%.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0A8DECB0-174C-4E25-A35D-8BFE95584A8D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D27984D3-2C8C-4418-A60D-FCE2C6BEC233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79197BA2-E735-4F2C-B973-C0412E516160}"/>
    <w:embedBold r:id="rId4" w:fontKey="{165163D3-715F-49A3-A4E5-2EE33D0F694F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90909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909090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90909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Mehta</dc:title>
  <cp:revision>0</cp:revision>
</cp:coreProperties>
</file>