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o9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40"/>
        <w:gridCol w:w="3640"/>
        <w:gridCol w:w="340"/>
        <w:gridCol w:w="340"/>
        <w:gridCol w:w="7160"/>
        <w:gridCol w:w="420"/>
      </w:tblGrid>
      <w:tr w:rsidR="0060100A"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0100A" w:rsidRDefault="00BA4777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noProof/>
              </w:rPr>
              <w:pict>
                <v:oval id="Oval 36" o:spid="_x0000_s1029" style="position:absolute;margin-left:35.9pt;margin-top:790.75pt;width:25.35pt;height:25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" fillcolor="#4f81bd [3204]" stroked="f" strokeweight="2pt">
                  <v:fill opacity="51143f"/>
                </v:oval>
              </w:pict>
            </w:r>
            <w:r w:rsidR="002F413A">
              <w:pict>
                <v:rect id="_x0000_s1028" style="position:absolute;margin-left:0;margin-top:0;width:3in;height:11in;z-index:-251658240;mso-position-horizontal-relative:page;mso-position-vertical-relative:page" o:allowincell="f" fillcolor="#e8e8e8" stroked="f">
                  <v:path strokeok="f"/>
                  <w10:wrap anchorx="page" anchory="page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100A" w:rsidRDefault="00BA4777">
            <w:pPr>
              <w:pStyle w:val="div"/>
              <w:spacing w:line="260" w:lineRule="atLeast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noProof/>
              </w:rPr>
              <w:pict>
                <v:oval id="_x0000_s1031" style="position:absolute;margin-left:141.15pt;margin-top:62.5pt;width:25.35pt;height:25.35pt;z-index:251666432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" fillcolor="#4f81bd [3204]" stroked="f" strokeweight="2pt">
                  <v:fill opacity="51143f"/>
                </v:oval>
              </w:pict>
            </w:r>
            <w:r>
              <w:rPr>
                <w:noProof/>
              </w:rPr>
              <w:pict>
                <v:oval id="Oval 324" o:spid="_x0000_s1032" style="position:absolute;margin-left:103.75pt;margin-top:19.85pt;width:41.9pt;height:41.9pt;z-index:251665408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" fillcolor="#c0504d [3205]" stroked="f" strokeweight="2pt">
                  <v:fill opacity="49087f"/>
                </v:oval>
              </w:pict>
            </w:r>
            <w:r w:rsidR="002F413A">
              <w:rPr>
                <w:rStyle w:val="documenttop-sectionleft-box"/>
                <w:rFonts w:ascii="Open Sans" w:eastAsia="Open Sans" w:hAnsi="Open Sans" w:cs="Open Sans"/>
                <w:noProof/>
                <w:color w:val="050505"/>
                <w:sz w:val="20"/>
                <w:szCs w:val="20"/>
              </w:rPr>
              <w:drawing>
                <wp:inline distT="0" distB="0" distL="0" distR="0">
                  <wp:extent cx="990600" cy="990600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F413A">
              <w:pict>
                <v:oval id="_x0000_s1026" style="position:absolute;margin-left:1.05pt;margin-top:-.35pt;width:70pt;height:70pt;z-index:251659264;mso-position-horizontal-relative:text;mso-position-vertical-relative:text" stroked="f"/>
              </w:pict>
            </w:r>
            <w:r w:rsidR="002F413A">
              <w:pict>
                <v:oval id="_x0000_s1027" style="position:absolute;margin-left:3.65pt;margin-top:3.35pt;width:64pt;height:64pt;z-index:251660288;mso-position-horizontal-relative:text;mso-position-vertical-relative:text" stroked="f">
                  <v:fill r:id="rId8" o:title="" type="frame"/>
                </v:oval>
              </w:pict>
            </w:r>
          </w:p>
          <w:p w:rsidR="0060100A" w:rsidRDefault="0060100A">
            <w:pPr>
              <w:pStyle w:val="div"/>
              <w:spacing w:line="20" w:lineRule="exact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  <w:p w:rsidR="0060100A" w:rsidRDefault="002F413A">
            <w:pPr>
              <w:pStyle w:val="skn-mlo9name"/>
              <w:pBdr>
                <w:top w:val="none" w:sz="0" w:space="8" w:color="auto"/>
              </w:pBdr>
              <w:rPr>
                <w:rStyle w:val="documenttop-sectionleft-box"/>
                <w:color w:val="050505"/>
              </w:rPr>
            </w:pPr>
            <w:r>
              <w:rPr>
                <w:rStyle w:val="span"/>
                <w:color w:val="050505"/>
              </w:rPr>
              <w:t>Priya</w:t>
            </w:r>
            <w:r>
              <w:rPr>
                <w:rStyle w:val="documenttop-sectionleft-box"/>
                <w:color w:val="050505"/>
              </w:rPr>
              <w:t xml:space="preserve"> </w:t>
            </w:r>
            <w:r>
              <w:rPr>
                <w:rStyle w:val="span"/>
                <w:color w:val="050505"/>
              </w:rPr>
              <w:t>Tiwari</w:t>
            </w:r>
          </w:p>
          <w:p w:rsidR="0060100A" w:rsidRDefault="002F413A">
            <w:pPr>
              <w:pStyle w:val="skn-mlo9sectiontitle"/>
              <w:spacing w:before="480"/>
              <w:rPr>
                <w:rStyle w:val="documenttop-sectionleft-box"/>
                <w:color w:val="050505"/>
              </w:rPr>
            </w:pPr>
            <w:r>
              <w:rPr>
                <w:rStyle w:val="documenttop-sectionleft-box"/>
                <w:color w:val="050505"/>
              </w:rPr>
              <w:t>Contact</w:t>
            </w:r>
          </w:p>
          <w:p w:rsidR="0060100A" w:rsidRDefault="0060100A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0100A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60100A" w:rsidRDefault="002F413A">
                  <w:pP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050505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60100A" w:rsidRDefault="002F413A">
                  <w:pPr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0100A" w:rsidRDefault="0060100A">
            <w:pPr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0100A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60100A" w:rsidRDefault="002F413A">
                  <w:pP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050505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60100A" w:rsidRDefault="002F413A">
                  <w:pPr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priya.tiwari@example.com</w:t>
                  </w:r>
                </w:p>
              </w:tc>
            </w:tr>
          </w:tbl>
          <w:p w:rsidR="0060100A" w:rsidRDefault="0060100A">
            <w:pPr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0100A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60100A" w:rsidRDefault="002F413A">
                  <w:pP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050505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60100A" w:rsidRDefault="002F413A">
                  <w:pPr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Bhopal,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Madhya Pradesh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0100A" w:rsidRDefault="002F413A">
            <w:pPr>
              <w:pStyle w:val="skn-mlo9sectiontitle"/>
              <w:spacing w:before="280"/>
              <w:rPr>
                <w:rStyle w:val="documenttop-sectionleft-box"/>
                <w:color w:val="050505"/>
              </w:rPr>
            </w:pPr>
            <w:r>
              <w:rPr>
                <w:rStyle w:val="documenttop-sectionleft-box"/>
                <w:color w:val="050505"/>
              </w:rPr>
              <w:t>Skills</w:t>
            </w:r>
          </w:p>
          <w:p w:rsidR="0060100A" w:rsidRDefault="0060100A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  <w:p w:rsidR="0060100A" w:rsidRDefault="002F413A">
            <w:pPr>
              <w:pStyle w:val="documenttop-sectionleft-boxsectionhilt-secpara-containerparagraph-leftpaddingcell"/>
              <w:spacing w:line="260" w:lineRule="atLeast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Tele Sales &amp; Outbound Calling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Insurance Product Knowledge (Life &amp; Health)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Lead Generation &amp; Qualification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Customer Needs Assessment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Soft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Skills &amp; Telephonic Communication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Objection Handling &amp; Negotiation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Policy Explaining &amp; Cross-Selling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Follow-up Management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CRM &amp; MIS Reporting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Target Achievement &amp; Performance Tracking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Customer Retention &amp; Relationship Management</w:t>
            </w:r>
          </w:p>
          <w:p w:rsidR="0060100A" w:rsidRDefault="002F413A">
            <w:pPr>
              <w:pStyle w:val="p"/>
              <w:numPr>
                <w:ilvl w:val="0"/>
                <w:numId w:val="1"/>
              </w:numPr>
              <w:spacing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Basic Computer &amp; Data Entry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Skills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0100A" w:rsidRDefault="0060100A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0100A" w:rsidRDefault="0060100A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hideMark/>
          </w:tcPr>
          <w:p w:rsidR="0060100A" w:rsidRDefault="002F413A">
            <w:pPr>
              <w:pStyle w:val="skn-mlo9sectiontitle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Professional Summary</w:t>
            </w:r>
          </w:p>
          <w:p w:rsidR="0060100A" w:rsidRDefault="0060100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</w:rPr>
            </w:pPr>
          </w:p>
          <w:p w:rsidR="0060100A" w:rsidRDefault="002F413A">
            <w:pPr>
              <w:pStyle w:val="p"/>
              <w:spacing w:line="360" w:lineRule="atLeast"/>
              <w:rPr>
                <w:rStyle w:val="skn-mlo9top-sectionright-box"/>
                <w:rFonts w:ascii="Open Sans" w:eastAsia="Open Sans" w:hAnsi="Open Sans" w:cs="Open Sans"/>
              </w:rPr>
            </w:pPr>
            <w:r>
              <w:rPr>
                <w:rStyle w:val="skn-mlo9top-sectionright-box"/>
                <w:rFonts w:ascii="Open Sans" w:eastAsia="Open Sans" w:hAnsi="Open Sans" w:cs="Open Sans"/>
              </w:rPr>
              <w:t>Hardworking, highly motivated professional eager to lend combined knowledge and skills to enhance business performance. Operates well in both individual and team capacities, leveraging seasoned work ethic to quickly adapt to</w:t>
            </w:r>
            <w:r>
              <w:rPr>
                <w:rStyle w:val="skn-mlo9top-sectionright-box"/>
                <w:rFonts w:ascii="Open Sans" w:eastAsia="Open Sans" w:hAnsi="Open Sans" w:cs="Open Sans"/>
              </w:rPr>
              <w:t xml:space="preserve"> different processes and drive company objectives. Resourceful and results-driven with a passion for growth and efficiency to meet company needs and increase service value.</w:t>
            </w:r>
          </w:p>
          <w:p w:rsidR="0060100A" w:rsidRDefault="002F413A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Experience</w:t>
            </w:r>
            <w:bookmarkStart w:id="0" w:name="_GoBack"/>
            <w:bookmarkEnd w:id="0"/>
          </w:p>
          <w:p w:rsidR="0060100A" w:rsidRDefault="0060100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2022 - Present</w:t>
                  </w:r>
                </w:p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Tele Sales Executive</w:t>
                  </w:r>
                </w:p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SecureLife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Insurance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Services, Bhopal, Madhya Pradesh</w:t>
                  </w:r>
                </w:p>
                <w:p w:rsidR="0060100A" w:rsidRDefault="0060100A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2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Conducting outbound calls to prospective customers to explain health and term insurance plans.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Identifying customer needs and suggesting suitable policy options based on eligibility.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Consistently achieving weekly and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monthly sales targets with high conversion ratios.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Maintaining customer data in CRM, scheduling follow-ups, and closing leads through effective communication.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Assisting customers with application procedures, premium details, and documentation.</w:t>
                  </w:r>
                </w:p>
              </w:tc>
            </w:tr>
          </w:tbl>
          <w:p w:rsidR="0060100A" w:rsidRDefault="0060100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1 - June 2022</w:t>
                  </w:r>
                </w:p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Customer Relationship &amp; Tele Sales Associate</w:t>
                  </w:r>
                </w:p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LifeSure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Solutions, Bhopal, Madhya Pradesh</w:t>
                  </w:r>
                </w:p>
                <w:p w:rsidR="0060100A" w:rsidRDefault="0060100A">
                  <w:pPr>
                    <w:pStyle w:val="div"/>
                    <w:spacing w:line="100" w:lineRule="exac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3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Managed daily outreach to existing and new leads for insurance product promotion.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Provided clear explanations of benefits, coverage, waiting periods, and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claim processes.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Handled customer queries and guided them through policy renewal or purchase steps.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Achieved strong customer satisfaction scores and contributed to repeat business.</w:t>
                  </w:r>
                </w:p>
                <w:p w:rsidR="0060100A" w:rsidRDefault="002F413A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Coordinated with the field sales team for high-value prospects and documen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tation support.</w:t>
                  </w:r>
                </w:p>
              </w:tc>
            </w:tr>
          </w:tbl>
          <w:p w:rsidR="0060100A" w:rsidRDefault="002F413A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Education</w:t>
            </w:r>
          </w:p>
          <w:p w:rsidR="0060100A" w:rsidRDefault="0060100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Bachelor of Commerce (B.Com.) </w:t>
                  </w:r>
                </w:p>
                <w:p w:rsidR="0060100A" w:rsidRDefault="002F413A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Barkatullah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University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0100A" w:rsidRDefault="0060100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lastRenderedPageBreak/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Higher Secondary Certificate (12th – Commerce) </w:t>
                  </w:r>
                </w:p>
                <w:p w:rsidR="0060100A" w:rsidRDefault="002F413A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MP Board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0100A" w:rsidRDefault="0060100A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BA4777" w:rsidRDefault="00BA4777" w:rsidP="00BA4777"/>
                <w:p w:rsidR="00BA4777" w:rsidRDefault="00BA4777" w:rsidP="00BA4777"/>
                <w:p w:rsidR="00BA4777" w:rsidRDefault="00BA4777" w:rsidP="00BA4777">
                  <w:pPr>
                    <w:pStyle w:val="div"/>
                    <w:spacing w:line="260" w:lineRule="atLeast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  <w:p w:rsidR="0060100A" w:rsidRDefault="002F413A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Secondary School Certificate (10th) </w:t>
                  </w:r>
                </w:p>
                <w:p w:rsidR="0060100A" w:rsidRDefault="002F413A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MP Board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0100A" w:rsidRDefault="002F413A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References</w:t>
            </w:r>
          </w:p>
          <w:p w:rsidR="0060100A" w:rsidRDefault="0060100A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60100A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60100A" w:rsidRDefault="002F413A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 w:rsidR="0060100A" w:rsidRDefault="0060100A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0100A" w:rsidRDefault="0060100A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60100A" w:rsidRDefault="00BA4777">
      <w:pPr>
        <w:spacing w:line="20" w:lineRule="auto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noProof/>
        </w:rPr>
        <w:lastRenderedPageBreak/>
        <w:pict>
          <v:oval id="_x0000_s1033" style="position:absolute;margin-left:105.5pt;margin-top:-147.65pt;width:25.35pt;height:25.35pt;z-index:251668480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" fillcolor="#4f81bd [3204]" stroked="f" strokeweight="2pt">
            <v:fill opacity="51143f"/>
          </v:oval>
        </w:pict>
      </w:r>
      <w:r>
        <w:rPr>
          <w:noProof/>
        </w:rPr>
        <w:pict>
          <v:oval id="_x0000_s1034" style="position:absolute;margin-left:58.4pt;margin-top:-176.5pt;width:41.9pt;height:41.9pt;z-index:251669504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" fillcolor="#c0504d [3205]" stroked="f" strokeweight="2pt">
            <v:fill opacity="49087f"/>
          </v:oval>
        </w:pict>
      </w:r>
      <w:r w:rsidR="002F413A">
        <w:rPr>
          <w:color w:val="FFFFFF"/>
          <w:sz w:val="2"/>
        </w:rPr>
        <w:t>.</w:t>
      </w:r>
    </w:p>
    <w:sectPr w:rsidR="0060100A">
      <w:headerReference w:type="default" r:id="rId12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413A" w:rsidRDefault="002F413A">
      <w:pPr>
        <w:spacing w:line="240" w:lineRule="auto"/>
      </w:pPr>
      <w:r>
        <w:separator/>
      </w:r>
    </w:p>
  </w:endnote>
  <w:endnote w:type="continuationSeparator" w:id="0">
    <w:p w:rsidR="002F413A" w:rsidRDefault="002F41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0103E8D0-9FF6-4143-9553-C3EA9BA0F438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BF06CF18-E51A-468A-9CA6-0DBE86A4EA2F}"/>
    <w:embedBold r:id="rId3" w:fontKey="{89B14B6A-C2DB-4BD4-9C28-E9B151F445F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13A" w:rsidRDefault="002F413A">
      <w:pPr>
        <w:spacing w:line="240" w:lineRule="auto"/>
      </w:pPr>
      <w:r>
        <w:separator/>
      </w:r>
    </w:p>
  </w:footnote>
  <w:footnote w:type="continuationSeparator" w:id="0">
    <w:p w:rsidR="002F413A" w:rsidRDefault="002F413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100A" w:rsidRDefault="002F413A">
    <w:pPr>
      <w:spacing w:line="20" w:lineRule="auto"/>
    </w:pPr>
    <w:r>
      <w:pict>
        <v:rect id="_x0000_s2049" style="position:absolute;margin-left:0;margin-top:0;width:3in;height:11in;z-index:-251658752;mso-position-horizontal-relative:page;mso-position-vertical-relative:page" o:allowincell="f" fillcolor="#e8e8e8" stroked="f">
          <v:path strokeok="f"/>
          <w10:wrap anchorx="page" anchory="page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4A82E5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EAC4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60ECF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E48BC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FBA51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2D8A3A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8C699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206E0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2039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B254D2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82A4C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FD65A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79A94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642DD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166F2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1FC34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CEA2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338DB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67E63C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164E5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C5829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9E4C6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84075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08C5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AFC3E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CBC88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1698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100A"/>
    <w:rsid w:val="002F413A"/>
    <w:rsid w:val="0060100A"/>
    <w:rsid w:val="00BA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31945491-B646-47FB-B155-00359776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</w:style>
  <w:style w:type="paragraph" w:customStyle="1" w:styleId="div">
    <w:name w:val="div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9sectionname-sec">
    <w:name w:val="skn-mlo9_section_name-sec"/>
    <w:basedOn w:val="Normal"/>
  </w:style>
  <w:style w:type="paragraph" w:customStyle="1" w:styleId="skn-mlo9name">
    <w:name w:val="skn-mlo9_name"/>
    <w:basedOn w:val="Normal"/>
    <w:pPr>
      <w:spacing w:line="640" w:lineRule="atLeast"/>
    </w:pPr>
    <w:rPr>
      <w:rFonts w:ascii="Nunito Sans" w:eastAsia="Nunito Sans" w:hAnsi="Nunito Sans" w:cs="Nunito Sans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caps/>
      <w:spacing w:val="12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kn-mlo9icon-rownth-last-child1">
    <w:name w:val="skn-mlo9_icon-row_nth-last-child(1)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character" w:customStyle="1" w:styleId="skn-mlo9txt-bold">
    <w:name w:val="skn-mlo9_txt-bold"/>
    <w:basedOn w:val="DefaultParagraphFont"/>
    <w:rPr>
      <w:b/>
      <w:bCs/>
    </w:rPr>
  </w:style>
  <w:style w:type="table" w:customStyle="1" w:styleId="skn-mlo9top-sectionright-boxsectionpara-container">
    <w:name w:val="skn-mlo9_top-section_right-box_section_para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 Tiwari</dc:title>
  <cp:lastModifiedBy>Windows User</cp:lastModifiedBy>
  <cp:revision>1</cp:revision>
  <dcterms:created xsi:type="dcterms:W3CDTF">2025-12-02T04:26:00Z</dcterms:created>
  <dcterms:modified xsi:type="dcterms:W3CDTF">2025-12-02T04:28:00Z</dcterms:modified>
</cp:coreProperties>
</file>