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1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7952"/>
        <w:gridCol w:w="3408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shd w:val="clear" w:color="auto" w:fill="F2FAFA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7952" w:type="dxa"/>
            <w:shd w:val="clear" w:color="auto" w:fill="F2FAFA"/>
            <w:tcMar>
              <w:top w:w="32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1pictname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200" w:type="dxa"/>
                  <w:tcMar>
                    <w:top w:w="0" w:type="dxa"/>
                    <w:left w:w="0" w:type="dxa"/>
                    <w:bottom w:w="0" w:type="dxa"/>
                    <w:right w:w="160" w:type="dxa"/>
                  </w:tcMar>
                  <w:vAlign w:val="top"/>
                  <w:hideMark/>
                </w:tcPr>
                <w:p>
                  <w:pPr>
                    <w:pStyle w:val="skn-mlz1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480"/>
                    <w:rPr>
                      <w:rStyle w:val="skn-mlz1sectionnth-last-child1"/>
                      <w:rFonts w:ascii="Playfair Display" w:eastAsia="Playfair Display" w:hAnsi="Playfair Display" w:cs="Playfair Display"/>
                      <w:b/>
                      <w:bCs/>
                      <w:caps/>
                      <w:color w:val="181818"/>
                      <w:sz w:val="64"/>
                      <w:szCs w:val="64"/>
                    </w:rPr>
                  </w:pPr>
                  <w:r>
                    <w:rPr>
                      <w:rStyle w:val="skn-mlz1any"/>
                      <w:b/>
                      <w:bCs/>
                      <w:caps/>
                    </w:rPr>
                    <w:t>Rohan</w:t>
                  </w:r>
                  <w:r>
                    <w:rPr>
                      <w:rStyle w:val="skn-mlz1sectionnth-last-child1"/>
                      <w:b/>
                      <w:bCs/>
                      <w:caps/>
                    </w:rPr>
                    <w:t xml:space="preserve"> </w:t>
                  </w:r>
                  <w:r>
                    <w:rPr>
                      <w:rStyle w:val="skn-mlz1any"/>
                      <w:b/>
                      <w:bCs/>
                      <w:caps/>
                    </w:rPr>
                    <w:t>Verma</w:t>
                  </w:r>
                </w:p>
                <w:p>
                  <w:pPr>
                    <w:pStyle w:val="skn-mlz1txt-bold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6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/>
                      <w:bCs/>
                      <w:color w:val="009193"/>
                      <w:sz w:val="28"/>
                      <w:szCs w:val="28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009193"/>
                      <w:sz w:val="28"/>
                      <w:szCs w:val="28"/>
                    </w:rPr>
                    <w:t>Sales Coordinator</w:t>
                  </w:r>
                </w:p>
                <w:p>
                  <w:pPr>
                    <w:pStyle w:val="skn-mlz1sectionnth-last-child1Paragraph"/>
                    <w:spacing w:line="24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skn-mlz1gap-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3408" w:type="dxa"/>
            <w:shd w:val="clear" w:color="auto" w:fill="F2FAFA"/>
            <w:tcMar>
              <w:top w:w="320" w:type="dxa"/>
              <w:left w:w="0" w:type="dxa"/>
              <w:bottom w:w="360" w:type="dxa"/>
              <w:right w:w="0" w:type="dxa"/>
            </w:tcMar>
            <w:vAlign w:val="center"/>
            <w:hideMark/>
          </w:tcPr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rohan.verma43210@gmail.com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Noida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Uttar Pradesh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201301</w:t>
                  </w:r>
                </w:p>
              </w:tc>
            </w:tr>
          </w:tbl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40" w:type="dxa"/>
            <w:shd w:val="clear" w:color="auto" w:fill="F2FAFA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1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1136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1parent-containerleft-boxsectionnth-child1headingtopempty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2FAFA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9193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9193"/>
                      <w:spacing w:val="13"/>
                    </w:rPr>
                    <w:t>Professional Summary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Dynamic Sales Coordinator with a proven track record at Future Secure Insurance Advisors, enhancing lead conversion efficiency by 20%. Skilled in client relationship management and policy documentation, I excel in cross-team collaboration and effective communication, ensuring seamless operations and exceptional after-sales support. Passionate about driving sales success and client satisfaction.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2FAFA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9193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9193"/>
                      <w:spacing w:val="13"/>
                    </w:rPr>
                    <w:t>Experience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BFE4E4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Future Secure Insurance Advisors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Noida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Jun 2023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Present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  <w:color w:val="009193"/>
                      <w:sz w:val="22"/>
                      <w:szCs w:val="22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</w:rPr>
                    <w:t>Sales Coordinator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Coordinated with 15+ field sales executives to ensure timely processing of client proposals and policy issuance.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Managed daily lead allocation and follow-ups, improving lead conversion support efficiency by 20%.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Prepared weekly MIS reports covering sales performance, client queries, and documentation status.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Ensured accuracy of KYC verification, payment receipt tracking, and policy documentation.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Provided after-sales support, including renewal reminders, claim assistance, and grievance handling.</w:t>
                  </w:r>
                </w:p>
                <w:p>
                  <w:pPr>
                    <w:pStyle w:val="skn-mlz1exed-secsinglecolumnexedsectableright-content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BFE4E4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BrightShield Insurance Services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Noida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Jun 2022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May 2023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  <w:color w:val="009193"/>
                      <w:sz w:val="22"/>
                      <w:szCs w:val="22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</w:rPr>
                    <w:t>Sales Support Executive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Supported the sales team in preparing quotations, benefit illustrations, and comparison sheets for clients.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Maintained CRM database and ensured timely updating of client interactions and follow-up calls.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Coordinated with underwriting teams to resolve discrepancies and speed up approval timelines.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Assisted in organizing promotional activities and customer engagement campaigns.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Handled inbound inquiries and guided customers on available insurance plans and documentation needs.</w:t>
                  </w:r>
                </w:p>
                <w:p>
                  <w:pPr>
                    <w:pStyle w:val="skn-mlz1exed-secparagraphnth-last-child1right-contentParagraph"/>
                    <w:spacing w:line="20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2FAFA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9193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9193"/>
                      <w:spacing w:val="13"/>
                    </w:rPr>
                    <w:t>Education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BFE4E4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Delhi University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Jan 2022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009193"/>
                            <w:sz w:val="22"/>
                            <w:szCs w:val="22"/>
                          </w:rPr>
                          <w:t>Bachelor of Commerce (B.Com)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009193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009193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009193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BFE4E4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CBSE Board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Jan 2019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009193"/>
                            <w:sz w:val="22"/>
                            <w:szCs w:val="22"/>
                          </w:rPr>
                          <w:t>Higher Secondary (12th)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009193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009193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009193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009193"/>
                            <w:sz w:val="22"/>
                            <w:szCs w:val="22"/>
                          </w:rPr>
                          <w:t>Commerce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009193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009193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BFE4E4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CBSE Board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Jan 2017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009193"/>
                            <w:sz w:val="22"/>
                            <w:szCs w:val="22"/>
                          </w:rPr>
                          <w:t>Secondary School (10th)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009193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009193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009193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2FAFA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9193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9193"/>
                      <w:spacing w:val="13"/>
                    </w:rPr>
                    <w:t>Skills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sectionthree-collnggpara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653"/>
              <w:gridCol w:w="200"/>
              <w:gridCol w:w="3653"/>
              <w:gridCol w:w="200"/>
              <w:gridCol w:w="3653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3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Insurance Sales Coordination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4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Lead Management &amp; Follow-ups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5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Client Relationship Management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6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Policy Documentation &amp; Verification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7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CRM &amp; MIS Reporting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8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Cross-Team Collaboration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9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Complaint Handling &amp; Resolution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0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Strong Communication &amp; Email Drafting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1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Time Management &amp; Multitasking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gridAfter w:val="4"/>
                <w:wAfter w:w="1440" w:type="dxa"/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2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MS Office (Excel, Word, PowerPoint)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color w:val="FFFFFF"/>
                <w:sz w:val="2"/>
              </w:rPr>
              <w:t>.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2FAFA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9193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9193"/>
                      <w:spacing w:val="13"/>
                    </w:rPr>
                    <w:t>Certifications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IRDAI Insurance Certification (Life/General – as applicable)</w:t>
            </w:r>
          </w:p>
          <w:p>
            <w:pPr>
              <w:pStyle w:val="skn-mlz1any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Certificate in Computer Applications (Optional)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refe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2FAFA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9193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009193"/>
                      <w:spacing w:val="13"/>
                    </w:rPr>
                    <w:t>References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cmn-sec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parent-containerdivParagraph"/>
              <w:pBdr>
                <w:top w:val="none" w:sz="0" w:space="0" w:color="auto"/>
              </w:pBdr>
              <w:spacing w:line="20" w:lineRule="atLeast"/>
              <w:ind w:left="0" w:right="0"/>
              <w:rPr>
                <w:rStyle w:val="skn-mlz1parent-containerdiv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pgSz w:w="12240" w:h="15840"/>
      <w:pgMar w:top="0" w:right="0" w:bottom="3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layfair Display">
    <w:charset w:val="00"/>
    <w:family w:val="auto"/>
    <w:pitch w:val="default"/>
    <w:embedRegular r:id="rId1" w:fontKey="{39F43531-EC2E-4947-8577-48E13C3953C8}"/>
    <w:embedBold r:id="rId2" w:fontKey="{433CD9F2-14BF-4E49-BF95-9ACA0E324AD7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F7C478CE-E887-48CE-9186-292A351F3FD9}"/>
    <w:embedBold r:id="rId4" w:fontKey="{47FC415F-4822-487D-AF12-6323ECB185FD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1pagesize">
    <w:name w:val="skn-mlz1_pagesize"/>
    <w:basedOn w:val="Normal"/>
  </w:style>
  <w:style w:type="character" w:customStyle="1" w:styleId="skn-mlz1gap-cell">
    <w:name w:val="skn-mlz1_gap-cell"/>
    <w:basedOn w:val="DefaultParagraphFont"/>
  </w:style>
  <w:style w:type="character" w:customStyle="1" w:styleId="skn-mlz1top-sectionleft-box">
    <w:name w:val="skn-mlz1_top-section_left-box"/>
    <w:basedOn w:val="DefaultParagraphFont"/>
  </w:style>
  <w:style w:type="character" w:customStyle="1" w:styleId="skn-mlz1sectionnth-last-child1">
    <w:name w:val="skn-mlz1_section_nth-last-child(1)"/>
    <w:basedOn w:val="DefaultParagraphFont"/>
  </w:style>
  <w:style w:type="paragraph" w:customStyle="1" w:styleId="skn-mlz1sectionnotsimilar-secfirstparagraph">
    <w:name w:val="skn-mlz1_section_not(.similar-sec)_firstparagraph"/>
    <w:basedOn w:val="Normal"/>
  </w:style>
  <w:style w:type="paragraph" w:customStyle="1" w:styleId="skn-mlz1name">
    <w:name w:val="skn-mlz1_name"/>
    <w:basedOn w:val="Normal"/>
    <w:pPr>
      <w:spacing w:line="760" w:lineRule="atLeast"/>
    </w:pPr>
    <w:rPr>
      <w:rFonts w:ascii="Playfair Display" w:eastAsia="Playfair Display" w:hAnsi="Playfair Display" w:cs="Playfair Display"/>
      <w:b/>
      <w:bCs/>
      <w:caps/>
      <w:color w:val="181818"/>
      <w:sz w:val="64"/>
      <w:szCs w:val="64"/>
    </w:rPr>
  </w:style>
  <w:style w:type="character" w:customStyle="1" w:styleId="skn-mlz1any">
    <w:name w:val="skn-mlz1_any"/>
    <w:basedOn w:val="DefaultParagraphFont"/>
  </w:style>
  <w:style w:type="paragraph" w:customStyle="1" w:styleId="skn-mlz1txt-bold">
    <w:name w:val="skn-mlz1_txt-bold"/>
    <w:basedOn w:val="Normal"/>
    <w:rPr>
      <w:b/>
      <w:bCs/>
    </w:rPr>
  </w:style>
  <w:style w:type="paragraph" w:customStyle="1" w:styleId="skn-mlz1sectionnth-last-child1Paragraph">
    <w:name w:val="skn-mlz1_section_nth-last-child(1) Paragraph"/>
    <w:basedOn w:val="Normal"/>
  </w:style>
  <w:style w:type="table" w:customStyle="1" w:styleId="skn-mlz1pictnametable">
    <w:name w:val="skn-mlz1_pictnametable"/>
    <w:basedOn w:val="TableNormal"/>
    <w:tblPr/>
  </w:style>
  <w:style w:type="character" w:customStyle="1" w:styleId="skn-mlz1top-sectionright-box">
    <w:name w:val="skn-mlz1_top-section_right-box"/>
    <w:basedOn w:val="DefaultParagraphFont"/>
  </w:style>
  <w:style w:type="paragraph" w:customStyle="1" w:styleId="skn-mlz1pictnametableParagraph">
    <w:name w:val="skn-mlz1_pictnametable Paragraph"/>
    <w:basedOn w:val="Normal"/>
  </w:style>
  <w:style w:type="paragraph" w:customStyle="1" w:styleId="skn-mlz1top-sectionright-boxsectionnth-last-child1">
    <w:name w:val="skn-mlz1_top-section_right-box_section_nth-last-child(1)"/>
    <w:basedOn w:val="Normal"/>
  </w:style>
  <w:style w:type="paragraph" w:customStyle="1" w:styleId="skn-mlz1address">
    <w:name w:val="skn-mlz1_address"/>
    <w:basedOn w:val="Normal"/>
  </w:style>
  <w:style w:type="character" w:customStyle="1" w:styleId="skn-mlz1cntc-secaddressicon-rowdiv">
    <w:name w:val="skn-mlz1_cntc-sec_address_icon-row &gt; div"/>
    <w:basedOn w:val="DefaultParagraphFont"/>
  </w:style>
  <w:style w:type="table" w:customStyle="1" w:styleId="skn-mlz1cntc-secaddressicon-row">
    <w:name w:val="skn-mlz1_cntc-sec_address_icon-row"/>
    <w:basedOn w:val="TableNormal"/>
    <w:tblPr/>
  </w:style>
  <w:style w:type="paragraph" w:customStyle="1" w:styleId="skn-mlz1top-sectionright-boxParagraph">
    <w:name w:val="skn-mlz1_top-section_right-box Paragraph"/>
    <w:basedOn w:val="Normal"/>
    <w:pPr>
      <w:pBdr>
        <w:bottom w:val="none" w:sz="0" w:space="18" w:color="auto"/>
      </w:pBdr>
    </w:pPr>
  </w:style>
  <w:style w:type="table" w:customStyle="1" w:styleId="skn-mlz1top-section">
    <w:name w:val="skn-mlz1_top-section"/>
    <w:basedOn w:val="TableNormal"/>
    <w:tblPr/>
  </w:style>
  <w:style w:type="character" w:customStyle="1" w:styleId="skn-mlz1parent-containerdiv">
    <w:name w:val="skn-mlz1_parent-container &gt; div"/>
    <w:basedOn w:val="DefaultParagraphFont"/>
  </w:style>
  <w:style w:type="character" w:customStyle="1" w:styleId="skn-mlz1parent-containerleft-box">
    <w:name w:val="skn-mlz1_parent-container_left-box"/>
    <w:basedOn w:val="DefaultParagraphFont"/>
  </w:style>
  <w:style w:type="paragraph" w:customStyle="1" w:styleId="skn-mlz1txtclr">
    <w:name w:val="skn-mlz1_txtclr"/>
    <w:basedOn w:val="Normal"/>
  </w:style>
  <w:style w:type="paragraph" w:customStyle="1" w:styleId="skn-mlz1parent-containerleft-boxsectionnth-child1headingtopempty-div">
    <w:name w:val="skn-mlz1_parent-container_left-box_section_nth-child(1)_headingtopempty-div"/>
    <w:basedOn w:val="Normal"/>
    <w:rPr>
      <w:vanish/>
    </w:rPr>
  </w:style>
  <w:style w:type="character" w:customStyle="1" w:styleId="parent-containerleft-boxsectiontitle">
    <w:name w:val="parent-container_left-box_sectiontitle"/>
    <w:basedOn w:val="DefaultParagraphFont"/>
  </w:style>
  <w:style w:type="paragraph" w:customStyle="1" w:styleId="parent-containerleft-boxsectiontitleParagraph">
    <w:name w:val="parent-container_left-box_sectiontitle Paragraph"/>
    <w:basedOn w:val="Normal"/>
    <w:pPr>
      <w:pBdr>
        <w:top w:val="none" w:sz="0" w:space="3" w:color="auto"/>
        <w:bottom w:val="none" w:sz="0" w:space="3" w:color="auto"/>
      </w:pBdr>
      <w:textAlignment w:val="top"/>
    </w:pPr>
  </w:style>
  <w:style w:type="table" w:customStyle="1" w:styleId="parent-containerleft-boxheading">
    <w:name w:val="parent-container_left-box_heading"/>
    <w:basedOn w:val="TableNormal"/>
    <w:tblPr/>
  </w:style>
  <w:style w:type="paragraph" w:customStyle="1" w:styleId="skn-mlz1anyParagraph">
    <w:name w:val="skn-mlz1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z1singlecolumn">
    <w:name w:val="skn-mlz1_singlecolumn"/>
    <w:basedOn w:val="Normal"/>
    <w:pPr>
      <w:pBdr>
        <w:left w:val="none" w:sz="0" w:space="8" w:color="auto"/>
      </w:pBdr>
    </w:pPr>
  </w:style>
  <w:style w:type="paragraph" w:customStyle="1" w:styleId="skn-mlz1section">
    <w:name w:val="skn-mlz1_section"/>
    <w:basedOn w:val="Normal"/>
  </w:style>
  <w:style w:type="paragraph" w:customStyle="1" w:styleId="skn-mlz1exed-secsinglecolumn">
    <w:name w:val="skn-mlz1_exed-sec_singlecolumn"/>
    <w:basedOn w:val="Normal"/>
    <w:pPr>
      <w:pBdr>
        <w:left w:val="none" w:sz="0" w:space="0" w:color="auto"/>
      </w:pBdr>
    </w:pPr>
  </w:style>
  <w:style w:type="character" w:customStyle="1" w:styleId="skn-mlz1exed-secsinglecolumnexedsectablepindcell">
    <w:name w:val="skn-mlz1_exed-sec_singlecolumn_exedsectable_pindcell"/>
    <w:basedOn w:val="DefaultParagraphFont"/>
  </w:style>
  <w:style w:type="character" w:customStyle="1" w:styleId="skn-mlz1exed-secsinglecolumnexedsectablescho-loc">
    <w:name w:val="skn-mlz1_exed-sec_singlecolumn_exedsectable_scho-loc"/>
    <w:basedOn w:val="DefaultParagraphFont"/>
  </w:style>
  <w:style w:type="paragraph" w:customStyle="1" w:styleId="skn-mlz1exed-seccomp-name">
    <w:name w:val="skn-mlz1_exed-sec_comp-name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expr-secjob-details">
    <w:name w:val="skn-mlz1_expr-sec_job-details"/>
    <w:basedOn w:val="Normal"/>
    <w:rPr>
      <w:spacing w:val="6"/>
    </w:rPr>
  </w:style>
  <w:style w:type="paragraph" w:customStyle="1" w:styleId="skn-mlz1exed-secsinglecolumnexedsectablescho-locParagraph">
    <w:name w:val="skn-mlz1_exed-sec_singlecolumn_exedsectable_scho-loc Paragraph"/>
    <w:basedOn w:val="Normal"/>
    <w:pPr>
      <w:textAlignment w:val="top"/>
    </w:pPr>
  </w:style>
  <w:style w:type="character" w:customStyle="1" w:styleId="skn-mlz1exed-secsinglecolumnexedsectableright-content">
    <w:name w:val="skn-mlz1_exed-sec_singlecolumn_exedsectable_right-content"/>
    <w:basedOn w:val="DefaultParagraphFont"/>
  </w:style>
  <w:style w:type="paragraph" w:customStyle="1" w:styleId="skn-mlz1job-title">
    <w:name w:val="skn-mlz1_job-title"/>
    <w:basedOn w:val="Normal"/>
    <w:pPr>
      <w:pBdr>
        <w:bottom w:val="none" w:sz="0" w:space="8" w:color="auto"/>
      </w:pBdr>
      <w:spacing w:line="280" w:lineRule="atLeast"/>
    </w:pPr>
    <w:rPr>
      <w:b/>
      <w:bCs/>
      <w:color w:val="009193"/>
      <w:sz w:val="22"/>
      <w:szCs w:val="22"/>
    </w:rPr>
  </w:style>
  <w:style w:type="paragraph" w:customStyle="1" w:styleId="skn-mlz1ulli">
    <w:name w:val="skn-mlz1_ul_li"/>
    <w:basedOn w:val="Normal"/>
  </w:style>
  <w:style w:type="character" w:customStyle="1" w:styleId="skn-mlz1ulliCharacter">
    <w:name w:val="skn-mlz1_ul_li Character"/>
    <w:basedOn w:val="DefaultParagraphFont"/>
  </w:style>
  <w:style w:type="paragraph" w:customStyle="1" w:styleId="skn-mlz1ullinth-last-child1">
    <w:name w:val="skn-mlz1_ul_li_nth-last-child(1)"/>
    <w:basedOn w:val="Normal"/>
  </w:style>
  <w:style w:type="character" w:customStyle="1" w:styleId="skn-mlz1ullinth-last-child1Character">
    <w:name w:val="skn-mlz1_ul_li_nth-last-child(1) Character"/>
    <w:basedOn w:val="DefaultParagraphFont"/>
  </w:style>
  <w:style w:type="paragraph" w:customStyle="1" w:styleId="skn-mlz1exed-secsinglecolumnexedsectableright-contentParagraph">
    <w:name w:val="skn-mlz1_exed-sec_singlecolumn_exedsectable_right-content Paragraph"/>
    <w:basedOn w:val="Normal"/>
    <w:pPr>
      <w:textAlignment w:val="top"/>
    </w:pPr>
  </w:style>
  <w:style w:type="table" w:customStyle="1" w:styleId="skn-mlz1exed-secsinglecolumnexedsectable">
    <w:name w:val="skn-mlz1_exed-sec_singlecolumn_exedsectable"/>
    <w:basedOn w:val="TableNormal"/>
    <w:tblPr/>
  </w:style>
  <w:style w:type="paragraph" w:customStyle="1" w:styleId="skn-mlz1exed-secparagraph">
    <w:name w:val="skn-mlz1_exed-sec_paragraph"/>
    <w:basedOn w:val="Normal"/>
  </w:style>
  <w:style w:type="character" w:customStyle="1" w:styleId="skn-mlz1exed-secparagraphnth-last-child1right-content">
    <w:name w:val="skn-mlz1_exed-sec_paragraph_nth-last-child(1)_right-content"/>
    <w:basedOn w:val="DefaultParagraphFont"/>
  </w:style>
  <w:style w:type="paragraph" w:customStyle="1" w:styleId="skn-mlz1exed-secparagraphnth-last-child1right-contentParagraph">
    <w:name w:val="skn-mlz1_exed-sec_paragraph_nth-last-child(1)_right-content Paragraph"/>
    <w:basedOn w:val="Normal"/>
  </w:style>
  <w:style w:type="paragraph" w:customStyle="1" w:styleId="skn-mlz1educationjob-detailsspan">
    <w:name w:val="skn-mlz1_education_job-details_span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disp-block">
    <w:name w:val="skn-mlz1_disp-block"/>
    <w:basedOn w:val="Normal"/>
  </w:style>
  <w:style w:type="character" w:customStyle="1" w:styleId="skn-mlz1sectioneducationdegre-group">
    <w:name w:val="skn-mlz1_section_education_degre-group"/>
    <w:basedOn w:val="DefaultParagraphFont"/>
  </w:style>
  <w:style w:type="character" w:customStyle="1" w:styleId="skn-mlz1sectioneducationeduc-gap-cell">
    <w:name w:val="skn-mlz1_section_education_educ-gap-cell"/>
    <w:basedOn w:val="DefaultParagraphFont"/>
  </w:style>
  <w:style w:type="table" w:customStyle="1" w:styleId="skn-mlz1sectioneducationjob-position">
    <w:name w:val="skn-mlz1_section_education_job-position"/>
    <w:basedOn w:val="TableNormal"/>
    <w:tblPr/>
  </w:style>
  <w:style w:type="paragraph" w:customStyle="1" w:styleId="skn-mlz1educationdivparagraph">
    <w:name w:val="skn-mlz1_education_div_paragraph"/>
    <w:basedOn w:val="Normal"/>
  </w:style>
  <w:style w:type="table" w:customStyle="1" w:styleId="skn-mlz1parent-containerleft-boxsimilar-secheading">
    <w:name w:val="skn-mlz1_parent-container_left-box_similar-sec_heading"/>
    <w:basedOn w:val="TableNormal"/>
    <w:tblPr/>
  </w:style>
  <w:style w:type="character" w:customStyle="1" w:styleId="skn-mlz1sectionthree-colparagraph">
    <w:name w:val="skn-mlz1_section_three-col_paragraph"/>
    <w:basedOn w:val="DefaultParagraphFont"/>
  </w:style>
  <w:style w:type="character" w:customStyle="1" w:styleId="skn-mlz1parent-containerleft-boxsimilar-secsinglecolumn">
    <w:name w:val="skn-mlz1_parent-container_left-box_similar-sec_singlecolumn"/>
    <w:basedOn w:val="DefaultParagraphFont"/>
  </w:style>
  <w:style w:type="paragraph" w:customStyle="1" w:styleId="skn-mlz1parent-containerleft-boxsimilar-secsinglecolumnParagraph">
    <w:name w:val="skn-mlz1_parent-container_left-box_similar-sec_singlecolumn Paragraph"/>
    <w:basedOn w:val="Normal"/>
  </w:style>
  <w:style w:type="table" w:customStyle="1" w:styleId="skn-mlz1sectionthree-collnggparatable">
    <w:name w:val="skn-mlz1_section_three-col_lnggparatable"/>
    <w:basedOn w:val="TableNormal"/>
    <w:tblPr/>
  </w:style>
  <w:style w:type="paragraph" w:customStyle="1" w:styleId="skn-mlz1similar-secparagraph">
    <w:name w:val="skn-mlz1_similar-sec_paragraph"/>
    <w:basedOn w:val="Normal"/>
  </w:style>
  <w:style w:type="table" w:customStyle="1" w:styleId="skn-mlz1parent-containerrefe-secheading">
    <w:name w:val="skn-mlz1_parent-container_refe-sec_heading"/>
    <w:basedOn w:val="TableNormal"/>
    <w:tblPr/>
  </w:style>
  <w:style w:type="paragraph" w:customStyle="1" w:styleId="skn-mlz1cmn-secparagraph">
    <w:name w:val="skn-mlz1_cmn-sec_paragraph"/>
    <w:basedOn w:val="Normal"/>
  </w:style>
  <w:style w:type="paragraph" w:customStyle="1" w:styleId="skn-mlz1parent-containerdivParagraph">
    <w:name w:val="skn-mlz1_parent-container &gt; div Paragraph"/>
    <w:basedOn w:val="Normal"/>
    <w:pPr>
      <w:pBdr>
        <w:top w:val="none" w:sz="0" w:space="20" w:color="auto"/>
      </w:pBdr>
    </w:pPr>
  </w:style>
  <w:style w:type="table" w:customStyle="1" w:styleId="skn-mlz1parent-container">
    <w:name w:val="skn-mlz1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Verma</dc:title>
  <cp:revision>0</cp:revision>
</cp:coreProperties>
</file>