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skn-mly1pagesize"/>
        <w:tblW w:w="0" w:type="auto"/>
        <w:tblCellSpacing w:w="0" w:type="dxa"/>
        <w:tblLayout w:type="fixed"/>
        <w:tblLook w:val="05E0" w:firstRow="1" w:lastRow="1" w:firstColumn="1" w:lastColumn="1" w:noHBand="0" w:noVBand="1"/>
      </w:tblPr>
      <w:tblGrid>
        <w:gridCol w:w="7720"/>
        <w:gridCol w:w="4520"/>
      </w:tblGrid>
      <w:tr w:rsidR="00B72BAE">
        <w:trPr>
          <w:tblCellSpacing w:w="0" w:type="dxa"/>
        </w:trPr>
        <w:tc>
          <w:tcPr>
            <w:tcW w:w="7720" w:type="dxa"/>
            <w:shd w:val="clear" w:color="auto" w:fill="FCF3E9"/>
            <w:tcMar>
              <w:top w:w="600" w:type="dxa"/>
              <w:left w:w="0" w:type="dxa"/>
              <w:bottom w:w="600" w:type="dxa"/>
              <w:right w:w="0" w:type="dxa"/>
            </w:tcMar>
            <w:vAlign w:val="center"/>
            <w:hideMark/>
          </w:tcPr>
          <w:p w:rsidR="00B72BAE" w:rsidRDefault="00BD258E">
            <w:pPr>
              <w:pStyle w:val="skn-mly1any"/>
              <w:spacing w:line="50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</w:pPr>
            <w:r>
              <w:rPr>
                <w:noProof/>
              </w:rPr>
              <w:pict>
                <v:shape id="Isosceles Triangle 51" o:spid="_x0000_s1031" style="position:absolute;left:0;text-align:left;margin-left:147pt;margin-top:3.75pt;width:26.2pt;height:19.25pt;z-index:251665408;visibility:visible;mso-wrap-style:square;mso-wrap-distance-left:9pt;mso-wrap-distance-top:0;mso-wrap-distance-right:9pt;mso-wrap-distance-bottom:0;mso-position-horizontal-relative:text;mso-position-vertical-relative:text;v-text-anchor:middle" coordsize="3240001,237590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" path="m1974640,1379575r1265361,996330l1,2375905,1269863,1399042r340711,346503l1974640,1379575xm3240001,126952r,2131960l2032457,1334195,3240001,126952xm,117525l1207545,1324768,,2249485,,117525xm,l3240000,,1610572,1620513,,xe" fillcolor="white [3212]" stroked="f" strokeweight="2pt">
                  <v:path arrowok="t"/>
                </v:shape>
              </w:pict>
            </w:r>
            <w:r w:rsidR="00A77CF1"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  <w:t>Neha</w:t>
            </w:r>
            <w:r w:rsidR="00A77CF1">
              <w:pict>
                <v:rect id="_x0000_s1029" style="position:absolute;left:0;text-align:left;margin-left:0;margin-top:0;width:386pt;height:762pt;z-index:-251658240;mso-position-horizontal-relative:page;mso-position-vertical-relative:page" o:allowincell="f" fillcolor="#fcf3e9" stroked="f">
                  <v:path strokeok="f"/>
                  <w10:wrap anchorx="page" anchory="page"/>
                </v:rect>
              </w:pict>
            </w:r>
          </w:p>
          <w:p w:rsidR="00B72BAE" w:rsidRDefault="00A77CF1">
            <w:pPr>
              <w:pStyle w:val="skn-mly1any"/>
              <w:spacing w:line="50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</w:pPr>
            <w:r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56"/>
                <w:szCs w:val="56"/>
                <w:shd w:val="clear" w:color="auto" w:fill="auto"/>
              </w:rPr>
              <w:t>Verma</w:t>
            </w:r>
          </w:p>
          <w:p w:rsidR="00B72BAE" w:rsidRDefault="00A77CF1">
            <w:pPr>
              <w:pStyle w:val="skn-mly1any"/>
              <w:spacing w:line="260" w:lineRule="exact"/>
              <w:ind w:left="600" w:right="600"/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2"/>
                <w:szCs w:val="2"/>
                <w:shd w:val="clear" w:color="auto" w:fill="auto"/>
              </w:rPr>
            </w:pPr>
            <w:r>
              <w:rPr>
                <w:rStyle w:val="skn-mly1top-sectionleft-box"/>
                <w:rFonts w:ascii="Poppins" w:eastAsia="Poppins" w:hAnsi="Poppins" w:cs="Poppins"/>
                <w:b/>
                <w:bCs/>
                <w:caps/>
                <w:color w:val="343B30"/>
                <w:spacing w:val="10"/>
                <w:sz w:val="2"/>
                <w:szCs w:val="2"/>
                <w:shd w:val="clear" w:color="auto" w:fill="auto"/>
              </w:rPr>
              <w:t> </w:t>
            </w:r>
          </w:p>
          <w:p w:rsidR="00B72BAE" w:rsidRDefault="00A77CF1">
            <w:pPr>
              <w:pStyle w:val="skn-mly1name"/>
              <w:spacing w:line="300" w:lineRule="exact"/>
              <w:ind w:left="600" w:right="600"/>
              <w:rPr>
                <w:rStyle w:val="skn-mly1nameCharacter"/>
                <w:b/>
                <w:bCs/>
                <w:caps/>
                <w:color w:val="343B30"/>
                <w:sz w:val="2"/>
                <w:szCs w:val="2"/>
              </w:rPr>
            </w:pPr>
            <w:r>
              <w:pict>
                <v:line id="_x0000_s1026" style="position:absolute;left:0;text-align:left;z-index:251659264;mso-position-horizontal-relative:margin" from="30pt,0" to="62pt,0" strokecolor="#595959" strokeweight="1pt">
                  <w10:wrap anchorx="margin"/>
                </v:line>
              </w:pict>
            </w:r>
          </w:p>
          <w:tbl>
            <w:tblPr>
              <w:tblW w:w="0" w:type="auto"/>
              <w:tblInd w:w="600" w:type="dxa"/>
              <w:tblLayout w:type="fixed"/>
              <w:tblLook w:val="04A0" w:firstRow="1" w:lastRow="0" w:firstColumn="1" w:lastColumn="0" w:noHBand="0" w:noVBand="1"/>
            </w:tblPr>
            <w:tblGrid>
              <w:gridCol w:w="3120"/>
              <w:gridCol w:w="236"/>
              <w:gridCol w:w="3260"/>
            </w:tblGrid>
            <w:tr w:rsidR="00B72BAE">
              <w:tc>
                <w:tcPr>
                  <w:tcW w:w="312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30"/>
                    <w:gridCol w:w="2590"/>
                  </w:tblGrid>
                  <w:tr w:rsidR="00B72BAE"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B72BAE" w:rsidRDefault="00A77CF1">
                        <w:pPr>
                          <w:spacing w:line="240" w:lineRule="atLeast"/>
                          <w:rPr>
                            <w:rStyle w:val="skn-mly1top-sectionleft-box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  <w:shd w:val="clear" w:color="auto" w:fill="auto"/>
                          </w:rPr>
                        </w:pPr>
                        <w:r>
                          <w:rPr>
                            <w:rStyle w:val="skn-mly1top-sectionleft-box"/>
                            <w:rFonts w:ascii="Open Sans" w:eastAsia="Open Sans" w:hAnsi="Open Sans" w:cs="Open Sans"/>
                            <w:noProof/>
                            <w:color w:val="343B30"/>
                            <w:sz w:val="20"/>
                            <w:szCs w:val="20"/>
                            <w:shd w:val="clear" w:color="auto" w:fill="auto"/>
                          </w:rPr>
                          <w:drawing>
                            <wp:inline distT="0" distB="0" distL="0" distR="0">
                              <wp:extent cx="241003" cy="241137"/>
                              <wp:effectExtent l="0" t="0" r="0" b="0"/>
                              <wp:docPr id="100001" name="Picture 100001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1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7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59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B72BAE" w:rsidRDefault="00A77CF1">
                        <w:pPr>
                          <w:spacing w:line="240" w:lineRule="atLeast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neha.verma@example.com</w:t>
                        </w:r>
                      </w:p>
                    </w:tc>
                  </w:tr>
                </w:tbl>
                <w:p w:rsidR="00B72BAE" w:rsidRDefault="00B72BAE">
                  <w:pPr>
                    <w:rPr>
                      <w:rStyle w:val="skn-mly1top-sectionleft-box"/>
                      <w:rFonts w:ascii="Open Sans" w:eastAsia="Open Sans" w:hAnsi="Open Sans" w:cs="Open Sans"/>
                      <w:color w:val="343B30"/>
                      <w:sz w:val="20"/>
                      <w:szCs w:val="20"/>
                      <w:shd w:val="clear" w:color="auto" w:fill="auto"/>
                    </w:rPr>
                  </w:pPr>
                </w:p>
              </w:tc>
              <w:tc>
                <w:tcPr>
                  <w:tcW w:w="140" w:type="dxa"/>
                </w:tcPr>
                <w:p w:rsidR="00B72BAE" w:rsidRDefault="00B72BAE"/>
              </w:tc>
              <w:tc>
                <w:tcPr>
                  <w:tcW w:w="3260" w:type="dxa"/>
                  <w:tcMar>
                    <w:top w:w="0" w:type="dxa"/>
                    <w:left w:w="0" w:type="dxa"/>
                    <w:bottom w:w="20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30"/>
                    <w:gridCol w:w="2730"/>
                  </w:tblGrid>
                  <w:tr w:rsidR="00B72BAE"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B72BAE" w:rsidRDefault="00A77CF1">
                        <w:pPr>
                          <w:spacing w:line="240" w:lineRule="atLeast"/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cntc-secaddressadrs-fieldtable-cell"/>
                            <w:rFonts w:ascii="Open Sans" w:eastAsia="Open Sans" w:hAnsi="Open Sans" w:cs="Open Sans"/>
                            <w:noProof/>
                            <w:color w:val="343B30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241003" cy="241137"/>
                              <wp:effectExtent l="0" t="0" r="0" b="0"/>
                              <wp:docPr id="100003" name="Picture 100003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3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8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7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B72BAE" w:rsidRDefault="00A77CF1">
                        <w:pPr>
                          <w:spacing w:line="240" w:lineRule="atLeast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+91 98765 43210</w:t>
                        </w:r>
                      </w:p>
                    </w:tc>
                  </w:tr>
                </w:tbl>
                <w:p w:rsidR="00B72BAE" w:rsidRDefault="00B72BAE">
                  <w:pPr>
                    <w:rPr>
                      <w:rStyle w:val="cntc-secaddressadrs-fieldtable-cell"/>
                      <w:rFonts w:ascii="Open Sans" w:eastAsia="Open Sans" w:hAnsi="Open Sans" w:cs="Open Sans"/>
                      <w:color w:val="343B30"/>
                      <w:sz w:val="20"/>
                      <w:szCs w:val="20"/>
                    </w:rPr>
                  </w:pPr>
                </w:p>
              </w:tc>
            </w:tr>
            <w:tr w:rsidR="00B72BAE">
              <w:tc>
                <w:tcPr>
                  <w:tcW w:w="312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30"/>
                    <w:gridCol w:w="2590"/>
                  </w:tblGrid>
                  <w:tr w:rsidR="00B72BAE"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B72BAE" w:rsidRDefault="00A77CF1">
                        <w:pPr>
                          <w:spacing w:line="240" w:lineRule="atLeast"/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cntc-secaddressadrs-fieldtable-cell"/>
                            <w:rFonts w:ascii="Open Sans" w:eastAsia="Open Sans" w:hAnsi="Open Sans" w:cs="Open Sans"/>
                            <w:noProof/>
                            <w:color w:val="343B30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241003" cy="241137"/>
                              <wp:effectExtent l="0" t="0" r="0" b="0"/>
                              <wp:docPr id="100005" name="Picture 100005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5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9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59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B72BAE" w:rsidRDefault="00A77CF1">
                        <w:pPr>
                          <w:spacing w:line="240" w:lineRule="atLeast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Bengaluru, Karnataka</w:t>
                        </w:r>
                        <w:r>
                          <w:rPr>
                            <w:rStyle w:val="adrs-field-tableaddr-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 xml:space="preserve"> </w:t>
                        </w:r>
                      </w:p>
                    </w:tc>
                  </w:tr>
                </w:tbl>
                <w:p w:rsidR="00B72BAE" w:rsidRDefault="00B72BAE">
                  <w:pPr>
                    <w:rPr>
                      <w:rStyle w:val="cntc-secaddressadrs-fieldtable-cell"/>
                      <w:rFonts w:ascii="Open Sans" w:eastAsia="Open Sans" w:hAnsi="Open Sans" w:cs="Open Sans"/>
                      <w:color w:val="343B30"/>
                      <w:sz w:val="20"/>
                      <w:szCs w:val="20"/>
                    </w:rPr>
                  </w:pPr>
                </w:p>
              </w:tc>
              <w:tc>
                <w:tcPr>
                  <w:tcW w:w="140" w:type="dxa"/>
                  <w:tcMar>
                    <w:bottom w:w="0" w:type="dxa"/>
                  </w:tcMar>
                </w:tcPr>
                <w:p w:rsidR="00B72BAE" w:rsidRDefault="00B72BAE"/>
              </w:tc>
              <w:tc>
                <w:tcPr>
                  <w:tcW w:w="3260" w:type="dxa"/>
                  <w:tcMar>
                    <w:top w:w="0" w:type="dxa"/>
                    <w:left w:w="0" w:type="dxa"/>
                    <w:bottom w:w="0" w:type="dxa"/>
                    <w:right w:w="0" w:type="dxa"/>
                  </w:tcMar>
                  <w:vAlign w:val="center"/>
                  <w:hideMark/>
                </w:tcPr>
                <w:tbl>
                  <w:tblPr>
                    <w:tblStyle w:val="skn-mly1anyTable"/>
                    <w:tblW w:w="0" w:type="auto"/>
                    <w:tblCellSpacing w:w="0" w:type="dxa"/>
                    <w:tblLayout w:type="fixed"/>
                    <w:tblCellMar>
                      <w:left w:w="0" w:type="dxa"/>
                      <w:right w:w="0" w:type="dxa"/>
                    </w:tblCellMar>
                    <w:tblLook w:val="05E0" w:firstRow="1" w:lastRow="1" w:firstColumn="1" w:lastColumn="1" w:noHBand="0" w:noVBand="1"/>
                  </w:tblPr>
                  <w:tblGrid>
                    <w:gridCol w:w="530"/>
                    <w:gridCol w:w="2730"/>
                  </w:tblGrid>
                  <w:tr w:rsidR="00B72BAE">
                    <w:trPr>
                      <w:tblCellSpacing w:w="0" w:type="dxa"/>
                    </w:trPr>
                    <w:tc>
                      <w:tcPr>
                        <w:tcW w:w="5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B72BAE" w:rsidRDefault="00A77CF1">
                        <w:pPr>
                          <w:spacing w:line="240" w:lineRule="atLeast"/>
                          <w:rPr>
                            <w:rStyle w:val="cntc-secaddressadrs-fieldtable-cell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cntc-secaddressadrs-fieldtable-cell"/>
                            <w:rFonts w:ascii="Open Sans" w:eastAsia="Open Sans" w:hAnsi="Open Sans" w:cs="Open Sans"/>
                            <w:noProof/>
                            <w:color w:val="343B30"/>
                            <w:sz w:val="20"/>
                            <w:szCs w:val="20"/>
                          </w:rPr>
                          <w:drawing>
                            <wp:inline distT="0" distB="0" distL="0" distR="0">
                              <wp:extent cx="241003" cy="241137"/>
                              <wp:effectExtent l="0" t="0" r="0" b="0"/>
                              <wp:docPr id="100007" name="Picture 100007"/>
                              <wp:cNvGraphicFramePr>
                                <a:graphicFrameLocks xmlns:a="http://schemas.openxmlformats.org/drawingml/2006/main" noChangeAspect="1"/>
                              </wp:cNvGraphicFramePr>
                              <a:graphic xmlns:a="http://schemas.openxmlformats.org/drawingml/2006/main">
                                <a:graphicData uri="http://schemas.openxmlformats.org/drawingml/2006/picture">
                                  <pic:pic xmlns:pic="http://schemas.openxmlformats.org/drawingml/2006/picture">
                                    <pic:nvPicPr>
                                      <pic:cNvPr id="100007" name=""/>
                                      <pic:cNvPicPr>
                                        <a:picLocks noChangeAspect="1"/>
                                      </pic:cNvPicPr>
                                    </pic:nvPicPr>
                                    <pic:blipFill>
                                      <a:blip r:embed="rId10"/>
                                      <a:stretch>
                                        <a:fillRect/>
                                      </a:stretch>
                                    </pic:blipFill>
                                    <pic:spPr>
                                      <a:xfrm>
                                        <a:off x="0" y="0"/>
                                        <a:ext cx="241003" cy="241137"/>
                                      </a:xfrm>
                                      <a:prstGeom prst="rect">
                                        <a:avLst/>
                                      </a:prstGeom>
                                    </pic:spPr>
                                  </pic:pic>
                                </a:graphicData>
                              </a:graphic>
                            </wp:inline>
                          </w:drawing>
                        </w:r>
                      </w:p>
                    </w:tc>
                    <w:tc>
                      <w:tcPr>
                        <w:tcW w:w="2730" w:type="dxa"/>
                        <w:tcMar>
                          <w:top w:w="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B72BAE" w:rsidRDefault="00A77CF1">
                        <w:pPr>
                          <w:spacing w:line="240" w:lineRule="atLeast"/>
                          <w:rPr>
                            <w:rStyle w:val="adrs-field-tablecircle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</w:pPr>
                        <w:r>
                          <w:rPr>
                            <w:rStyle w:val="skn-mly1anyCharacter"/>
                            <w:rFonts w:ascii="Open Sans" w:eastAsia="Open Sans" w:hAnsi="Open Sans" w:cs="Open Sans"/>
                            <w:color w:val="343B30"/>
                            <w:sz w:val="20"/>
                            <w:szCs w:val="20"/>
                          </w:rPr>
                          <w:t>10-02-2001</w:t>
                        </w:r>
                      </w:p>
                    </w:tc>
                  </w:tr>
                </w:tbl>
                <w:p w:rsidR="00B72BAE" w:rsidRDefault="00B72BAE">
                  <w:pPr>
                    <w:rPr>
                      <w:rStyle w:val="cntc-secaddressadrs-fieldtable-cell"/>
                      <w:rFonts w:ascii="Open Sans" w:eastAsia="Open Sans" w:hAnsi="Open Sans" w:cs="Open Sans"/>
                      <w:color w:val="343B30"/>
                      <w:sz w:val="20"/>
                      <w:szCs w:val="20"/>
                    </w:rPr>
                  </w:pPr>
                </w:p>
              </w:tc>
            </w:tr>
          </w:tbl>
          <w:p w:rsidR="00B72BAE" w:rsidRDefault="00B72BAE">
            <w:pPr>
              <w:rPr>
                <w:rStyle w:val="skn-mly1top-section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bookmarkStart w:id="0" w:name="_GoBack"/>
            <w:bookmarkEnd w:id="0"/>
          </w:p>
        </w:tc>
        <w:tc>
          <w:tcPr>
            <w:tcW w:w="4520" w:type="dxa"/>
            <w:shd w:val="clear" w:color="auto" w:fill="F0C492"/>
            <w:tcMar>
              <w:top w:w="600" w:type="dxa"/>
              <w:left w:w="0" w:type="dxa"/>
              <w:bottom w:w="600" w:type="dxa"/>
              <w:right w:w="0" w:type="dxa"/>
            </w:tcMar>
            <w:vAlign w:val="center"/>
            <w:hideMark/>
          </w:tcPr>
          <w:p w:rsidR="00B72BAE" w:rsidRDefault="00BD258E">
            <w:pPr>
              <w:pStyle w:val="skn-mly1sectiontitle"/>
              <w:spacing w:after="200" w:line="280" w:lineRule="atLeast"/>
              <w:ind w:left="600" w:right="600"/>
              <w:rPr>
                <w:rStyle w:val="skn-mly1top-section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</w:pPr>
            <w:r>
              <w:rPr>
                <w:noProof/>
              </w:rPr>
              <w:pict>
                <v:shape id="Round Same Side Corner Rectangle 36" o:spid="_x0000_s1032" style="position:absolute;left:0;text-align:left;margin-left:149pt;margin-top:4.25pt;width:31.2pt;height:24.65pt;z-index:251667456;visibility:visible;mso-wrap-style:square;mso-wrap-distance-left:9pt;mso-wrap-distance-top:0;mso-wrap-distance-right:9pt;mso-wrap-distance-bottom:0;mso-position-horizontal-relative:text;mso-position-vertical-relative:text;v-text-anchor:middle" coordsize="3219104,2545072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" path="m2779672,457200r196216,c3110212,457200,3219104,566092,3219104,700416r,1601440c3219104,2436180,3110212,2545072,2975888,2545072r-196216,l2779672,457200xm243216,457200r196216,l439432,2545072r-196216,c108892,2545072,,2436180,,2301856l,700416c,566092,108892,457200,243216,457200xm1428476,174246v-56266,,-101878,45612,-101878,101878l1326598,457200r565908,l1892506,276124v,-56266,-45612,-101878,-101878,-101878l1428476,174246xm1285704,r647696,c2007048,,2066752,59704,2066752,133352r,323848l2599672,457200r,2087872l619432,2545072r,-2087872l1152352,457200r,-323848c1152352,59704,1212056,,1285704,xe" fillcolor="white [3212]" stroked="f" strokeweight="2pt">
                  <v:path arrowok="t"/>
                  <o:lock v:ext="edit" aspectratio="t"/>
                </v:shape>
              </w:pict>
            </w:r>
            <w:r w:rsidR="00A77CF1">
              <w:rPr>
                <w:rStyle w:val="skn-mly1top-section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 xml:space="preserve">Professional </w:t>
            </w:r>
            <w:r w:rsidR="00A77CF1">
              <w:rPr>
                <w:rStyle w:val="skn-mly1top-section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Summary</w:t>
            </w:r>
          </w:p>
          <w:p w:rsidR="00B72BAE" w:rsidRDefault="00A77CF1">
            <w:pPr>
              <w:pStyle w:val="skn-mly1any"/>
              <w:spacing w:line="240" w:lineRule="atLeast"/>
              <w:ind w:left="600" w:right="600"/>
              <w:rPr>
                <w:rStyle w:val="skn-mly1top-section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op-section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Results-driven HR professional with hands-on experience at </w:t>
            </w:r>
            <w:proofErr w:type="spellStart"/>
            <w:r>
              <w:rPr>
                <w:rStyle w:val="skn-mly1top-section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TechNova</w:t>
            </w:r>
            <w:proofErr w:type="spellEnd"/>
            <w:r>
              <w:rPr>
                <w:rStyle w:val="skn-mly1top-section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  <w:proofErr w:type="spellStart"/>
            <w:r>
              <w:rPr>
                <w:rStyle w:val="skn-mly1top-section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Infotech</w:t>
            </w:r>
            <w:proofErr w:type="spellEnd"/>
            <w:r>
              <w:rPr>
                <w:rStyle w:val="skn-mly1top-section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Pvt. Ltd., excelling in recruitment support and </w:t>
            </w:r>
            <w:r>
              <w:rPr>
                <w:rStyle w:val="skn-mly1top-section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onboarding processes. Proficient in HRMS tools and skilled in communication, I effectively coordinated employee engagement events and maintained accurate records, enhancing HR efficiency and fostering a positive workplace culture.</w:t>
            </w:r>
          </w:p>
        </w:tc>
      </w:tr>
      <w:tr w:rsidR="00B72BAE">
        <w:trPr>
          <w:tblCellSpacing w:w="0" w:type="dxa"/>
        </w:trPr>
        <w:tc>
          <w:tcPr>
            <w:tcW w:w="7720" w:type="dxa"/>
            <w:shd w:val="clear" w:color="auto" w:fill="FFFFFF"/>
            <w:tcMar>
              <w:top w:w="600" w:type="dxa"/>
              <w:left w:w="0" w:type="dxa"/>
              <w:bottom w:w="600" w:type="dxa"/>
              <w:right w:w="0" w:type="dxa"/>
            </w:tcMar>
            <w:hideMark/>
          </w:tcPr>
          <w:p w:rsidR="00B72BAE" w:rsidRDefault="00A77CF1">
            <w:pPr>
              <w:pStyle w:val="skn-mly1last-boxsectionnth-child1section-spacing"/>
              <w:spacing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 w:rsidR="00B72BAE" w:rsidRDefault="00A77CF1">
            <w:pPr>
              <w:pStyle w:val="skn-mly1sectiontitle"/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Experience</w:t>
            </w:r>
          </w:p>
          <w:p w:rsidR="00B72BAE" w:rsidRDefault="00A77CF1">
            <w:pPr>
              <w:pStyle w:val="skn-mly1left-boxsinglecolumn"/>
              <w:spacing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proofErr w:type="spellStart"/>
            <w:r>
              <w:rPr>
                <w:rStyle w:val="skn-mly1txt-bold"/>
                <w:rFonts w:ascii="Open Sans" w:eastAsia="Open Sans" w:hAnsi="Open Sans" w:cs="Open Sans"/>
                <w:color w:val="343B30"/>
                <w:sz w:val="20"/>
                <w:szCs w:val="20"/>
              </w:rPr>
              <w:t>TechNova</w:t>
            </w:r>
            <w:proofErr w:type="spellEnd"/>
            <w:r>
              <w:rPr>
                <w:rStyle w:val="skn-mly1txt-bold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proofErr w:type="spellStart"/>
            <w:r>
              <w:rPr>
                <w:rStyle w:val="skn-mly1txt-bold"/>
                <w:rFonts w:ascii="Open Sans" w:eastAsia="Open Sans" w:hAnsi="Open Sans" w:cs="Open Sans"/>
                <w:color w:val="343B30"/>
                <w:sz w:val="20"/>
                <w:szCs w:val="20"/>
              </w:rPr>
              <w:t>Infotech</w:t>
            </w:r>
            <w:proofErr w:type="spellEnd"/>
            <w:r>
              <w:rPr>
                <w:rStyle w:val="skn-mly1txt-bold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Pvt. Ltd. - HR Assistant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br/>
            </w:r>
            <w:r>
              <w:rPr>
                <w:rStyle w:val="skn-mly1txtItl"/>
                <w:rFonts w:ascii="Open Sans" w:eastAsia="Open Sans" w:hAnsi="Open Sans" w:cs="Open Sans"/>
                <w:color w:val="343B30"/>
                <w:sz w:val="20"/>
                <w:szCs w:val="20"/>
              </w:rPr>
              <w:t>Bengaluru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, </w:t>
            </w:r>
            <w:r>
              <w:rPr>
                <w:rStyle w:val="skn-mly1txtItl"/>
                <w:rFonts w:ascii="Open Sans" w:eastAsia="Open Sans" w:hAnsi="Open Sans" w:cs="Open Sans"/>
                <w:color w:val="343B30"/>
                <w:sz w:val="20"/>
                <w:szCs w:val="20"/>
              </w:rPr>
              <w:t>Karnataka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18"/>
                <w:szCs w:val="18"/>
              </w:rPr>
              <w:t>•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Itl"/>
                <w:rFonts w:ascii="Open Sans" w:eastAsia="Open Sans" w:hAnsi="Open Sans" w:cs="Open Sans"/>
                <w:color w:val="343B30"/>
                <w:sz w:val="20"/>
                <w:szCs w:val="20"/>
              </w:rPr>
              <w:t>06/2023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Itl"/>
                <w:rFonts w:ascii="Open Sans" w:eastAsia="Open Sans" w:hAnsi="Open Sans" w:cs="Open Sans"/>
                <w:color w:val="343B30"/>
                <w:sz w:val="20"/>
                <w:szCs w:val="20"/>
              </w:rPr>
              <w:t>Present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 w:rsidR="00B72BAE" w:rsidRDefault="00A77CF1">
            <w:pPr>
              <w:pStyle w:val="skn-mly1ulli"/>
              <w:numPr>
                <w:ilvl w:val="0"/>
                <w:numId w:val="1"/>
              </w:numPr>
              <w:spacing w:before="120" w:line="240" w:lineRule="atLeast"/>
              <w:ind w:left="892" w:right="600" w:hanging="292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Coordinated recruitment activities, including resume screening, interview scheduling, and follow-ups.</w:t>
            </w:r>
          </w:p>
          <w:p w:rsidR="00B72BAE" w:rsidRDefault="00A77CF1">
            <w:pPr>
              <w:pStyle w:val="skn-mly1ulli"/>
              <w:numPr>
                <w:ilvl w:val="0"/>
                <w:numId w:val="1"/>
              </w:numPr>
              <w:spacing w:line="240" w:lineRule="atLeast"/>
              <w:ind w:left="892" w:right="600" w:hanging="292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Assisted in new joiner onboarding, ID creation requests, asset issuance </w:t>
            </w: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coordination, and HR induction.</w:t>
            </w:r>
          </w:p>
          <w:p w:rsidR="00B72BAE" w:rsidRDefault="00A77CF1">
            <w:pPr>
              <w:pStyle w:val="skn-mly1ulli"/>
              <w:numPr>
                <w:ilvl w:val="0"/>
                <w:numId w:val="1"/>
              </w:numPr>
              <w:spacing w:line="240" w:lineRule="atLeast"/>
              <w:ind w:left="892" w:right="600" w:hanging="292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Maintained employee records, HRMS entry, attendance, and leave data updates.</w:t>
            </w:r>
          </w:p>
          <w:p w:rsidR="00B72BAE" w:rsidRDefault="00A77CF1">
            <w:pPr>
              <w:pStyle w:val="skn-mly1ulli"/>
              <w:numPr>
                <w:ilvl w:val="0"/>
                <w:numId w:val="1"/>
              </w:numPr>
              <w:spacing w:line="240" w:lineRule="atLeast"/>
              <w:ind w:left="892" w:right="600" w:hanging="292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Prepared onboarding checklists, confirmation letters, and employee documentation.</w:t>
            </w:r>
          </w:p>
          <w:p w:rsidR="00B72BAE" w:rsidRDefault="00A77CF1">
            <w:pPr>
              <w:pStyle w:val="skn-mly1ulli"/>
              <w:numPr>
                <w:ilvl w:val="0"/>
                <w:numId w:val="1"/>
              </w:numPr>
              <w:spacing w:line="240" w:lineRule="atLeast"/>
              <w:ind w:left="892" w:right="600" w:hanging="292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Assisted HR Manager in employee engagement events, festival celeb</w:t>
            </w: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rations, and surveys.</w:t>
            </w:r>
          </w:p>
          <w:p w:rsidR="00B72BAE" w:rsidRDefault="00A77CF1">
            <w:pPr>
              <w:pStyle w:val="skn-mly1ulli"/>
              <w:numPr>
                <w:ilvl w:val="0"/>
                <w:numId w:val="1"/>
              </w:numPr>
              <w:spacing w:line="240" w:lineRule="atLeast"/>
              <w:ind w:left="892" w:right="600" w:hanging="292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Supported grievance intake and ensured timely communication to HR leaders.</w:t>
            </w:r>
          </w:p>
          <w:p w:rsidR="00B72BAE" w:rsidRDefault="00A77CF1">
            <w:pPr>
              <w:pStyle w:val="skn-mly1ullinth-last-child1"/>
              <w:numPr>
                <w:ilvl w:val="0"/>
                <w:numId w:val="1"/>
              </w:numPr>
              <w:pBdr>
                <w:left w:val="none" w:sz="0" w:space="5" w:color="auto"/>
              </w:pBdr>
              <w:spacing w:line="240" w:lineRule="atLeast"/>
              <w:ind w:left="892" w:right="600" w:hanging="292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Helped prepare weekly recruitment dashboards and HR reports.</w:t>
            </w:r>
          </w:p>
          <w:p w:rsidR="00B72BAE" w:rsidRDefault="00A77CF1">
            <w:pPr>
              <w:pStyle w:val="skn-mly1left-boxsinglecolumn"/>
              <w:spacing w:before="200"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proofErr w:type="spellStart"/>
            <w:r>
              <w:rPr>
                <w:rStyle w:val="skn-mly1txt-bold"/>
                <w:rFonts w:ascii="Open Sans" w:eastAsia="Open Sans" w:hAnsi="Open Sans" w:cs="Open Sans"/>
                <w:color w:val="343B30"/>
                <w:sz w:val="20"/>
                <w:szCs w:val="20"/>
              </w:rPr>
              <w:t>SoftEdge</w:t>
            </w:r>
            <w:proofErr w:type="spellEnd"/>
            <w:r>
              <w:rPr>
                <w:rStyle w:val="skn-mly1txt-bold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Solutions Pvt. Ltd. - HR Trainee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br/>
            </w:r>
            <w:r>
              <w:rPr>
                <w:rStyle w:val="skn-mly1txtItl"/>
                <w:rFonts w:ascii="Open Sans" w:eastAsia="Open Sans" w:hAnsi="Open Sans" w:cs="Open Sans"/>
                <w:color w:val="343B30"/>
                <w:sz w:val="20"/>
                <w:szCs w:val="20"/>
              </w:rPr>
              <w:t>Bengaluru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, </w:t>
            </w:r>
            <w:r>
              <w:rPr>
                <w:rStyle w:val="skn-mly1txtItl"/>
                <w:rFonts w:ascii="Open Sans" w:eastAsia="Open Sans" w:hAnsi="Open Sans" w:cs="Open Sans"/>
                <w:color w:val="343B30"/>
                <w:sz w:val="20"/>
                <w:szCs w:val="20"/>
              </w:rPr>
              <w:t>Karnataka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18"/>
                <w:szCs w:val="18"/>
              </w:rPr>
              <w:t>•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Itl"/>
                <w:rFonts w:ascii="Open Sans" w:eastAsia="Open Sans" w:hAnsi="Open Sans" w:cs="Open Sans"/>
                <w:color w:val="343B30"/>
                <w:sz w:val="20"/>
                <w:szCs w:val="20"/>
              </w:rPr>
              <w:t>05/2022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- </w:t>
            </w:r>
            <w:r>
              <w:rPr>
                <w:rStyle w:val="skn-mly1txtItl"/>
                <w:rFonts w:ascii="Open Sans" w:eastAsia="Open Sans" w:hAnsi="Open Sans" w:cs="Open Sans"/>
                <w:color w:val="343B30"/>
                <w:sz w:val="20"/>
                <w:szCs w:val="20"/>
              </w:rPr>
              <w:t>05/2023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 w:rsidR="00B72BAE" w:rsidRDefault="00A77CF1">
            <w:pPr>
              <w:pStyle w:val="skn-mly1ulli"/>
              <w:numPr>
                <w:ilvl w:val="0"/>
                <w:numId w:val="2"/>
              </w:numPr>
              <w:spacing w:before="120" w:line="240" w:lineRule="atLeast"/>
              <w:ind w:left="892" w:right="600" w:hanging="292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Supported the</w:t>
            </w: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HR team in screening profiles, sourcing candidates, and basic telephonic HR rounds.</w:t>
            </w:r>
          </w:p>
          <w:p w:rsidR="00B72BAE" w:rsidRDefault="00A77CF1">
            <w:pPr>
              <w:pStyle w:val="skn-mly1ulli"/>
              <w:numPr>
                <w:ilvl w:val="0"/>
                <w:numId w:val="2"/>
              </w:numPr>
              <w:spacing w:line="240" w:lineRule="atLeast"/>
              <w:ind w:left="892" w:right="600" w:hanging="292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Assisted in onboarding formalities and document verification.</w:t>
            </w:r>
          </w:p>
          <w:p w:rsidR="00B72BAE" w:rsidRDefault="00A77CF1">
            <w:pPr>
              <w:pStyle w:val="skn-mly1ulli"/>
              <w:numPr>
                <w:ilvl w:val="0"/>
                <w:numId w:val="2"/>
              </w:numPr>
              <w:spacing w:line="240" w:lineRule="atLeast"/>
              <w:ind w:left="892" w:right="600" w:hanging="292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Helped prepare HR letters, forms, and employee files.</w:t>
            </w:r>
          </w:p>
          <w:p w:rsidR="00B72BAE" w:rsidRDefault="00A77CF1">
            <w:pPr>
              <w:pStyle w:val="skn-mly1ullinth-last-child1"/>
              <w:numPr>
                <w:ilvl w:val="0"/>
                <w:numId w:val="2"/>
              </w:numPr>
              <w:pBdr>
                <w:left w:val="none" w:sz="0" w:space="5" w:color="auto"/>
              </w:pBdr>
              <w:spacing w:line="240" w:lineRule="atLeast"/>
              <w:ind w:left="892" w:right="600" w:hanging="292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Updated daily HR tracker sheets and maintained HR docum</w:t>
            </w: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entation.</w:t>
            </w:r>
          </w:p>
          <w:p w:rsidR="00B72BAE" w:rsidRDefault="00A77CF1">
            <w:pPr>
              <w:pStyle w:val="skn-mly1any"/>
              <w:spacing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 w:rsidR="00B72BAE" w:rsidRDefault="00A77CF1">
            <w:pPr>
              <w:pStyle w:val="skn-mly1sectiontitle"/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Other Information</w:t>
            </w:r>
          </w:p>
          <w:p w:rsidR="00B72BAE" w:rsidRDefault="00A77CF1">
            <w:pPr>
              <w:pStyle w:val="skn-mly1left-boxsinglecolumn"/>
              <w:spacing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Bengaluru, Fluent, Fluent, Intermediate</w:t>
            </w:r>
          </w:p>
          <w:p w:rsidR="00B72BAE" w:rsidRDefault="00A77CF1">
            <w:pPr>
              <w:pStyle w:val="skn-mly1any"/>
              <w:spacing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 w:rsidR="00B72BAE" w:rsidRDefault="00A77CF1">
            <w:pPr>
              <w:pStyle w:val="skn-mly1sectiontitle"/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lastRenderedPageBreak/>
              <w:t>References</w:t>
            </w:r>
          </w:p>
          <w:p w:rsidR="00B72BAE" w:rsidRDefault="00A77CF1">
            <w:pPr>
              <w:pStyle w:val="skn-mly1left-boxsinglecolumn"/>
              <w:spacing w:line="240" w:lineRule="atLeas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References available upon request</w:t>
            </w:r>
          </w:p>
          <w:p w:rsidR="00B72BAE" w:rsidRDefault="00A77CF1">
            <w:pPr>
              <w:pStyle w:val="skn-mly1any"/>
              <w:spacing w:line="500" w:lineRule="exact"/>
              <w:ind w:left="600" w:right="600"/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 w:rsidR="00B72BAE" w:rsidRDefault="00A77CF1">
            <w:pPr>
              <w:pStyle w:val="skn-mly1sectiontitle"/>
              <w:spacing w:after="200" w:line="280" w:lineRule="atLeast"/>
              <w:ind w:left="600" w:right="600"/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</w:pPr>
            <w:r>
              <w:rPr>
                <w:rStyle w:val="skn-mly1parent-containerlef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Languages</w:t>
            </w:r>
          </w:p>
          <w:p w:rsidR="00B72BAE" w:rsidRDefault="00A77CF1">
            <w:pPr>
              <w:pStyle w:val="skn-mly1dsp-block"/>
              <w:numPr>
                <w:ilvl w:val="0"/>
                <w:numId w:val="3"/>
              </w:numPr>
              <w:pBdr>
                <w:top w:val="none" w:sz="0" w:space="5" w:color="auto"/>
              </w:pBdr>
              <w:spacing w:line="240" w:lineRule="atLeast"/>
              <w:ind w:left="892" w:right="600" w:hanging="292"/>
              <w:rPr>
                <w:rStyle w:val="skn-mly1parent-containerleft-box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  <w:shd w:val="clear" w:color="auto" w:fill="auto"/>
              </w:rPr>
              <w:t>English</w:t>
            </w:r>
          </w:p>
          <w:p w:rsidR="00B72BAE" w:rsidRDefault="00A77CF1">
            <w:pPr>
              <w:pStyle w:val="skn-mly1dsp-block"/>
              <w:pBdr>
                <w:top w:val="none" w:sz="0" w:space="1" w:color="auto"/>
              </w:pBdr>
              <w:spacing w:line="240" w:lineRule="atLeast"/>
              <w:ind w:left="892" w:right="600"/>
              <w:rPr>
                <w:rStyle w:val="skn-mly1parent-containerleft-box"/>
                <w:rFonts w:ascii="Open Sans" w:eastAsia="Open Sans" w:hAnsi="Open Sans" w:cs="Open Sans"/>
                <w:color w:val="E18926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E18926"/>
                <w:sz w:val="20"/>
                <w:szCs w:val="20"/>
                <w:shd w:val="clear" w:color="auto" w:fill="auto"/>
              </w:rPr>
              <w:t>Fluent</w:t>
            </w:r>
          </w:p>
          <w:p w:rsidR="00B72BAE" w:rsidRDefault="00A77CF1">
            <w:pPr>
              <w:pStyle w:val="skn-mly1dsp-block"/>
              <w:numPr>
                <w:ilvl w:val="0"/>
                <w:numId w:val="4"/>
              </w:numPr>
              <w:pBdr>
                <w:top w:val="none" w:sz="0" w:space="5" w:color="auto"/>
              </w:pBdr>
              <w:spacing w:line="240" w:lineRule="atLeast"/>
              <w:ind w:left="892" w:right="600" w:hanging="292"/>
              <w:rPr>
                <w:rStyle w:val="skn-mly1parent-containerleft-box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b/>
                <w:bCs/>
                <w:color w:val="343B30"/>
                <w:sz w:val="20"/>
                <w:szCs w:val="20"/>
                <w:shd w:val="clear" w:color="auto" w:fill="auto"/>
              </w:rPr>
              <w:t>Hindi</w:t>
            </w:r>
          </w:p>
          <w:p w:rsidR="00B72BAE" w:rsidRDefault="00A77CF1">
            <w:pPr>
              <w:pStyle w:val="skn-mly1dsp-block"/>
              <w:pBdr>
                <w:top w:val="none" w:sz="0" w:space="1" w:color="auto"/>
              </w:pBdr>
              <w:spacing w:line="240" w:lineRule="atLeast"/>
              <w:ind w:left="892" w:right="600"/>
              <w:rPr>
                <w:rStyle w:val="skn-mly1parent-containerleft-box"/>
                <w:rFonts w:ascii="Open Sans" w:eastAsia="Open Sans" w:hAnsi="Open Sans" w:cs="Open Sans"/>
                <w:color w:val="E18926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left-box"/>
                <w:rFonts w:ascii="Open Sans" w:eastAsia="Open Sans" w:hAnsi="Open Sans" w:cs="Open Sans"/>
                <w:color w:val="E18926"/>
                <w:sz w:val="20"/>
                <w:szCs w:val="20"/>
                <w:shd w:val="clear" w:color="auto" w:fill="auto"/>
              </w:rPr>
              <w:t>Fluent</w:t>
            </w:r>
          </w:p>
        </w:tc>
        <w:tc>
          <w:tcPr>
            <w:tcW w:w="4520" w:type="dxa"/>
            <w:shd w:val="clear" w:color="auto" w:fill="F9E7D4"/>
            <w:tcMar>
              <w:top w:w="600" w:type="dxa"/>
              <w:left w:w="0" w:type="dxa"/>
              <w:bottom w:w="600" w:type="dxa"/>
              <w:right w:w="0" w:type="dxa"/>
            </w:tcMar>
            <w:vAlign w:val="center"/>
            <w:hideMark/>
          </w:tcPr>
          <w:p w:rsidR="00B72BAE" w:rsidRDefault="00A77CF1">
            <w:pPr>
              <w:pStyle w:val="skn-mly1last-boxsectionnth-child1section-spacing"/>
              <w:spacing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lastRenderedPageBreak/>
              <w:t> </w:t>
            </w:r>
          </w:p>
          <w:p w:rsidR="00B72BAE" w:rsidRDefault="00A77CF1">
            <w:pPr>
              <w:pStyle w:val="skn-mly1sectiontitle"/>
              <w:spacing w:after="200" w:line="280" w:lineRule="atLeast"/>
              <w:ind w:left="600" w:right="600"/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</w:pPr>
            <w:r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Education</w:t>
            </w:r>
          </w:p>
          <w:p w:rsidR="00B72BAE" w:rsidRDefault="00A77CF1">
            <w:pPr>
              <w:pStyle w:val="skn-mly1any"/>
              <w:spacing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proofErr w:type="spellStart"/>
            <w:r>
              <w:rPr>
                <w:rStyle w:val="skn-mly1txt-bold"/>
                <w:rFonts w:ascii="Open Sans" w:eastAsia="Open Sans" w:hAnsi="Open Sans" w:cs="Open Sans"/>
                <w:color w:val="343B30"/>
                <w:sz w:val="20"/>
                <w:szCs w:val="20"/>
              </w:rPr>
              <w:t>Visvesvaraya</w:t>
            </w:r>
            <w:proofErr w:type="spellEnd"/>
            <w:r>
              <w:rPr>
                <w:rStyle w:val="skn-mly1txt-bold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Technological University (VTU)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 w:rsidR="00B72BAE" w:rsidRDefault="00A77CF1">
            <w:pPr>
              <w:pStyle w:val="skn-mly1paddedline"/>
              <w:spacing w:before="10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MBA</w:t>
            </w:r>
            <w:r>
              <w:rPr>
                <w:rStyle w:val="skn-mly1beforecolonspace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-bold"/>
                <w:rFonts w:ascii="Open Sans" w:eastAsia="Open Sans" w:hAnsi="Open Sans" w:cs="Open Sans"/>
                <w:color w:val="343B30"/>
                <w:sz w:val="20"/>
                <w:szCs w:val="20"/>
              </w:rPr>
              <w:t>: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Human Resource Management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</w:p>
          <w:p w:rsidR="00B72BAE" w:rsidRDefault="00A77CF1">
            <w:pPr>
              <w:pStyle w:val="skn-mly1any"/>
              <w:spacing w:before="20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color w:val="343B30"/>
                <w:sz w:val="20"/>
                <w:szCs w:val="20"/>
              </w:rPr>
              <w:t>Bangalore</w:t>
            </w:r>
            <w:r>
              <w:rPr>
                <w:rStyle w:val="skn-mly1txt-bold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City College</w:t>
            </w:r>
            <w:r>
              <w:rPr>
                <w:rStyle w:val="singlecolumnspanpaddedlinenth-child1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</w:p>
          <w:p w:rsidR="00B72BAE" w:rsidRDefault="00A77CF1">
            <w:pPr>
              <w:pStyle w:val="skn-mly1paddedline"/>
              <w:spacing w:before="100"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txt-bold"/>
                <w:rFonts w:ascii="Open Sans" w:eastAsia="Open Sans" w:hAnsi="Open Sans" w:cs="Open Sans"/>
                <w:i/>
                <w:iCs/>
                <w:color w:val="343B30"/>
                <w:sz w:val="20"/>
                <w:szCs w:val="20"/>
              </w:rPr>
              <w:t>BBA</w:t>
            </w:r>
            <w:r>
              <w:rPr>
                <w:rStyle w:val="skn-mly1beforecolonspace"/>
                <w:rFonts w:ascii="Open Sans" w:eastAsia="Open Sans" w:hAnsi="Open Sans" w:cs="Open Sans"/>
                <w:color w:val="343B30"/>
                <w:sz w:val="20"/>
                <w:szCs w:val="20"/>
              </w:rPr>
              <w:t xml:space="preserve"> </w:t>
            </w:r>
            <w:r>
              <w:rPr>
                <w:rStyle w:val="skn-mly1txt-bold"/>
                <w:rFonts w:ascii="Open Sans" w:eastAsia="Open Sans" w:hAnsi="Open Sans" w:cs="Open Sans"/>
                <w:color w:val="343B30"/>
                <w:sz w:val="20"/>
                <w:szCs w:val="20"/>
              </w:rPr>
              <w:t>: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  <w:r>
              <w:rPr>
                <w:rStyle w:val="skn-mly1anyCharacter"/>
                <w:rFonts w:ascii="Open Sans" w:eastAsia="Open Sans" w:hAnsi="Open Sans" w:cs="Open Sans"/>
                <w:color w:val="343B30"/>
                <w:sz w:val="20"/>
                <w:szCs w:val="20"/>
              </w:rPr>
              <w:t>Human Resource Specialization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</w:t>
            </w:r>
          </w:p>
          <w:p w:rsidR="00B72BAE" w:rsidRDefault="00A77CF1">
            <w:pPr>
              <w:pStyle w:val="skn-mly1any"/>
              <w:spacing w:line="500" w:lineRule="exac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 </w:t>
            </w:r>
          </w:p>
          <w:p w:rsidR="00B72BAE" w:rsidRDefault="00A77CF1">
            <w:pPr>
              <w:pStyle w:val="skn-mly1sectiontitle"/>
              <w:spacing w:after="200" w:line="280" w:lineRule="atLeast"/>
              <w:ind w:left="600" w:right="600"/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</w:pPr>
            <w:r>
              <w:rPr>
                <w:rStyle w:val="skn-mly1parent-containerright-box"/>
                <w:rFonts w:ascii="Poppins" w:eastAsia="Poppins" w:hAnsi="Poppins" w:cs="Poppins"/>
                <w:b/>
                <w:bCs/>
                <w:caps/>
                <w:color w:val="343B30"/>
                <w:shd w:val="clear" w:color="auto" w:fill="auto"/>
              </w:rPr>
              <w:t>Skills</w:t>
            </w:r>
          </w:p>
          <w:p w:rsidR="00B72BAE" w:rsidRDefault="00A77CF1">
            <w:pPr>
              <w:pStyle w:val="skn-mly1any"/>
              <w:numPr>
                <w:ilvl w:val="0"/>
                <w:numId w:val="5"/>
              </w:numPr>
              <w:spacing w:line="240" w:lineRule="atLeast"/>
              <w:ind w:left="892" w:right="600" w:hanging="292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Recruitment</w:t>
            </w:r>
          </w:p>
          <w:p w:rsidR="00B72BAE" w:rsidRDefault="00A77CF1">
            <w:pPr>
              <w:pStyle w:val="skn-mly1any"/>
              <w:numPr>
                <w:ilvl w:val="0"/>
                <w:numId w:val="6"/>
              </w:numPr>
              <w:spacing w:line="240" w:lineRule="atLeast"/>
              <w:ind w:left="892" w:right="600" w:hanging="292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Recruitment Support</w:t>
            </w:r>
          </w:p>
          <w:p w:rsidR="00B72BAE" w:rsidRDefault="00A77CF1">
            <w:pPr>
              <w:pStyle w:val="skn-mly1any"/>
              <w:numPr>
                <w:ilvl w:val="0"/>
                <w:numId w:val="7"/>
              </w:numPr>
              <w:spacing w:line="240" w:lineRule="atLeast"/>
              <w:ind w:left="892" w:right="600" w:hanging="292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Interview Scheduling</w:t>
            </w:r>
          </w:p>
          <w:p w:rsidR="00B72BAE" w:rsidRDefault="00A77CF1">
            <w:pPr>
              <w:pStyle w:val="skn-mly1any"/>
              <w:numPr>
                <w:ilvl w:val="0"/>
                <w:numId w:val="8"/>
              </w:numPr>
              <w:spacing w:line="240" w:lineRule="atLeast"/>
              <w:ind w:left="892" w:right="600" w:hanging="292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HR Operations &amp; Administration</w:t>
            </w:r>
          </w:p>
          <w:p w:rsidR="00B72BAE" w:rsidRDefault="00A77CF1">
            <w:pPr>
              <w:pStyle w:val="skn-mly1any"/>
              <w:numPr>
                <w:ilvl w:val="0"/>
                <w:numId w:val="9"/>
              </w:numPr>
              <w:spacing w:line="240" w:lineRule="atLeast"/>
              <w:ind w:left="892" w:right="600" w:hanging="292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Onboarding &amp; Induction</w:t>
            </w:r>
          </w:p>
          <w:p w:rsidR="00B72BAE" w:rsidRDefault="00A77CF1">
            <w:pPr>
              <w:pStyle w:val="skn-mly1any"/>
              <w:numPr>
                <w:ilvl w:val="0"/>
                <w:numId w:val="10"/>
              </w:numPr>
              <w:spacing w:line="240" w:lineRule="atLeast"/>
              <w:ind w:left="892" w:right="600" w:hanging="292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HRMS / HRIS Data Management</w:t>
            </w:r>
          </w:p>
          <w:p w:rsidR="00B72BAE" w:rsidRDefault="00A77CF1">
            <w:pPr>
              <w:pStyle w:val="skn-mly1any"/>
              <w:numPr>
                <w:ilvl w:val="0"/>
                <w:numId w:val="11"/>
              </w:numPr>
              <w:spacing w:line="240" w:lineRule="atLeast"/>
              <w:ind w:left="892" w:right="600" w:hanging="292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Attendance &amp; Leave Tracking</w:t>
            </w:r>
          </w:p>
          <w:p w:rsidR="00B72BAE" w:rsidRDefault="00A77CF1">
            <w:pPr>
              <w:pStyle w:val="skn-mly1any"/>
              <w:numPr>
                <w:ilvl w:val="0"/>
                <w:numId w:val="12"/>
              </w:numPr>
              <w:spacing w:line="240" w:lineRule="atLeast"/>
              <w:ind w:left="892" w:right="600" w:hanging="292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Employee Engagement Support</w:t>
            </w:r>
          </w:p>
          <w:p w:rsidR="00B72BAE" w:rsidRDefault="00A77CF1">
            <w:pPr>
              <w:pStyle w:val="skn-mly1any"/>
              <w:numPr>
                <w:ilvl w:val="0"/>
                <w:numId w:val="13"/>
              </w:numPr>
              <w:spacing w:line="240" w:lineRule="atLeast"/>
              <w:ind w:left="892" w:right="600" w:hanging="292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Documentation &amp; File Management</w:t>
            </w:r>
          </w:p>
          <w:p w:rsidR="00B72BAE" w:rsidRDefault="00A77CF1">
            <w:pPr>
              <w:pStyle w:val="skn-mly1any"/>
              <w:numPr>
                <w:ilvl w:val="0"/>
                <w:numId w:val="14"/>
              </w:numPr>
              <w:spacing w:line="240" w:lineRule="atLeast"/>
              <w:ind w:left="892" w:right="600" w:hanging="292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Payroll Coordination (Basic)</w:t>
            </w:r>
          </w:p>
          <w:p w:rsidR="00B72BAE" w:rsidRDefault="00A77CF1">
            <w:pPr>
              <w:pStyle w:val="skn-mly1any"/>
              <w:numPr>
                <w:ilvl w:val="0"/>
                <w:numId w:val="15"/>
              </w:numPr>
              <w:spacing w:line="240" w:lineRule="atLeast"/>
              <w:ind w:left="892" w:right="600" w:hanging="292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MS Office (Excel, Word, PowerPoint)</w:t>
            </w:r>
          </w:p>
          <w:p w:rsidR="00B72BAE" w:rsidRDefault="00A77CF1">
            <w:pPr>
              <w:pStyle w:val="skn-mly1any"/>
              <w:numPr>
                <w:ilvl w:val="0"/>
                <w:numId w:val="16"/>
              </w:numPr>
              <w:spacing w:line="240" w:lineRule="atLeast"/>
              <w:ind w:left="892" w:right="600" w:hanging="292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HRMS Tools: </w:t>
            </w:r>
            <w:proofErr w:type="spellStart"/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Keka</w:t>
            </w:r>
            <w:proofErr w:type="spellEnd"/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, </w:t>
            </w:r>
            <w:proofErr w:type="spellStart"/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Zoho</w:t>
            </w:r>
            <w:proofErr w:type="spellEnd"/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People, </w:t>
            </w:r>
            <w:proofErr w:type="spellStart"/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Darwinbox</w:t>
            </w:r>
            <w:proofErr w:type="spellEnd"/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 xml:space="preserve"> (basic)</w:t>
            </w:r>
          </w:p>
          <w:p w:rsidR="00B72BAE" w:rsidRDefault="00A77CF1">
            <w:pPr>
              <w:pStyle w:val="skn-mly1any"/>
              <w:numPr>
                <w:ilvl w:val="0"/>
                <w:numId w:val="17"/>
              </w:numPr>
              <w:spacing w:line="240" w:lineRule="atLeast"/>
              <w:ind w:left="892" w:right="600" w:hanging="292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Excel: VLOOKUP, Pivot, Basic Reporting</w:t>
            </w:r>
          </w:p>
          <w:p w:rsidR="00B72BAE" w:rsidRDefault="00A77CF1">
            <w:pPr>
              <w:pStyle w:val="skn-mly1any"/>
              <w:numPr>
                <w:ilvl w:val="0"/>
                <w:numId w:val="18"/>
              </w:numPr>
              <w:spacing w:line="240" w:lineRule="atLeast"/>
              <w:ind w:left="892" w:right="600" w:hanging="292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Strong communication &amp; coordination skills</w:t>
            </w:r>
          </w:p>
          <w:p w:rsidR="00B72BAE" w:rsidRDefault="00A77CF1">
            <w:pPr>
              <w:pStyle w:val="skn-mly1any"/>
              <w:numPr>
                <w:ilvl w:val="0"/>
                <w:numId w:val="19"/>
              </w:numPr>
              <w:spacing w:line="240" w:lineRule="atLeast"/>
              <w:ind w:left="892" w:right="600" w:hanging="292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lastRenderedPageBreak/>
              <w:t xml:space="preserve">Familiarity with IT job </w:t>
            </w:r>
            <w:r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  <w:t>roles and technologies</w:t>
            </w:r>
          </w:p>
          <w:p w:rsidR="00B72BAE" w:rsidRDefault="00B72BAE">
            <w:pPr>
              <w:pStyle w:val="skn-mly1parent-containerright-boxParagraph"/>
              <w:shd w:val="clear" w:color="auto" w:fill="auto"/>
              <w:spacing w:line="240" w:lineRule="atLeast"/>
              <w:ind w:left="600" w:right="600"/>
              <w:rPr>
                <w:rStyle w:val="skn-mly1parent-containerright-box"/>
                <w:rFonts w:ascii="Open Sans" w:eastAsia="Open Sans" w:hAnsi="Open Sans" w:cs="Open Sans"/>
                <w:color w:val="343B30"/>
                <w:sz w:val="20"/>
                <w:szCs w:val="20"/>
                <w:shd w:val="clear" w:color="auto" w:fill="auto"/>
              </w:rPr>
            </w:pPr>
          </w:p>
        </w:tc>
      </w:tr>
    </w:tbl>
    <w:p w:rsidR="00B72BAE" w:rsidRDefault="00A77CF1">
      <w:r>
        <w:lastRenderedPageBreak/>
        <w:pict>
          <v:rect id="_x0000_s1027" style="position:absolute;margin-left:0;margin-top:0;width:386pt;height:11in;z-index:-251656192;mso-position-horizontal-relative:page;mso-position-vertical-relative:text" o:allowoverlap="f" stroked="f">
            <v:path strokeok="f"/>
            <w10:wrap anchorx="page"/>
          </v:rect>
        </w:pict>
      </w:r>
      <w:r>
        <w:pict>
          <v:rect id="_x0000_s1028" style="position:absolute;margin-left:174.8pt;margin-top:0;width:226pt;height:11in;z-index:251661312;mso-position-horizontal:right;mso-position-horizontal-relative:text;mso-position-vertical:top;mso-position-vertical-relative:text" fillcolor="#f9e7d4" stroked="f">
            <v:path strokeok="f"/>
          </v:rect>
        </w:pict>
      </w:r>
    </w:p>
    <w:sectPr w:rsidR="00B72BAE">
      <w:headerReference w:type="default" r:id="rId11"/>
      <w:footerReference w:type="default" r:id="rId12"/>
      <w:pgSz w:w="12240" w:h="15840"/>
      <w:pgMar w:top="0" w:right="0" w:bottom="0" w:left="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77CF1" w:rsidRDefault="00A77CF1">
      <w:r>
        <w:separator/>
      </w:r>
    </w:p>
  </w:endnote>
  <w:endnote w:type="continuationSeparator" w:id="0">
    <w:p w:rsidR="00A77CF1" w:rsidRDefault="00A77C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Poppins">
    <w:charset w:val="00"/>
    <w:family w:val="auto"/>
    <w:pitch w:val="default"/>
    <w:sig w:usb0="00000000" w:usb1="00000000" w:usb2="00000000" w:usb3="00000000" w:csb0="00000001" w:csb1="00000000"/>
    <w:embedBold r:id="rId1" w:fontKey="{46229F78-D99E-4852-A18C-A7B1683D88DC}"/>
  </w:font>
  <w:font w:name="Open Sans">
    <w:charset w:val="00"/>
    <w:family w:val="auto"/>
    <w:pitch w:val="default"/>
    <w:sig w:usb0="00000000" w:usb1="00000000" w:usb2="00000000" w:usb3="00000000" w:csb0="00000001" w:csb1="00000000"/>
    <w:embedRegular r:id="rId2" w:fontKey="{0F1BFF48-F653-43E8-A964-597207214915}"/>
    <w:embedBold r:id="rId3" w:fontKey="{D963799E-523D-41C6-AB50-72C07C4BC3C2}"/>
    <w:embedItalic r:id="rId4" w:fontKey="{00E41E5B-6C35-4A1D-AEF3-90190A988CC1}"/>
    <w:embedBoldItalic r:id="rId5" w:fontKey="{65CB238F-E228-41F2-85DB-8117FC5D94B3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2BAE" w:rsidRDefault="00A77CF1">
    <w:pPr>
      <w:spacing w:line="20" w:lineRule="auto"/>
    </w:pPr>
    <w:r>
      <w:rPr>
        <w:color w:val="FFFFFF"/>
        <w:sz w:val="2"/>
      </w:rPr>
      <w:t>.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77CF1" w:rsidRDefault="00A77CF1">
      <w:r>
        <w:separator/>
      </w:r>
    </w:p>
  </w:footnote>
  <w:footnote w:type="continuationSeparator" w:id="0">
    <w:p w:rsidR="00A77CF1" w:rsidRDefault="00A77CF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72BAE" w:rsidRDefault="00A77CF1">
    <w:pPr>
      <w:spacing w:line="20" w:lineRule="auto"/>
    </w:pPr>
    <w:r>
      <w:pict>
        <v:rect id="_x0000_s2049" style="position:absolute;margin-left:174.8pt;margin-top:0;width:226pt;height:11in;z-index:251658240;mso-position-horizontal:right;mso-position-vertical:top" fillcolor="#f9e7d4" stroked="f">
          <v:path strokeok="f"/>
        </v:rect>
      </w:pict>
    </w:r>
    <w:r>
      <w:rPr>
        <w:color w:val="FFFFFF"/>
        <w:sz w:val="2"/>
      </w:rPr>
      <w:t>.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001"/>
    <w:multiLevelType w:val="hybridMultilevel"/>
    <w:tmpl w:val="00000001"/>
    <w:lvl w:ilvl="0" w:tplc="3066358C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 w:tplc="8E8E4D5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5B6F21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04A393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E5857C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828776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A7243A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005C1C9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7F4421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hybridMultilevel"/>
    <w:tmpl w:val="00000002"/>
    <w:lvl w:ilvl="0" w:tplc="68E0B5EE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 w:tplc="E302668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2E8A27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A6E0BB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602122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0F8D57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49A0CD0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3500A2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4500E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>
    <w:nsid w:val="00000003"/>
    <w:multiLevelType w:val="hybridMultilevel"/>
    <w:tmpl w:val="00000003"/>
    <w:lvl w:ilvl="0" w:tplc="D50EF194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 w:tplc="83D6201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F7A8DD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BAE5E2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406E1D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18021F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AC4719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2F0D42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0C2CA0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3">
    <w:nsid w:val="00000004"/>
    <w:multiLevelType w:val="hybridMultilevel"/>
    <w:tmpl w:val="00000004"/>
    <w:lvl w:ilvl="0" w:tplc="DD46488E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 w:tplc="C34A99E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2A2AE6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1E4EF67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42948C9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EEAC14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AF88A06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0AE1CC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55265E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4">
    <w:nsid w:val="00000005"/>
    <w:multiLevelType w:val="hybridMultilevel"/>
    <w:tmpl w:val="00000005"/>
    <w:lvl w:ilvl="0" w:tplc="9BA8EEE6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 w:tplc="7CB22D8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FB0177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360677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152752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68B20F8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CB4D8D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92A6552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D70A252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5">
    <w:nsid w:val="00000006"/>
    <w:multiLevelType w:val="hybridMultilevel"/>
    <w:tmpl w:val="00000006"/>
    <w:lvl w:ilvl="0" w:tplc="9AA889E2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 w:tplc="4C2EEEE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0720C32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35CC9D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C91A7EE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C4CDF6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49C63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8F292B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5D2A21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6">
    <w:nsid w:val="00000007"/>
    <w:multiLevelType w:val="hybridMultilevel"/>
    <w:tmpl w:val="00000007"/>
    <w:lvl w:ilvl="0" w:tplc="61F695D8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 w:tplc="E8F4815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697C17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E0C6D7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2D00D2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D61ED87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B8E6B0E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61A85F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7C43F7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7">
    <w:nsid w:val="00000008"/>
    <w:multiLevelType w:val="hybridMultilevel"/>
    <w:tmpl w:val="00000008"/>
    <w:lvl w:ilvl="0" w:tplc="CB121580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 w:tplc="181E803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3629CC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9000F97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B8AAC9A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17B4AC2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80E09DA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70A00AF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0194D00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8">
    <w:nsid w:val="00000009"/>
    <w:multiLevelType w:val="hybridMultilevel"/>
    <w:tmpl w:val="00000009"/>
    <w:lvl w:ilvl="0" w:tplc="8F867B48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 w:tplc="F1667C86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B2C2F58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C5FE16BC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CD2984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E1C8533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AE68F4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2D6E0F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237A7E9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9">
    <w:nsid w:val="0000000A"/>
    <w:multiLevelType w:val="hybridMultilevel"/>
    <w:tmpl w:val="0000000A"/>
    <w:lvl w:ilvl="0" w:tplc="ECFC3A78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 w:tplc="63A073D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C1DEECD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4A89FE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5EA4232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9FE824E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39450C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09E7E1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ACC8C8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0">
    <w:nsid w:val="0000000B"/>
    <w:multiLevelType w:val="hybridMultilevel"/>
    <w:tmpl w:val="0000000B"/>
    <w:lvl w:ilvl="0" w:tplc="AFB895D6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 w:tplc="AD88D59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95F2EEC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E2A2FE72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376842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27C89A1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F82C66F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A3FCA640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D9E7D2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1">
    <w:nsid w:val="0000000C"/>
    <w:multiLevelType w:val="hybridMultilevel"/>
    <w:tmpl w:val="0000000C"/>
    <w:lvl w:ilvl="0" w:tplc="52C26E16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 w:tplc="BA1A1A7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B532C35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3D8A1F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F654765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A84BDE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1A0A26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6E807BC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A00C742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2">
    <w:nsid w:val="0000000D"/>
    <w:multiLevelType w:val="hybridMultilevel"/>
    <w:tmpl w:val="0000000D"/>
    <w:lvl w:ilvl="0" w:tplc="9C781F8E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 w:tplc="F06A9854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44FE15E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7840CE7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4AC802E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F1A2F30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9F225F4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5A0E2AA8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4F2093C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3">
    <w:nsid w:val="0000000E"/>
    <w:multiLevelType w:val="hybridMultilevel"/>
    <w:tmpl w:val="0000000E"/>
    <w:lvl w:ilvl="0" w:tplc="5D0ACCFC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 w:tplc="53E85C5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20C5AF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EE2BE0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B7829F6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7E64F12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D6E844E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8546386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C196346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4">
    <w:nsid w:val="0000000F"/>
    <w:multiLevelType w:val="hybridMultilevel"/>
    <w:tmpl w:val="0000000F"/>
    <w:lvl w:ilvl="0" w:tplc="38BE303E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 w:tplc="1E9CCC8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ED02136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85488328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394A425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A0E0235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E732302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236AE8AA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7262ACE0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5">
    <w:nsid w:val="00000010"/>
    <w:multiLevelType w:val="hybridMultilevel"/>
    <w:tmpl w:val="00000010"/>
    <w:lvl w:ilvl="0" w:tplc="CA3049BC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 w:tplc="14B498D0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EE280184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661A688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72C212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5204F96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1A102062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5EC904C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612AEE5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6">
    <w:nsid w:val="00000011"/>
    <w:multiLevelType w:val="hybridMultilevel"/>
    <w:tmpl w:val="00000011"/>
    <w:lvl w:ilvl="0" w:tplc="C108C762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 w:tplc="8892B93E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FB8A9E4E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A6C08E0A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8AE01600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3D16D83A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EA0721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36DE46A4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8D82321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7">
    <w:nsid w:val="00000012"/>
    <w:multiLevelType w:val="hybridMultilevel"/>
    <w:tmpl w:val="00000012"/>
    <w:lvl w:ilvl="0" w:tplc="6CE85D82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 w:tplc="B4FA881C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3A82EE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31867120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765074E8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4670C74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604A74C8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2225DB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B24EF23A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8">
    <w:nsid w:val="00000013"/>
    <w:multiLevelType w:val="hybridMultilevel"/>
    <w:tmpl w:val="00000013"/>
    <w:lvl w:ilvl="0" w:tplc="B7362EDE">
      <w:start w:val="1"/>
      <w:numFmt w:val="bullet"/>
      <w:lvlText w:val=""/>
      <w:lvlJc w:val="left"/>
      <w:pPr>
        <w:ind w:left="720" w:hanging="360"/>
      </w:pPr>
      <w:rPr>
        <w:rFonts w:ascii="Symbol" w:hAnsi="Symbol"/>
        <w:position w:val="3"/>
        <w:sz w:val="14"/>
      </w:rPr>
    </w:lvl>
    <w:lvl w:ilvl="1" w:tplc="75FA9A9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AF0025A0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BCF227F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13A7302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710C32E4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C0309C9A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2540686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99EA3A24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TrueTypeFonts/>
  <w:proofState w:spelling="clean" w:grammar="clean"/>
  <w:defaultTabStop w:val="720"/>
  <w:noPunctuationKerning/>
  <w:characterSpacingControl w:val="doNotCompress"/>
  <w:hdrShapeDefaults>
    <o:shapedefaults v:ext="edit" spidmax="2050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B72BAE"/>
    <w:rsid w:val="00A77CF1"/>
    <w:rsid w:val="00B72BAE"/>
    <w:rsid w:val="00BD25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5:docId w15:val="{8184CAB4-F1C7-4299-96B4-62E6AE580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/>
      <w:outlineLvl w:val="0"/>
    </w:pPr>
    <w:rPr>
      <w:b/>
      <w:bCs/>
      <w:color w:val="2F5496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/>
      <w:outlineLvl w:val="1"/>
    </w:pPr>
    <w:rPr>
      <w:b/>
      <w:bCs/>
      <w:color w:val="2F5496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/>
      <w:outlineLvl w:val="2"/>
    </w:pPr>
    <w:rPr>
      <w:b/>
      <w:bCs/>
      <w:color w:val="1F3763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/>
      <w:outlineLvl w:val="3"/>
    </w:pPr>
    <w:rPr>
      <w:b/>
      <w:bCs/>
      <w:iCs/>
      <w:color w:val="2F5496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/>
      <w:outlineLvl w:val="4"/>
    </w:pPr>
    <w:rPr>
      <w:b/>
      <w:bCs/>
      <w:color w:val="2F5496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/>
      <w:outlineLvl w:val="5"/>
    </w:pPr>
    <w:rPr>
      <w:b/>
      <w:bCs/>
      <w:color w:val="1F3763"/>
      <w:sz w:val="16"/>
      <w:szCs w:val="16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Times New Roman" w:eastAsia="Times New Roman" w:hAnsi="Times New Roman" w:cs="Times New Roman"/>
      <w:color w:val="2F5496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Times New Roman" w:eastAsia="Times New Roman" w:hAnsi="Times New Roman" w:cs="Times New Roman"/>
      <w:color w:val="2F5496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Times New Roman" w:eastAsia="Times New Roman" w:hAnsi="Times New Roman" w:cs="Times New Roman"/>
      <w:color w:val="1F3763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Times New Roman" w:eastAsia="Times New Roman" w:hAnsi="Times New Roman" w:cs="Times New Roman"/>
      <w:i/>
      <w:iCs/>
      <w:color w:val="2F5496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Times New Roman" w:eastAsia="Times New Roman" w:hAnsi="Times New Roman" w:cs="Times New Roman"/>
      <w:color w:val="2F5496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Times New Roman" w:eastAsia="Times New Roman" w:hAnsi="Times New Roman" w:cs="Times New Roman"/>
      <w:color w:val="1F3763"/>
    </w:rPr>
  </w:style>
  <w:style w:type="character" w:customStyle="1" w:styleId="skn-mly1top-sectionleft-box">
    <w:name w:val="skn-mly1_top-section_left-box"/>
    <w:basedOn w:val="DefaultParagraphFont"/>
    <w:rPr>
      <w:shd w:val="clear" w:color="auto" w:fill="FFFFFF"/>
    </w:rPr>
  </w:style>
  <w:style w:type="paragraph" w:customStyle="1" w:styleId="skn-mly1left-boxsectionnth-child1">
    <w:name w:val="skn-mly1_left-box &gt; section_nth-child(1)"/>
    <w:basedOn w:val="Normal"/>
  </w:style>
  <w:style w:type="paragraph" w:customStyle="1" w:styleId="skn-mly1paragraphfirstparagraph">
    <w:name w:val="skn-mly1_paragraph_firstparagraph"/>
    <w:basedOn w:val="Normal"/>
  </w:style>
  <w:style w:type="paragraph" w:customStyle="1" w:styleId="skn-mly1name">
    <w:name w:val="skn-mly1_name"/>
    <w:basedOn w:val="Normal"/>
    <w:pPr>
      <w:spacing w:line="500" w:lineRule="atLeast"/>
    </w:pPr>
    <w:rPr>
      <w:rFonts w:ascii="Poppins" w:eastAsia="Poppins" w:hAnsi="Poppins" w:cs="Poppins"/>
      <w:b/>
      <w:bCs/>
      <w:caps/>
      <w:spacing w:val="10"/>
      <w:sz w:val="56"/>
      <w:szCs w:val="56"/>
    </w:rPr>
  </w:style>
  <w:style w:type="paragraph" w:customStyle="1" w:styleId="skn-mly1any">
    <w:name w:val="skn-mly1_any"/>
    <w:basedOn w:val="Normal"/>
  </w:style>
  <w:style w:type="character" w:customStyle="1" w:styleId="skn-mly1anyCharacter">
    <w:name w:val="skn-mly1_any Character"/>
    <w:basedOn w:val="DefaultParagraphFont"/>
  </w:style>
  <w:style w:type="character" w:customStyle="1" w:styleId="skn-mly1nameCharacter">
    <w:name w:val="skn-mly1_name Character"/>
    <w:basedOn w:val="DefaultParagraphFont"/>
    <w:rPr>
      <w:rFonts w:ascii="Poppins" w:eastAsia="Poppins" w:hAnsi="Poppins" w:cs="Poppins"/>
      <w:b/>
      <w:bCs/>
      <w:caps/>
      <w:spacing w:val="10"/>
      <w:sz w:val="56"/>
      <w:szCs w:val="56"/>
    </w:rPr>
  </w:style>
  <w:style w:type="paragraph" w:customStyle="1" w:styleId="skn-mly1top-sectionsection">
    <w:name w:val="skn-mly1_top-section_section"/>
    <w:basedOn w:val="Normal"/>
  </w:style>
  <w:style w:type="character" w:customStyle="1" w:styleId="cntc-secaddressadrs-fieldtable-cell">
    <w:name w:val="cntc-sec_address_adrs-field_table-cell"/>
    <w:basedOn w:val="DefaultParagraphFont"/>
  </w:style>
  <w:style w:type="character" w:customStyle="1" w:styleId="adrs-field-tablecircle">
    <w:name w:val="adrs-field-table_circle"/>
    <w:basedOn w:val="DefaultParagraphFont"/>
  </w:style>
  <w:style w:type="character" w:customStyle="1" w:styleId="adrs-field-tableaddr-circle">
    <w:name w:val="adrs-field-table_addr-circle"/>
    <w:basedOn w:val="DefaultParagraphFont"/>
  </w:style>
  <w:style w:type="table" w:customStyle="1" w:styleId="skn-mly1anyTable">
    <w:name w:val="skn-mly1_any Tabl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kn-mly1address">
    <w:name w:val="skn-mly1_address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skn-mly1top-sectionright-box">
    <w:name w:val="skn-mly1_top-section_right-box"/>
    <w:basedOn w:val="DefaultParagraphFont"/>
    <w:rPr>
      <w:shd w:val="clear" w:color="auto" w:fill="FFFFFF"/>
    </w:rPr>
  </w:style>
  <w:style w:type="paragraph" w:customStyle="1" w:styleId="skn-mly1right-boxsectionnth-child1">
    <w:name w:val="skn-mly1_right-box &gt; section_nth-child(1)"/>
    <w:basedOn w:val="Normal"/>
  </w:style>
  <w:style w:type="paragraph" w:customStyle="1" w:styleId="skn-mly1right-boxsectionnth-child1heading">
    <w:name w:val="skn-mly1_right-box &gt; section_nth-child(1)_heading"/>
    <w:basedOn w:val="Normal"/>
  </w:style>
  <w:style w:type="paragraph" w:customStyle="1" w:styleId="skn-mly1sectiontitle">
    <w:name w:val="skn-mly1_sectiontitle"/>
    <w:basedOn w:val="Normal"/>
    <w:rPr>
      <w:spacing w:val="20"/>
    </w:rPr>
  </w:style>
  <w:style w:type="character" w:customStyle="1" w:styleId="skn-mly1parent-containerleft-box">
    <w:name w:val="skn-mly1_parent-container_left-box"/>
    <w:basedOn w:val="DefaultParagraphFont"/>
    <w:rPr>
      <w:shd w:val="clear" w:color="auto" w:fill="FFFFFF"/>
    </w:rPr>
  </w:style>
  <w:style w:type="paragraph" w:customStyle="1" w:styleId="skn-mly1last-boxsectionnth-child1section-spacing">
    <w:name w:val="skn-mly1_last-box &gt; section_nth-child(1)_section-spacing"/>
    <w:basedOn w:val="Normal"/>
    <w:rPr>
      <w:vanish/>
    </w:rPr>
  </w:style>
  <w:style w:type="paragraph" w:customStyle="1" w:styleId="skn-mly1left-boxsectionnth-child1heading">
    <w:name w:val="skn-mly1_left-box &gt; section_nth-child(1)_heading"/>
    <w:basedOn w:val="Normal"/>
  </w:style>
  <w:style w:type="paragraph" w:customStyle="1" w:styleId="skn-mly1left-boxsinglecolumn">
    <w:name w:val="skn-mly1_left-box_singlecolumn"/>
    <w:basedOn w:val="Normal"/>
  </w:style>
  <w:style w:type="character" w:customStyle="1" w:styleId="singlecolumnspanpaddedlinenth-child1">
    <w:name w:val="singlecolumn_span_paddedline_nth-child(1)"/>
    <w:basedOn w:val="DefaultParagraphFont"/>
  </w:style>
  <w:style w:type="character" w:customStyle="1" w:styleId="skn-mly1txt-bold">
    <w:name w:val="skn-mly1_txt-bold"/>
    <w:basedOn w:val="DefaultParagraphFont"/>
    <w:rPr>
      <w:b/>
      <w:bCs/>
    </w:rPr>
  </w:style>
  <w:style w:type="character" w:customStyle="1" w:styleId="skn-mly1txtItl">
    <w:name w:val="skn-mly1_txtItl"/>
    <w:basedOn w:val="DefaultParagraphFont"/>
    <w:rPr>
      <w:i/>
      <w:iCs/>
    </w:rPr>
  </w:style>
  <w:style w:type="paragraph" w:customStyle="1" w:styleId="skn-mly1ulli">
    <w:name w:val="skn-mly1_ul_li"/>
    <w:basedOn w:val="Normal"/>
    <w:pPr>
      <w:pBdr>
        <w:left w:val="none" w:sz="0" w:space="5" w:color="auto"/>
      </w:pBdr>
    </w:pPr>
  </w:style>
  <w:style w:type="paragraph" w:customStyle="1" w:styleId="skn-mly1ullinth-last-child1">
    <w:name w:val="skn-mly1_ul_li_nth-last-child(1)"/>
    <w:basedOn w:val="Normal"/>
  </w:style>
  <w:style w:type="paragraph" w:customStyle="1" w:styleId="skn-mly1paragraph">
    <w:name w:val="skn-mly1_paragraph"/>
    <w:basedOn w:val="Normal"/>
  </w:style>
  <w:style w:type="paragraph" w:customStyle="1" w:styleId="skn-mly1section">
    <w:name w:val="skn-mly1_section"/>
    <w:basedOn w:val="Normal"/>
  </w:style>
  <w:style w:type="paragraph" w:customStyle="1" w:styleId="skn-mly1heading">
    <w:name w:val="skn-mly1_heading"/>
    <w:basedOn w:val="Normal"/>
    <w:pPr>
      <w:spacing w:line="280" w:lineRule="atLeast"/>
    </w:pPr>
    <w:rPr>
      <w:rFonts w:ascii="Poppins" w:eastAsia="Poppins" w:hAnsi="Poppins" w:cs="Poppins"/>
      <w:b/>
      <w:bCs/>
      <w:caps/>
    </w:rPr>
  </w:style>
  <w:style w:type="paragraph" w:customStyle="1" w:styleId="skn-mly1refer-secheadingparagraphnotfirstparagraph">
    <w:name w:val="skn-mly1_refer-sec_heading + paragraph_not(.firstparagraph)"/>
    <w:basedOn w:val="Normal"/>
  </w:style>
  <w:style w:type="paragraph" w:customStyle="1" w:styleId="skn-mly1dsp-block">
    <w:name w:val="skn-mly1_dsp-block"/>
    <w:basedOn w:val="Normal"/>
  </w:style>
  <w:style w:type="paragraph" w:customStyle="1" w:styleId="skn-mly1lang-secparagraph">
    <w:name w:val="skn-mly1_lang-sec_paragraph"/>
    <w:basedOn w:val="Normal"/>
    <w:pPr>
      <w:pBdr>
        <w:top w:val="none" w:sz="0" w:space="5" w:color="auto"/>
      </w:pBdr>
    </w:pPr>
  </w:style>
  <w:style w:type="character" w:customStyle="1" w:styleId="skn-mly1parent-containerright-box">
    <w:name w:val="skn-mly1_parent-container_right-box"/>
    <w:basedOn w:val="DefaultParagraphFont"/>
    <w:rPr>
      <w:shd w:val="clear" w:color="auto" w:fill="FFFFFF"/>
    </w:rPr>
  </w:style>
  <w:style w:type="paragraph" w:customStyle="1" w:styleId="skn-mly1paddedline">
    <w:name w:val="skn-mly1_paddedline"/>
    <w:basedOn w:val="Normal"/>
  </w:style>
  <w:style w:type="character" w:customStyle="1" w:styleId="skn-mly1beforecolonspace">
    <w:name w:val="skn-mly1_beforecolonspace"/>
    <w:basedOn w:val="DefaultParagraphFont"/>
    <w:rPr>
      <w:vanish/>
    </w:rPr>
  </w:style>
  <w:style w:type="paragraph" w:customStyle="1" w:styleId="skn-mly1cmn-secparagraph">
    <w:name w:val="skn-mly1_cmn-sec_paragraph"/>
    <w:basedOn w:val="Normal"/>
  </w:style>
  <w:style w:type="paragraph" w:customStyle="1" w:styleId="skn-mly1parent-containerright-boxParagraph">
    <w:name w:val="skn-mly1_parent-container_right-box Paragraph"/>
    <w:basedOn w:val="Normal"/>
    <w:pPr>
      <w:shd w:val="clear" w:color="auto" w:fill="FFFFFF"/>
    </w:pPr>
    <w:rPr>
      <w:shd w:val="clear" w:color="auto" w:fill="FFFFFF"/>
    </w:rPr>
  </w:style>
  <w:style w:type="table" w:customStyle="1" w:styleId="skn-mly1pagesize">
    <w:name w:val="skn-mly1_pagesize"/>
    <w:basedOn w:val="TableNormal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image" Target="media/image4.emf"/><Relationship Id="rId4" Type="http://schemas.openxmlformats.org/officeDocument/2006/relationships/webSettings" Target="webSettings.xml"/><Relationship Id="rId9" Type="http://schemas.openxmlformats.org/officeDocument/2006/relationships/image" Target="media/image3.emf"/><Relationship Id="rId14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345</Words>
  <Characters>1973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Neha Verma</vt:lpstr>
    </vt:vector>
  </TitlesOfParts>
  <Company/>
  <LinksUpToDate>false</LinksUpToDate>
  <CharactersWithSpaces>2314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Neha Verma</dc:title>
  <dc:creator>hiii</dc:creator>
  <cp:lastModifiedBy>Windows User</cp:lastModifiedBy>
  <cp:revision>1</cp:revision>
  <cp:lastPrinted>2025-12-01T11:25:00Z</cp:lastPrinted>
  <dcterms:created xsi:type="dcterms:W3CDTF">2025-12-01T11:23:00Z</dcterms:created>
  <dcterms:modified xsi:type="dcterms:W3CDTF">2025-12-01T11:25:00Z</dcterms:modified>
</cp:coreProperties>
</file>