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EFBF8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EFBF8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E18926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Pooja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Malhotra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Fresher Physiotherapist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EFBF8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EFBF8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pooja.malhotra@example.com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New Delhi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Delhi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110024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17 January 2001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Dynamic and dedicated physiotherapy intern with hands-on experience at CityCare Multispeciality Hospital. Proficient in patient assessment techniques and exercise therapy, I effectively supported orthopedic rehabilitation and enhanced patient communication. Committed to improving patient outcomes through evidence-based practices and compassionate care, I successfully contributed to rehabilitation sessions and clinical case studies.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Personal Information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Gender: Female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Post-Operative Knee Rehabilitation Study, Studied recovery outcomes of patients following knee replacement surgery and designed basic exercise protocols. Posture Correction Program for Office Workers, Developed a simple exercise and awareness program to reduce posture-related pain.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Clinical Physiotherapy Intern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CityCare Multispeciality Hospital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New Delhi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Delhi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2024.07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2024.12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senior physiotherapists in patient assessments and treatment plans.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therapy sessions for orthopedic and post-surgical patients.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Applied basic electrotherapy modalities under supervision.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Guided patients through prescribed exercises and mobility routines.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patient progress records and daily treatment notes.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Learned infection control and patient safety protocols.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Academic Clinical Training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CityCare Multispeciality Hospital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New Delhi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Delhi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2024.01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2024.06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Observed and assisted in musculoskeletal rehabilitation sessions.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Practiced basic neurological assessment techniques.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Helped conduct group exercise and mobility sessions.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Educated patients on posture correction and home exercises.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clinical case studies and reports.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Successfully completed mandatory clinical rotations.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Guru Gobind Singh Indraprastha University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Physiotherapy (BPT)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Jan 2024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Delhi Public School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Higher Secondary (12th Standard)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Science (PCB)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8" style="mso-position-horizontal-relative:page;mso-position-vertical-relative:margin;position:absolute;z-index:-251655168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Patient Assessment Techniques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Exercise Therapy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Electrotherapy Modalities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Orthopedic Rehabilitation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Basic Neurological Physiotherapy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Pain Management Techniques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Patient Communication &amp; Care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E18926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Registered Physiotherapist – State Physiotherapy Council (Provisional)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Basic Life Support (BLS) Certification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29" style="mso-position-horizontal-relative:page;mso-position-vertical-relative:margin;position:absolute;z-index:-251654144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1DA26AA1-15E3-4484-975F-DEE90804A2C2}"/>
    <w:embedBold r:id="rId2" w:fontKey="{4D18CCCB-D16F-42C9-ABA2-A15D86CC3C2B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851C3110-FA60-4124-B36F-93745D27945F}"/>
    <w:embedBold r:id="rId4" w:fontKey="{2199951B-8E08-42F3-A179-3CF7C018784F}"/>
    <w:embedItalic r:id="rId5" w:fontKey="{CC0AD413-F18A-4077-BEB3-506515E9D62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E18926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E18926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paragraph" w:customStyle="1" w:styleId="skn-mlo2sectioneduc-secparagraphpspctopdiv">
    <w:name w:val="skn-mlo2_section_educ-sec_paragraph_pspctopdiv"/>
    <w:basedOn w:val="Normal"/>
    <w:pPr>
      <w:spacing w:line="400" w:lineRule="atLeast"/>
    </w:pPr>
    <w:rPr>
      <w:sz w:val="14"/>
      <w:szCs w:val="14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Pooja Malhotra</dc:title>
  <cp:revision>0</cp:revision>
</cp:coreProperties>
</file>