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Aarav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Mehta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A68A0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Creative Project Manager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aarav.mehta@example.com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400050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12 March 1988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Successful at managing integrated creative projects with expertise in campaign management and client coordination. Bringing strong skills in workflow optimization, ensuring high-quality deliverables while fostering cross-functional collaboration. Experienced in budget and resource management to consistently meet project timelines and objectives.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Creative Project Planning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Digital &amp; Print Campaign Management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Client Coordination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Budget &amp; Resource Management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Cross-Functional Team Leadership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Timeline &amp; Workflow Management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Quality Review &amp; Final Delivery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AC3D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A68A0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A68A0"/>
                      <w:sz w:val="22"/>
                      <w:szCs w:val="22"/>
                    </w:rPr>
                    <w:t>Senior Creative Project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BrightWave Creative Solutions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2019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integrated campaigns for major retail, tech, and lifestyle brands, ensuring on-time delivery across platforms.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design, content, video, and strategy teams to translate client briefs into effective creative outputs.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Streamlined workflow processes, reducing project turnaround times by 18%.</w:t>
            </w:r>
          </w:p>
          <w:p>
            <w:pPr>
              <w:pStyle w:val="skn-mly6ullinth-last-child1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Built strong client relationships by maintaining transparent communication and consistent project quality.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A68A0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A68A0"/>
                      <w:sz w:val="22"/>
                      <w:szCs w:val="22"/>
                    </w:rPr>
                    <w:t>Creative Project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PixelCraft MediaWorks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2015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Oversaw end-to-end execution of social media, branding, and digital marketing projects.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regular project reviews to ensure creative consistency and adherence to brand guidelines.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internal resource allocation and vendor coordination for photoshoots and video campaigns.</w:t>
            </w:r>
          </w:p>
          <w:p>
            <w:pPr>
              <w:pStyle w:val="skn-mly6ullinth-last-child1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Helped improve client retention by delivering high-quality creative deliverables within set timelines.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A68A0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A68A0"/>
                      <w:sz w:val="22"/>
                      <w:szCs w:val="22"/>
                    </w:rPr>
                    <w:t>Assistant Project Manager – Creative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VisionArt Advertising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2011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senior managers in planning and tracking multiple creative assignments.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Worked closely with design and copy teams to structure deliverables and meet weekly production targets.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preparing project estimates, budgets, and delivery schedules.</w:t>
            </w:r>
          </w:p>
          <w:p>
            <w:pPr>
              <w:pStyle w:val="skn-mly6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Contributed to the successful rollout of brand identity and packaging redesign projects.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A68A0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A68A0"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y6right-boxjob-positiondiv"/>
                      <w:b/>
                      <w:bCs/>
                      <w:color w:val="2A68A0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A68A0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A68A0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A68A0"/>
                      <w:sz w:val="22"/>
                      <w:szCs w:val="22"/>
                    </w:rPr>
                    <w:t>Mass Communication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Xavier's College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2010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Creative Project Manager (CCPM), Digital Academy India</w:t>
            </w:r>
          </w:p>
          <w:p>
            <w:pPr>
              <w:pStyle w:val="skn-mly6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Project Management Certification (PMC), Henry Harvin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Personal Information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Male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ac3d9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70870AF1-FB1E-4B39-A06B-55C7823BDE79}"/>
  </w:font>
  <w:font w:name="Open Sans">
    <w:charset w:val="00"/>
    <w:family w:val="auto"/>
    <w:pitch w:val="default"/>
    <w:embedRegular r:id="rId2" w:fontKey="{0FDB5D7E-AD6E-46E8-94FF-0A1474306F8F}"/>
  </w:font>
  <w:font w:name="Poppins">
    <w:charset w:val="00"/>
    <w:family w:val="auto"/>
    <w:pitch w:val="default"/>
    <w:embedRegular r:id="rId3" w:fontKey="{E4BE1850-7443-4BB6-A18A-DDA92B34BDCA}"/>
    <w:embedBold r:id="rId4" w:fontKey="{1A034A41-E016-46F2-8291-21E0C7FEC9DF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af0f6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ac3d9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A68A0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A68A0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Mehta</dc:title>
  <cp:revision>0</cp:revision>
</cp:coreProperties>
</file>