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o9top-section"/>
        <w:tblW w:w="0" w:type="auto"/>
        <w:tblCellSpacing w:w="0" w:type="dxa"/>
        <w:tblLayout w:type="fixed"/>
        <w:tblCellMar>
          <w:top w:w="0" w:type="dxa"/>
          <w:left w:w="0" w:type="dxa"/>
          <w:bottom w:w="0" w:type="dxa"/>
          <w:right w:w="0" w:type="dxa"/>
        </w:tblCellMar>
        <w:tblLook w:val="05E0"/>
      </w:tblPr>
      <w:tblGrid>
        <w:gridCol w:w="340"/>
        <w:gridCol w:w="3640"/>
        <w:gridCol w:w="340"/>
        <w:gridCol w:w="340"/>
        <w:gridCol w:w="7160"/>
        <w:gridCol w:w="4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40" w:type="dxa"/>
            <w:tcMar>
              <w:top w:w="0" w:type="dxa"/>
              <w:left w:w="0" w:type="dxa"/>
              <w:bottom w:w="0" w:type="dxa"/>
              <w:right w:w="0" w:type="dxa"/>
            </w:tcMar>
            <w:vAlign w:val="bottom"/>
            <w:hideMark/>
          </w:tcPr>
          <w:p>
            <w:pPr>
              <w:ind w:left="0" w:right="0"/>
              <w:rPr>
                <w:rFonts w:ascii="Open Sans" w:eastAsia="Open Sans" w:hAnsi="Open Sans" w:cs="Open Sans"/>
                <w:color w:val="050505"/>
                <w:sz w:val="20"/>
                <w:szCs w:val="20"/>
                <w:bdr w:val="none" w:sz="0" w:space="0" w:color="auto"/>
                <w:vertAlign w:val="baseline"/>
              </w:rPr>
            </w:pPr>
            <w:r>
              <w:pict>
                <v:rect id="_x0000_s1025" style="width:3in;height:11in;margin-top:0;margin-left:0;mso-position-horizontal-relative:page;mso-position-vertical-relative:page;position:absolute;z-index:-251658240" o:allowincell="f" fillcolor="#469fbe" stroked="f">
                  <v:path strokeok="f"/>
                </v:rect>
              </w:pict>
            </w:r>
          </w:p>
        </w:tc>
        <w:tc>
          <w:tcPr>
            <w:tcW w:w="3640" w:type="dxa"/>
            <w:tcMar>
              <w:top w:w="0" w:type="dxa"/>
              <w:left w:w="0" w:type="dxa"/>
              <w:bottom w:w="0" w:type="dxa"/>
              <w:right w:w="0" w:type="dxa"/>
            </w:tcMar>
            <w:vAlign w:val="top"/>
            <w:hideMark/>
          </w:tcPr>
          <w:p>
            <w:pPr>
              <w:pStyle w:val="skn-mlo9name"/>
              <w:pBdr>
                <w:top w:val="none" w:sz="0" w:space="0" w:color="auto"/>
                <w:left w:val="none" w:sz="0" w:space="0" w:color="auto"/>
                <w:bottom w:val="none" w:sz="0" w:space="0" w:color="auto"/>
                <w:right w:val="none" w:sz="0" w:space="0" w:color="auto"/>
              </w:pBdr>
              <w:spacing w:before="0" w:after="0"/>
              <w:ind w:left="0" w:right="0"/>
              <w:rPr>
                <w:rStyle w:val="documenttop-sectionleft-box"/>
                <w:rFonts w:ascii="Nunito Sans" w:eastAsia="Nunito Sans" w:hAnsi="Nunito Sans" w:cs="Nunito Sans"/>
                <w:b w:val="0"/>
                <w:bCs w:val="0"/>
                <w:caps/>
                <w:color w:val="050505"/>
                <w:spacing w:val="48"/>
                <w:sz w:val="48"/>
                <w:szCs w:val="48"/>
                <w:bdr w:val="none" w:sz="0" w:space="0" w:color="auto"/>
                <w:vertAlign w:val="baseline"/>
              </w:rPr>
            </w:pPr>
            <w:r>
              <w:rPr>
                <w:rStyle w:val="span"/>
                <w:b w:val="0"/>
                <w:bCs w:val="0"/>
                <w:caps/>
                <w:color w:val="050505"/>
              </w:rPr>
              <w:t>Sandeep</w:t>
            </w:r>
            <w:r>
              <w:rPr>
                <w:rStyle w:val="documenttop-sectionleft-box"/>
                <w:b w:val="0"/>
                <w:bCs w:val="0"/>
                <w:caps/>
                <w:color w:val="050505"/>
                <w:bdr w:val="none" w:sz="0" w:space="0" w:color="auto"/>
                <w:vertAlign w:val="baseline"/>
              </w:rPr>
              <w:t xml:space="preserve"> </w:t>
            </w:r>
            <w:r>
              <w:rPr>
                <w:rStyle w:val="span"/>
                <w:b w:val="0"/>
                <w:bCs w:val="0"/>
                <w:caps/>
                <w:color w:val="050505"/>
              </w:rPr>
              <w:t>Kulkarni</w:t>
            </w:r>
          </w:p>
          <w:p>
            <w:pPr>
              <w:pStyle w:val="skn-mlo9resumetitle"/>
              <w:pBdr>
                <w:top w:val="none" w:sz="0" w:space="6" w:color="auto"/>
                <w:left w:val="none" w:sz="0" w:space="0" w:color="auto"/>
                <w:bottom w:val="none" w:sz="0" w:space="0" w:color="auto"/>
                <w:right w:val="none" w:sz="0" w:space="0" w:color="auto"/>
              </w:pBdr>
              <w:spacing w:before="0" w:after="0"/>
              <w:ind w:left="0" w:right="0"/>
              <w:rPr>
                <w:rStyle w:val="documenttop-sectionleft-box"/>
                <w:rFonts w:ascii="Nunito Sans" w:eastAsia="Nunito Sans" w:hAnsi="Nunito Sans" w:cs="Nunito Sans"/>
                <w:b w:val="0"/>
                <w:bCs w:val="0"/>
                <w:caps/>
                <w:color w:val="050505"/>
                <w:spacing w:val="19"/>
                <w:bdr w:val="none" w:sz="0" w:space="0" w:color="auto"/>
                <w:vertAlign w:val="baseline"/>
              </w:rPr>
            </w:pPr>
            <w:r>
              <w:rPr>
                <w:rStyle w:val="span"/>
                <w:b w:val="0"/>
                <w:bCs w:val="0"/>
                <w:caps/>
                <w:color w:val="050505"/>
              </w:rPr>
              <w:t>Civil Site Supervisor</w:t>
            </w:r>
          </w:p>
          <w:p>
            <w:pPr>
              <w:pStyle w:val="skn-mlo9sectiontitle"/>
              <w:pBdr>
                <w:top w:val="none" w:sz="0" w:space="0" w:color="auto"/>
                <w:left w:val="none" w:sz="0" w:space="0" w:color="auto"/>
                <w:bottom w:val="none" w:sz="0" w:space="0" w:color="auto"/>
                <w:right w:val="none" w:sz="0" w:space="0" w:color="auto"/>
              </w:pBdr>
              <w:spacing w:before="480" w:after="0"/>
              <w:ind w:left="0" w:right="0"/>
              <w:rPr>
                <w:rStyle w:val="documenttop-sectionleft-box"/>
                <w:rFonts w:ascii="Nunito Sans" w:eastAsia="Nunito Sans" w:hAnsi="Nunito Sans" w:cs="Nunito Sans"/>
                <w:b w:val="0"/>
                <w:bCs w:val="0"/>
                <w:caps/>
                <w:color w:val="050505"/>
                <w:spacing w:val="12"/>
                <w:bdr w:val="none" w:sz="0" w:space="0" w:color="auto"/>
                <w:vertAlign w:val="baseline"/>
              </w:rPr>
            </w:pPr>
            <w:r>
              <w:rPr>
                <w:rStyle w:val="documenttop-sectionleft-box"/>
                <w:b w:val="0"/>
                <w:bCs w:val="0"/>
                <w:caps/>
                <w:color w:val="050505"/>
                <w:bdr w:val="none" w:sz="0" w:space="0" w:color="auto"/>
                <w:vertAlign w:val="baseline"/>
              </w:rPr>
              <w:t>Contact</w:t>
            </w:r>
          </w:p>
          <w:p>
            <w:pPr>
              <w:pStyle w:val="top-sectionleft-boxborderDIV"/>
              <w:pBdr>
                <w:top w:val="none" w:sz="0" w:space="0" w:color="auto"/>
                <w:left w:val="none" w:sz="0" w:space="0" w:color="auto"/>
                <w:bottom w:val="single" w:sz="8" w:space="0" w:color="FFFFFF"/>
                <w:right w:val="none" w:sz="0" w:space="0" w:color="auto"/>
              </w:pBdr>
              <w:spacing w:before="0" w:after="320" w:line="140" w:lineRule="exact"/>
              <w:ind w:left="0" w:right="0"/>
              <w:rPr>
                <w:rStyle w:val="documenttop-sectionleft-box"/>
                <w:rFonts w:ascii="Open Sans" w:eastAsia="Open Sans" w:hAnsi="Open Sans" w:cs="Open Sans"/>
                <w:color w:val="050505"/>
                <w:sz w:val="20"/>
                <w:szCs w:val="20"/>
                <w:bdr w:val="none" w:sz="0" w:space="0" w:color="auto"/>
                <w:vertAlign w:val="baseline"/>
              </w:rPr>
            </w:pPr>
          </w:p>
          <w:tbl>
            <w:tblPr>
              <w:tblStyle w:val="skn-mlo9icon-row"/>
              <w:tblW w:w="0" w:type="auto"/>
              <w:tblCellSpacing w:w="0" w:type="dxa"/>
              <w:tblInd w:w="0" w:type="dxa"/>
              <w:tblLayout w:type="fixed"/>
              <w:tblCellMar>
                <w:top w:w="0" w:type="dxa"/>
                <w:left w:w="0" w:type="dxa"/>
                <w:bottom w:w="0" w:type="dxa"/>
                <w:right w:w="0" w:type="dxa"/>
              </w:tblCellMar>
              <w:tblLook w:val="05E0"/>
            </w:tblPr>
            <w:tblGrid>
              <w:gridCol w:w="580"/>
              <w:gridCol w:w="3420"/>
            </w:tblGrid>
            <w:tr>
              <w:tblPrEx>
                <w:tblW w:w="0" w:type="auto"/>
                <w:tblCellSpacing w:w="0" w:type="dxa"/>
                <w:tblInd w:w="0" w:type="dxa"/>
                <w:tblLayout w:type="fixed"/>
                <w:tblCellMar>
                  <w:top w:w="0" w:type="dxa"/>
                  <w:left w:w="0" w:type="dxa"/>
                  <w:bottom w:w="0" w:type="dxa"/>
                  <w:right w:w="0" w:type="dxa"/>
                </w:tblCellMar>
                <w:tblLook w:val="05E0"/>
              </w:tblPrEx>
              <w:trPr>
                <w:trHeight w:val="360"/>
                <w:tblCellSpacing w:w="0" w:type="dxa"/>
              </w:trPr>
              <w:tc>
                <w:tcPr>
                  <w:tcW w:w="580" w:type="dxa"/>
                  <w:tcMar>
                    <w:top w:w="0" w:type="dxa"/>
                    <w:left w:w="0" w:type="dxa"/>
                    <w:bottom w:w="200" w:type="dxa"/>
                    <w:right w:w="0" w:type="dxa"/>
                  </w:tcMar>
                  <w:vAlign w:val="top"/>
                  <w:hideMark/>
                </w:tcPr>
                <w:p>
                  <w:pPr>
                    <w:ind w:left="0" w:right="0"/>
                    <w:rPr>
                      <w:rStyle w:val="documenttop-sectionleft-box"/>
                      <w:rFonts w:ascii="Open Sans" w:eastAsia="Open Sans" w:hAnsi="Open Sans" w:cs="Open Sans"/>
                      <w:color w:val="050505"/>
                      <w:sz w:val="22"/>
                      <w:szCs w:val="22"/>
                      <w:bdr w:val="none" w:sz="0" w:space="0" w:color="auto"/>
                      <w:vertAlign w:val="baseline"/>
                    </w:rPr>
                  </w:pPr>
                  <w:r>
                    <w:rPr>
                      <w:rStyle w:val="documenttop-sectionleft-box"/>
                      <w:rFonts w:ascii="Open Sans" w:eastAsia="Open Sans" w:hAnsi="Open Sans" w:cs="Open Sans"/>
                      <w:color w:val="050505"/>
                      <w:sz w:val="22"/>
                      <w:szCs w:val="22"/>
                      <w:bdr w:val="none" w:sz="0" w:space="0" w:color="auto"/>
                      <w:vertAlign w:val="baseline"/>
                    </w:rPr>
                    <w:drawing>
                      <wp:inline>
                        <wp:extent cx="229101" cy="229235"/>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229101" cy="229235"/>
                                </a:xfrm>
                                <a:prstGeom prst="rect">
                                  <a:avLst/>
                                </a:prstGeom>
                              </pic:spPr>
                            </pic:pic>
                          </a:graphicData>
                        </a:graphic>
                      </wp:inline>
                    </w:drawing>
                  </w:r>
                </w:p>
              </w:tc>
              <w:tc>
                <w:tcPr>
                  <w:tcW w:w="3420" w:type="dxa"/>
                  <w:tcMar>
                    <w:top w:w="0" w:type="dxa"/>
                    <w:left w:w="0" w:type="dxa"/>
                    <w:bottom w:w="200" w:type="dxa"/>
                    <w:right w:w="400" w:type="dxa"/>
                  </w:tcMar>
                  <w:vAlign w:val="top"/>
                  <w:hideMark/>
                </w:tcPr>
                <w:p>
                  <w:pPr>
                    <w:ind w:left="0" w:right="0"/>
                    <w:rPr>
                      <w:rStyle w:val="skn-mlo9ico-svg"/>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050505"/>
                      <w:sz w:val="22"/>
                      <w:szCs w:val="22"/>
                    </w:rPr>
                    <w:t>+91 98765 43210</w:t>
                  </w:r>
                  <w:r>
                    <w:rPr>
                      <w:rStyle w:val="skn-mlo9ico-txt"/>
                      <w:rFonts w:ascii="Open Sans" w:eastAsia="Open Sans" w:hAnsi="Open Sans" w:cs="Open Sans"/>
                      <w:color w:val="050505"/>
                      <w:sz w:val="22"/>
                      <w:szCs w:val="22"/>
                      <w:bdr w:val="none" w:sz="0" w:space="0" w:color="auto"/>
                      <w:vertAlign w:val="baseline"/>
                    </w:rPr>
                    <w:t xml:space="preserve"> </w:t>
                  </w:r>
                </w:p>
              </w:tc>
            </w:tr>
          </w:tbl>
          <w:p>
            <w:pPr>
              <w:ind w:left="0" w:right="0"/>
              <w:rPr>
                <w:vanish/>
              </w:rPr>
            </w:pPr>
          </w:p>
          <w:tbl>
            <w:tblPr>
              <w:tblStyle w:val="skn-mlo9icon-row"/>
              <w:tblW w:w="0" w:type="auto"/>
              <w:tblCellSpacing w:w="0" w:type="dxa"/>
              <w:tblInd w:w="0" w:type="dxa"/>
              <w:tblLayout w:type="fixed"/>
              <w:tblCellMar>
                <w:top w:w="0" w:type="dxa"/>
                <w:left w:w="0" w:type="dxa"/>
                <w:bottom w:w="0" w:type="dxa"/>
                <w:right w:w="0" w:type="dxa"/>
              </w:tblCellMar>
              <w:tblLook w:val="05E0"/>
            </w:tblPr>
            <w:tblGrid>
              <w:gridCol w:w="580"/>
              <w:gridCol w:w="3420"/>
            </w:tblGrid>
            <w:tr>
              <w:tblPrEx>
                <w:tblW w:w="0" w:type="auto"/>
                <w:tblCellSpacing w:w="0" w:type="dxa"/>
                <w:tblInd w:w="0" w:type="dxa"/>
                <w:tblLayout w:type="fixed"/>
                <w:tblCellMar>
                  <w:top w:w="0" w:type="dxa"/>
                  <w:left w:w="0" w:type="dxa"/>
                  <w:bottom w:w="0" w:type="dxa"/>
                  <w:right w:w="0" w:type="dxa"/>
                </w:tblCellMar>
                <w:tblLook w:val="05E0"/>
              </w:tblPrEx>
              <w:trPr>
                <w:trHeight w:val="360"/>
                <w:tblCellSpacing w:w="0" w:type="dxa"/>
              </w:trPr>
              <w:tc>
                <w:tcPr>
                  <w:tcW w:w="580" w:type="dxa"/>
                  <w:tcMar>
                    <w:top w:w="0" w:type="dxa"/>
                    <w:left w:w="0" w:type="dxa"/>
                    <w:bottom w:w="200" w:type="dxa"/>
                    <w:right w:w="0" w:type="dxa"/>
                  </w:tcMar>
                  <w:vAlign w:val="top"/>
                  <w:hideMark/>
                </w:tcPr>
                <w:p>
                  <w:pPr>
                    <w:ind w:left="0" w:right="0"/>
                    <w:rPr>
                      <w:rStyle w:val="documenttop-sectionleft-box"/>
                      <w:rFonts w:ascii="Open Sans" w:eastAsia="Open Sans" w:hAnsi="Open Sans" w:cs="Open Sans"/>
                      <w:color w:val="050505"/>
                      <w:sz w:val="22"/>
                      <w:szCs w:val="22"/>
                      <w:bdr w:val="none" w:sz="0" w:space="0" w:color="auto"/>
                      <w:vertAlign w:val="baseline"/>
                    </w:rPr>
                  </w:pPr>
                  <w:r>
                    <w:rPr>
                      <w:rStyle w:val="documenttop-sectionleft-box"/>
                      <w:rFonts w:ascii="Open Sans" w:eastAsia="Open Sans" w:hAnsi="Open Sans" w:cs="Open Sans"/>
                      <w:color w:val="050505"/>
                      <w:sz w:val="22"/>
                      <w:szCs w:val="22"/>
                      <w:bdr w:val="none" w:sz="0" w:space="0" w:color="auto"/>
                      <w:vertAlign w:val="baseline"/>
                    </w:rPr>
                    <w:drawing>
                      <wp:inline>
                        <wp:extent cx="229101" cy="229235"/>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229101" cy="229235"/>
                                </a:xfrm>
                                <a:prstGeom prst="rect">
                                  <a:avLst/>
                                </a:prstGeom>
                              </pic:spPr>
                            </pic:pic>
                          </a:graphicData>
                        </a:graphic>
                      </wp:inline>
                    </w:drawing>
                  </w:r>
                </w:p>
              </w:tc>
              <w:tc>
                <w:tcPr>
                  <w:tcW w:w="3420" w:type="dxa"/>
                  <w:tcMar>
                    <w:top w:w="0" w:type="dxa"/>
                    <w:left w:w="0" w:type="dxa"/>
                    <w:bottom w:w="200" w:type="dxa"/>
                    <w:right w:w="400" w:type="dxa"/>
                  </w:tcMar>
                  <w:vAlign w:val="top"/>
                  <w:hideMark/>
                </w:tcPr>
                <w:p>
                  <w:pPr>
                    <w:ind w:left="0" w:right="0"/>
                    <w:rPr>
                      <w:rStyle w:val="skn-mlo9ico-svg"/>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050505"/>
                      <w:sz w:val="22"/>
                      <w:szCs w:val="22"/>
                    </w:rPr>
                    <w:t>sandeep.kulkarni@example.com</w:t>
                  </w:r>
                </w:p>
              </w:tc>
            </w:tr>
          </w:tbl>
          <w:p>
            <w:pPr>
              <w:ind w:left="0" w:right="0"/>
              <w:rPr>
                <w:vanish/>
              </w:rPr>
            </w:pPr>
          </w:p>
          <w:tbl>
            <w:tblPr>
              <w:tblStyle w:val="skn-mlo9icon-row"/>
              <w:tblW w:w="0" w:type="auto"/>
              <w:tblCellSpacing w:w="0" w:type="dxa"/>
              <w:tblInd w:w="0" w:type="dxa"/>
              <w:tblLayout w:type="fixed"/>
              <w:tblCellMar>
                <w:top w:w="0" w:type="dxa"/>
                <w:left w:w="0" w:type="dxa"/>
                <w:bottom w:w="0" w:type="dxa"/>
                <w:right w:w="0" w:type="dxa"/>
              </w:tblCellMar>
              <w:tblLook w:val="05E0"/>
            </w:tblPr>
            <w:tblGrid>
              <w:gridCol w:w="580"/>
              <w:gridCol w:w="3420"/>
            </w:tblGrid>
            <w:tr>
              <w:tblPrEx>
                <w:tblW w:w="0" w:type="auto"/>
                <w:tblCellSpacing w:w="0" w:type="dxa"/>
                <w:tblInd w:w="0" w:type="dxa"/>
                <w:tblLayout w:type="fixed"/>
                <w:tblCellMar>
                  <w:top w:w="0" w:type="dxa"/>
                  <w:left w:w="0" w:type="dxa"/>
                  <w:bottom w:w="0" w:type="dxa"/>
                  <w:right w:w="0" w:type="dxa"/>
                </w:tblCellMar>
                <w:tblLook w:val="05E0"/>
              </w:tblPrEx>
              <w:trPr>
                <w:trHeight w:val="360"/>
                <w:tblCellSpacing w:w="0" w:type="dxa"/>
              </w:trPr>
              <w:tc>
                <w:tcPr>
                  <w:tcW w:w="580" w:type="dxa"/>
                  <w:tcMar>
                    <w:top w:w="0" w:type="dxa"/>
                    <w:left w:w="0" w:type="dxa"/>
                    <w:bottom w:w="200" w:type="dxa"/>
                    <w:right w:w="0" w:type="dxa"/>
                  </w:tcMar>
                  <w:vAlign w:val="top"/>
                  <w:hideMark/>
                </w:tcPr>
                <w:p>
                  <w:pPr>
                    <w:ind w:left="0" w:right="0"/>
                    <w:rPr>
                      <w:rStyle w:val="documenttop-sectionleft-box"/>
                      <w:rFonts w:ascii="Open Sans" w:eastAsia="Open Sans" w:hAnsi="Open Sans" w:cs="Open Sans"/>
                      <w:color w:val="050505"/>
                      <w:sz w:val="22"/>
                      <w:szCs w:val="22"/>
                      <w:bdr w:val="none" w:sz="0" w:space="0" w:color="auto"/>
                      <w:vertAlign w:val="baseline"/>
                    </w:rPr>
                  </w:pPr>
                  <w:r>
                    <w:rPr>
                      <w:rStyle w:val="documenttop-sectionleft-box"/>
                      <w:rFonts w:ascii="Open Sans" w:eastAsia="Open Sans" w:hAnsi="Open Sans" w:cs="Open Sans"/>
                      <w:color w:val="050505"/>
                      <w:sz w:val="22"/>
                      <w:szCs w:val="22"/>
                      <w:bdr w:val="none" w:sz="0" w:space="0" w:color="auto"/>
                      <w:vertAlign w:val="baseline"/>
                    </w:rPr>
                    <w:drawing>
                      <wp:inline>
                        <wp:extent cx="229101" cy="229235"/>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229101" cy="229235"/>
                                </a:xfrm>
                                <a:prstGeom prst="rect">
                                  <a:avLst/>
                                </a:prstGeom>
                              </pic:spPr>
                            </pic:pic>
                          </a:graphicData>
                        </a:graphic>
                      </wp:inline>
                    </w:drawing>
                  </w:r>
                </w:p>
              </w:tc>
              <w:tc>
                <w:tcPr>
                  <w:tcW w:w="3420" w:type="dxa"/>
                  <w:tcMar>
                    <w:top w:w="0" w:type="dxa"/>
                    <w:left w:w="0" w:type="dxa"/>
                    <w:bottom w:w="200" w:type="dxa"/>
                    <w:right w:w="400" w:type="dxa"/>
                  </w:tcMar>
                  <w:vAlign w:val="top"/>
                  <w:hideMark/>
                </w:tcPr>
                <w:p>
                  <w:pPr>
                    <w:ind w:left="0" w:right="0"/>
                    <w:rPr>
                      <w:rStyle w:val="skn-mlo9ico-svg"/>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050505"/>
                      <w:sz w:val="22"/>
                      <w:szCs w:val="22"/>
                    </w:rPr>
                    <w:t>Bengaluru</w:t>
                  </w:r>
                  <w:r>
                    <w:rPr>
                      <w:rStyle w:val="span"/>
                      <w:rFonts w:ascii="Open Sans" w:eastAsia="Open Sans" w:hAnsi="Open Sans" w:cs="Open Sans"/>
                      <w:color w:val="050505"/>
                      <w:sz w:val="22"/>
                      <w:szCs w:val="22"/>
                    </w:rPr>
                    <w:t>,</w:t>
                  </w:r>
                  <w:r>
                    <w:rPr>
                      <w:rStyle w:val="skn-mlo9ico-txt"/>
                      <w:rFonts w:ascii="Open Sans" w:eastAsia="Open Sans" w:hAnsi="Open Sans" w:cs="Open Sans"/>
                      <w:color w:val="050505"/>
                      <w:sz w:val="22"/>
                      <w:szCs w:val="22"/>
                      <w:bdr w:val="none" w:sz="0" w:space="0" w:color="auto"/>
                      <w:vertAlign w:val="baseline"/>
                    </w:rPr>
                    <w:t xml:space="preserve"> </w:t>
                  </w:r>
                  <w:r>
                    <w:rPr>
                      <w:rStyle w:val="span"/>
                      <w:rFonts w:ascii="Open Sans" w:eastAsia="Open Sans" w:hAnsi="Open Sans" w:cs="Open Sans"/>
                      <w:color w:val="050505"/>
                      <w:sz w:val="22"/>
                      <w:szCs w:val="22"/>
                    </w:rPr>
                    <w:t>Karnataka</w:t>
                  </w:r>
                  <w:r>
                    <w:rPr>
                      <w:rStyle w:val="skn-mlo9ico-txt"/>
                      <w:rFonts w:ascii="Open Sans" w:eastAsia="Open Sans" w:hAnsi="Open Sans" w:cs="Open Sans"/>
                      <w:color w:val="050505"/>
                      <w:sz w:val="22"/>
                      <w:szCs w:val="22"/>
                      <w:bdr w:val="none" w:sz="0" w:space="0" w:color="auto"/>
                      <w:vertAlign w:val="baseline"/>
                    </w:rPr>
                    <w:t xml:space="preserve"> </w:t>
                  </w:r>
                  <w:r>
                    <w:rPr>
                      <w:rStyle w:val="span"/>
                      <w:rFonts w:ascii="Open Sans" w:eastAsia="Open Sans" w:hAnsi="Open Sans" w:cs="Open Sans"/>
                      <w:color w:val="050505"/>
                      <w:sz w:val="22"/>
                      <w:szCs w:val="22"/>
                    </w:rPr>
                    <w:t>560076</w:t>
                  </w:r>
                </w:p>
              </w:tc>
            </w:tr>
          </w:tbl>
          <w:p>
            <w:pPr>
              <w:ind w:left="0" w:right="0"/>
              <w:rPr>
                <w:vanish/>
              </w:rPr>
            </w:pPr>
          </w:p>
          <w:tbl>
            <w:tblPr>
              <w:tblStyle w:val="skn-mlo9icon-rownth-last-child1"/>
              <w:tblW w:w="0" w:type="auto"/>
              <w:tblCellSpacing w:w="0" w:type="dxa"/>
              <w:tblInd w:w="0" w:type="dxa"/>
              <w:tblLayout w:type="fixed"/>
              <w:tblCellMar>
                <w:top w:w="0" w:type="dxa"/>
                <w:left w:w="0" w:type="dxa"/>
                <w:bottom w:w="0" w:type="dxa"/>
                <w:right w:w="0" w:type="dxa"/>
              </w:tblCellMar>
              <w:tblLook w:val="05E0"/>
            </w:tblPr>
            <w:tblGrid>
              <w:gridCol w:w="580"/>
              <w:gridCol w:w="3420"/>
            </w:tblGrid>
            <w:tr>
              <w:tblPrEx>
                <w:tblW w:w="0" w:type="auto"/>
                <w:tblCellSpacing w:w="0" w:type="dxa"/>
                <w:tblInd w:w="0" w:type="dxa"/>
                <w:tblLayout w:type="fixed"/>
                <w:tblCellMar>
                  <w:top w:w="0" w:type="dxa"/>
                  <w:left w:w="0" w:type="dxa"/>
                  <w:bottom w:w="0" w:type="dxa"/>
                  <w:right w:w="0" w:type="dxa"/>
                </w:tblCellMar>
                <w:tblLook w:val="05E0"/>
              </w:tblPrEx>
              <w:trPr>
                <w:trHeight w:val="360"/>
                <w:tblCellSpacing w:w="0" w:type="dxa"/>
              </w:trPr>
              <w:tc>
                <w:tcPr>
                  <w:tcW w:w="580" w:type="dxa"/>
                  <w:tcMar>
                    <w:top w:w="0" w:type="dxa"/>
                    <w:left w:w="0" w:type="dxa"/>
                    <w:bottom w:w="200" w:type="dxa"/>
                    <w:right w:w="0" w:type="dxa"/>
                  </w:tcMar>
                  <w:vAlign w:val="top"/>
                  <w:hideMark/>
                </w:tcPr>
                <w:p>
                  <w:pPr>
                    <w:ind w:left="0" w:right="0"/>
                    <w:rPr>
                      <w:rStyle w:val="documenttop-sectionleft-box"/>
                      <w:rFonts w:ascii="Open Sans" w:eastAsia="Open Sans" w:hAnsi="Open Sans" w:cs="Open Sans"/>
                      <w:color w:val="050505"/>
                      <w:sz w:val="22"/>
                      <w:szCs w:val="22"/>
                      <w:bdr w:val="none" w:sz="0" w:space="0" w:color="auto"/>
                      <w:vertAlign w:val="baseline"/>
                    </w:rPr>
                  </w:pPr>
                  <w:r>
                    <w:rPr>
                      <w:rStyle w:val="documenttop-sectionleft-box"/>
                      <w:rFonts w:ascii="Open Sans" w:eastAsia="Open Sans" w:hAnsi="Open Sans" w:cs="Open Sans"/>
                      <w:color w:val="050505"/>
                      <w:sz w:val="22"/>
                      <w:szCs w:val="22"/>
                      <w:bdr w:val="none" w:sz="0" w:space="0" w:color="auto"/>
                      <w:vertAlign w:val="baseline"/>
                    </w:rPr>
                    <w:drawing>
                      <wp:inline>
                        <wp:extent cx="229101" cy="229235"/>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229101" cy="229235"/>
                                </a:xfrm>
                                <a:prstGeom prst="rect">
                                  <a:avLst/>
                                </a:prstGeom>
                              </pic:spPr>
                            </pic:pic>
                          </a:graphicData>
                        </a:graphic>
                      </wp:inline>
                    </w:drawing>
                  </w:r>
                </w:p>
              </w:tc>
              <w:tc>
                <w:tcPr>
                  <w:tcW w:w="3420" w:type="dxa"/>
                  <w:tcMar>
                    <w:top w:w="0" w:type="dxa"/>
                    <w:left w:w="0" w:type="dxa"/>
                    <w:bottom w:w="200" w:type="dxa"/>
                    <w:right w:w="400" w:type="dxa"/>
                  </w:tcMar>
                  <w:vAlign w:val="top"/>
                  <w:hideMark/>
                </w:tcPr>
                <w:p>
                  <w:pPr>
                    <w:ind w:left="0" w:right="0"/>
                    <w:rPr>
                      <w:rStyle w:val="skn-mlo9ico-svg"/>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050505"/>
                      <w:sz w:val="22"/>
                      <w:szCs w:val="22"/>
                    </w:rPr>
                    <w:t>18 August 1989</w:t>
                  </w:r>
                </w:p>
              </w:tc>
            </w:tr>
          </w:tbl>
          <w:p>
            <w:pPr>
              <w:pStyle w:val="skn-mlo9sectiontitle"/>
              <w:pBdr>
                <w:top w:val="none" w:sz="0" w:space="0" w:color="auto"/>
                <w:left w:val="none" w:sz="0" w:space="0" w:color="auto"/>
                <w:bottom w:val="none" w:sz="0" w:space="0" w:color="auto"/>
                <w:right w:val="none" w:sz="0" w:space="0" w:color="auto"/>
              </w:pBdr>
              <w:spacing w:before="280" w:after="0"/>
              <w:ind w:left="0" w:right="0"/>
              <w:rPr>
                <w:rStyle w:val="documenttop-sectionleft-box"/>
                <w:rFonts w:ascii="Nunito Sans" w:eastAsia="Nunito Sans" w:hAnsi="Nunito Sans" w:cs="Nunito Sans"/>
                <w:b w:val="0"/>
                <w:bCs w:val="0"/>
                <w:caps/>
                <w:color w:val="050505"/>
                <w:spacing w:val="12"/>
                <w:bdr w:val="none" w:sz="0" w:space="0" w:color="auto"/>
                <w:vertAlign w:val="baseline"/>
              </w:rPr>
            </w:pPr>
            <w:r>
              <w:rPr>
                <w:rStyle w:val="documenttop-sectionleft-box"/>
                <w:b w:val="0"/>
                <w:bCs w:val="0"/>
                <w:caps/>
                <w:color w:val="050505"/>
                <w:bdr w:val="none" w:sz="0" w:space="0" w:color="auto"/>
                <w:vertAlign w:val="baseline"/>
              </w:rPr>
              <w:t>Skills</w:t>
            </w:r>
          </w:p>
          <w:p>
            <w:pPr>
              <w:pStyle w:val="top-sectionleft-boxborderDIV"/>
              <w:pBdr>
                <w:top w:val="none" w:sz="0" w:space="0" w:color="auto"/>
                <w:left w:val="none" w:sz="0" w:space="0" w:color="auto"/>
                <w:bottom w:val="single" w:sz="8" w:space="0" w:color="FFFFFF"/>
                <w:right w:val="none" w:sz="0" w:space="0" w:color="auto"/>
              </w:pBdr>
              <w:spacing w:before="0" w:after="320" w:line="140" w:lineRule="exact"/>
              <w:ind w:left="0" w:right="0"/>
              <w:rPr>
                <w:rStyle w:val="documenttop-sectionleft-box"/>
                <w:rFonts w:ascii="Open Sans" w:eastAsia="Open Sans" w:hAnsi="Open Sans" w:cs="Open Sans"/>
                <w:color w:val="050505"/>
                <w:sz w:val="20"/>
                <w:szCs w:val="20"/>
                <w:bdr w:val="none" w:sz="0" w:space="0" w:color="auto"/>
                <w:vertAlign w:val="baseline"/>
              </w:rPr>
            </w:pPr>
          </w:p>
          <w:p>
            <w:pPr>
              <w:pStyle w:val="documenttop-sectionleft-boxsectionhilt-secpara-containerparagraph-leftpaddingcell"/>
              <w:pBdr>
                <w:top w:val="none" w:sz="0" w:space="0" w:color="auto"/>
                <w:left w:val="none" w:sz="0" w:space="0" w:color="auto"/>
                <w:bottom w:val="none" w:sz="0" w:space="0" w:color="auto"/>
                <w:right w:val="none" w:sz="0" w:space="0" w:color="auto"/>
              </w:pBdr>
              <w:spacing w:before="0" w:after="0" w:line="260" w:lineRule="atLeast"/>
              <w:ind w:left="0" w:right="0"/>
              <w:rPr>
                <w:rStyle w:val="documenttop-sectionleft-box"/>
                <w:rFonts w:ascii="Open Sans" w:eastAsia="Open Sans" w:hAnsi="Open Sans" w:cs="Open Sans"/>
                <w:vanish/>
                <w:color w:val="050505"/>
                <w:sz w:val="20"/>
                <w:szCs w:val="20"/>
                <w:bdr w:val="none" w:sz="0" w:space="0" w:color="auto"/>
                <w:vertAlign w:val="baseline"/>
              </w:rPr>
            </w:pPr>
            <w:r>
              <w:rPr>
                <w:rStyle w:val="documenttop-sectionleft-box"/>
                <w:rFonts w:ascii="Open Sans" w:eastAsia="Open Sans" w:hAnsi="Open Sans" w:cs="Open Sans"/>
                <w:vanish/>
                <w:color w:val="050505"/>
                <w:sz w:val="20"/>
                <w:szCs w:val="20"/>
                <w:bdr w:val="none" w:sz="0" w:space="0" w:color="auto"/>
                <w:vertAlign w:val="baseline"/>
              </w:rPr>
              <w:t> </w:t>
            </w:r>
          </w:p>
          <w:p>
            <w:pPr>
              <w:pStyle w:val="p"/>
              <w:numPr>
                <w:ilvl w:val="0"/>
                <w:numId w:val="1"/>
              </w:numPr>
              <w:spacing w:before="6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Site Supervision</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Labor Management</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Quality Inspection</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Safety Compliance</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Material Control</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Construction Coordination</w:t>
            </w:r>
          </w:p>
          <w:p>
            <w:pPr>
              <w:pStyle w:val="p"/>
              <w:numPr>
                <w:ilvl w:val="0"/>
                <w:numId w:val="1"/>
              </w:numPr>
              <w:spacing w:before="0"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Work Planning</w:t>
            </w:r>
          </w:p>
        </w:tc>
        <w:tc>
          <w:tcPr>
            <w:tcW w:w="340" w:type="dxa"/>
            <w:tcMar>
              <w:top w:w="0" w:type="dxa"/>
              <w:left w:w="0" w:type="dxa"/>
              <w:bottom w:w="0" w:type="dxa"/>
              <w:right w:w="0" w:type="dxa"/>
            </w:tcMar>
            <w:vAlign w:val="bottom"/>
            <w:hideMark/>
          </w:tcPr>
          <w:p>
            <w:pPr>
              <w:pStyle w:val="documenttop-sectioncolor-padding-cellParagraph"/>
              <w:pBdr>
                <w:top w:val="none" w:sz="0" w:space="0" w:color="auto"/>
                <w:left w:val="none" w:sz="0" w:space="0" w:color="auto"/>
                <w:bottom w:val="none" w:sz="0" w:space="0" w:color="auto"/>
                <w:right w:val="none" w:sz="0" w:space="0" w:color="auto"/>
              </w:pBdr>
              <w:spacing w:line="260" w:lineRule="atLeast"/>
              <w:ind w:left="0" w:right="0"/>
              <w:textAlignment w:val="auto"/>
              <w:rPr>
                <w:rStyle w:val="documenttop-sectioncolor-padding-cell"/>
                <w:rFonts w:ascii="Open Sans" w:eastAsia="Open Sans" w:hAnsi="Open Sans" w:cs="Open Sans"/>
                <w:color w:val="050505"/>
                <w:sz w:val="20"/>
                <w:szCs w:val="20"/>
                <w:bdr w:val="none" w:sz="0" w:space="0" w:color="auto"/>
                <w:vertAlign w:val="baseline"/>
              </w:rPr>
            </w:pPr>
          </w:p>
        </w:tc>
        <w:tc>
          <w:tcPr>
            <w:tcW w:w="340" w:type="dxa"/>
            <w:tcMar>
              <w:top w:w="0" w:type="dxa"/>
              <w:left w:w="0" w:type="dxa"/>
              <w:bottom w:w="0" w:type="dxa"/>
              <w:right w:w="0" w:type="dxa"/>
            </w:tcMar>
            <w:vAlign w:val="bottom"/>
            <w:hideMark/>
          </w:tcPr>
          <w:p>
            <w:pPr>
              <w:pStyle w:val="documenttop-sectioncolor-padding-cellParagraph"/>
              <w:pBdr>
                <w:top w:val="none" w:sz="0" w:space="0" w:color="auto"/>
                <w:left w:val="none" w:sz="0" w:space="0" w:color="auto"/>
                <w:bottom w:val="none" w:sz="0" w:space="0" w:color="auto"/>
                <w:right w:val="none" w:sz="0" w:space="0" w:color="auto"/>
              </w:pBdr>
              <w:spacing w:line="260" w:lineRule="atLeast"/>
              <w:ind w:left="0" w:right="0"/>
              <w:textAlignment w:val="auto"/>
              <w:rPr>
                <w:rStyle w:val="documenttop-sectioncolor-padding-cell"/>
                <w:rFonts w:ascii="Open Sans" w:eastAsia="Open Sans" w:hAnsi="Open Sans" w:cs="Open Sans"/>
                <w:color w:val="050505"/>
                <w:sz w:val="20"/>
                <w:szCs w:val="20"/>
                <w:bdr w:val="none" w:sz="0" w:space="0" w:color="auto"/>
                <w:vertAlign w:val="baseline"/>
              </w:rPr>
            </w:pPr>
          </w:p>
        </w:tc>
        <w:tc>
          <w:tcPr>
            <w:tcW w:w="7160" w:type="dxa"/>
            <w:tcMar>
              <w:top w:w="460" w:type="dxa"/>
              <w:left w:w="0" w:type="dxa"/>
              <w:bottom w:w="0" w:type="dxa"/>
              <w:right w:w="0" w:type="dxa"/>
            </w:tcMar>
            <w:vAlign w:val="top"/>
            <w:hideMark/>
          </w:tcPr>
          <w:p>
            <w:pPr>
              <w:pStyle w:val="skn-mlo9sectiontitle"/>
              <w:pBdr>
                <w:top w:val="none" w:sz="0" w:space="0" w:color="auto"/>
                <w:left w:val="none" w:sz="0" w:space="0" w:color="auto"/>
                <w:bottom w:val="none" w:sz="0" w:space="0" w:color="auto"/>
                <w:right w:val="none" w:sz="0" w:space="0" w:color="auto"/>
              </w:pBdr>
              <w:spacing w:before="0" w:after="0"/>
              <w:ind w:left="0" w:right="0"/>
              <w:rPr>
                <w:rStyle w:val="skn-mlo9top-sectionright-box"/>
                <w:rFonts w:ascii="Nunito Sans" w:eastAsia="Nunito Sans" w:hAnsi="Nunito Sans" w:cs="Nunito Sans"/>
                <w:b w:val="0"/>
                <w:bCs w:val="0"/>
                <w:caps/>
                <w:spacing w:val="12"/>
                <w:bdr w:val="none" w:sz="0" w:space="0" w:color="auto"/>
                <w:vertAlign w:val="baseline"/>
              </w:rPr>
            </w:pPr>
            <w:r>
              <w:rPr>
                <w:rStyle w:val="skn-mlo9top-sectionright-box"/>
                <w:b w:val="0"/>
                <w:bCs w:val="0"/>
                <w:caps/>
                <w:bdr w:val="none" w:sz="0" w:space="0" w:color="auto"/>
                <w:vertAlign w:val="baseline"/>
              </w:rPr>
              <w:t>Professional Summary</w:t>
            </w:r>
          </w:p>
          <w:p>
            <w:pPr>
              <w:pStyle w:val="top-sectionright-boxborderDIV"/>
              <w:pBdr>
                <w:top w:val="none" w:sz="0" w:space="0" w:color="auto"/>
                <w:left w:val="none" w:sz="0" w:space="0" w:color="auto"/>
                <w:bottom w:val="single" w:sz="8" w:space="0" w:color="469FBE"/>
                <w:right w:val="none" w:sz="0" w:space="0" w:color="auto"/>
              </w:pBdr>
              <w:spacing w:before="0" w:after="320" w:line="140" w:lineRule="exact"/>
              <w:ind w:left="0" w:right="0"/>
              <w:rPr>
                <w:rStyle w:val="skn-mlo9top-sectionright-box"/>
                <w:rFonts w:ascii="Open Sans" w:eastAsia="Open Sans" w:hAnsi="Open Sans" w:cs="Open Sans"/>
                <w:bdr w:val="none" w:sz="0" w:space="0" w:color="auto"/>
                <w:vertAlign w:val="baseline"/>
              </w:rPr>
            </w:pPr>
          </w:p>
          <w:p>
            <w:pPr>
              <w:pStyle w:val="p"/>
              <w:pBdr>
                <w:top w:val="none" w:sz="0" w:space="0" w:color="auto"/>
                <w:left w:val="none" w:sz="0" w:space="0" w:color="auto"/>
                <w:bottom w:val="none" w:sz="0" w:space="0" w:color="auto"/>
                <w:right w:val="none" w:sz="0" w:space="0" w:color="auto"/>
              </w:pBdr>
              <w:spacing w:before="0" w:after="0" w:line="360" w:lineRule="atLeast"/>
              <w:ind w:left="0" w:right="0"/>
              <w:rPr>
                <w:rStyle w:val="skn-mlo9top-sectionright-box"/>
                <w:rFonts w:ascii="Open Sans" w:eastAsia="Open Sans" w:hAnsi="Open Sans" w:cs="Open Sans"/>
                <w:bdr w:val="none" w:sz="0" w:space="0" w:color="auto"/>
                <w:vertAlign w:val="baseline"/>
              </w:rPr>
            </w:pPr>
            <w:r>
              <w:rPr>
                <w:rStyle w:val="skn-mlo9top-sectionright-box"/>
                <w:rFonts w:ascii="Open Sans" w:eastAsia="Open Sans" w:hAnsi="Open Sans" w:cs="Open Sans"/>
                <w:bdr w:val="none" w:sz="0" w:space="0" w:color="auto"/>
                <w:vertAlign w:val="baseline"/>
              </w:rPr>
              <w:t>Experienced in site supervision and construction coordination, specializing in managing labor teams and maintaining safety compliance. Proven track record in quality inspection and material control to ensure project standards are met efficiently. Seeking to leverage expertise as a Civil Site Supervisor to contribute effectively to new construction projects.</w:t>
            </w:r>
          </w:p>
          <w:p>
            <w:pPr>
              <w:pStyle w:val="skn-mlo9sectiontitle"/>
              <w:pBdr>
                <w:top w:val="none" w:sz="0" w:space="0" w:color="auto"/>
                <w:left w:val="none" w:sz="0" w:space="0" w:color="auto"/>
                <w:bottom w:val="none" w:sz="0" w:space="0" w:color="auto"/>
                <w:right w:val="none" w:sz="0" w:space="0" w:color="auto"/>
              </w:pBdr>
              <w:spacing w:before="480" w:after="0"/>
              <w:ind w:left="0" w:right="0"/>
              <w:rPr>
                <w:rStyle w:val="skn-mlo9top-sectionright-box"/>
                <w:rFonts w:ascii="Nunito Sans" w:eastAsia="Nunito Sans" w:hAnsi="Nunito Sans" w:cs="Nunito Sans"/>
                <w:b w:val="0"/>
                <w:bCs w:val="0"/>
                <w:caps/>
                <w:spacing w:val="12"/>
                <w:bdr w:val="none" w:sz="0" w:space="0" w:color="auto"/>
                <w:vertAlign w:val="baseline"/>
              </w:rPr>
            </w:pPr>
            <w:r>
              <w:rPr>
                <w:rStyle w:val="skn-mlo9top-sectionright-box"/>
                <w:b w:val="0"/>
                <w:bCs w:val="0"/>
                <w:caps/>
                <w:bdr w:val="none" w:sz="0" w:space="0" w:color="auto"/>
                <w:vertAlign w:val="baseline"/>
              </w:rPr>
              <w:t>Experience</w:t>
            </w:r>
          </w:p>
          <w:p>
            <w:pPr>
              <w:pStyle w:val="top-sectionright-boxborderDIV"/>
              <w:pBdr>
                <w:top w:val="none" w:sz="0" w:space="0" w:color="auto"/>
                <w:left w:val="none" w:sz="0" w:space="0" w:color="auto"/>
                <w:bottom w:val="single" w:sz="8" w:space="0" w:color="469FBE"/>
                <w:right w:val="none" w:sz="0" w:space="0" w:color="auto"/>
              </w:pBdr>
              <w:spacing w:before="0" w:after="320" w:line="140" w:lineRule="exact"/>
              <w:ind w:left="0" w:right="0"/>
              <w:rPr>
                <w:rStyle w:val="skn-mlo9top-sectionright-box"/>
                <w:rFonts w:ascii="Open Sans" w:eastAsia="Open Sans" w:hAnsi="Open Sans" w:cs="Open Sans"/>
                <w:sz w:val="20"/>
                <w:szCs w:val="20"/>
                <w:bdr w:val="none" w:sz="0" w:space="0" w:color="auto"/>
                <w:vertAlign w:val="baseline"/>
              </w:rPr>
            </w:pPr>
          </w:p>
          <w:tbl>
            <w:tblPr>
              <w:tblStyle w:val="skn-mlo9top-sectionright-boxsectionparagraph-table"/>
              <w:tblCellSpacing w:w="0" w:type="dxa"/>
              <w:tblInd w:w="0" w:type="dxa"/>
              <w:tblLayout w:type="fixed"/>
              <w:tblCellMar>
                <w:top w:w="0" w:type="dxa"/>
                <w:left w:w="0" w:type="dxa"/>
                <w:bottom w:w="0" w:type="dxa"/>
                <w:right w:w="0" w:type="dxa"/>
              </w:tblCellMar>
              <w:tblLook w:val="05E0"/>
            </w:tblPr>
            <w:tblGrid>
              <w:gridCol w:w="20"/>
              <w:gridCol w:w="71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280" w:type="dxa"/>
                    <w:right w:w="0" w:type="dxa"/>
                  </w:tcMar>
                  <w:vAlign w:val="bottom"/>
                  <w:hideMark/>
                </w:tcPr>
                <w:p>
                  <w:pPr>
                    <w:pStyle w:val="skn-mlo9top-sectionright-boxdisp-block"/>
                    <w:spacing w:before="0" w:after="0" w:line="340" w:lineRule="atLeast"/>
                    <w:ind w:left="0" w:right="0"/>
                    <w:rPr>
                      <w:rStyle w:val="skn-mlo9top-sectionright-boxsectionparagraph-tablesinglecolumn"/>
                      <w:rFonts w:ascii="Open Sans" w:eastAsia="Open Sans" w:hAnsi="Open Sans" w:cs="Open Sans"/>
                      <w:color w:val="999999"/>
                      <w:sz w:val="22"/>
                      <w:szCs w:val="22"/>
                      <w:bdr w:val="none" w:sz="0" w:space="0" w:color="auto"/>
                      <w:vertAlign w:val="baseline"/>
                    </w:rPr>
                  </w:pPr>
                  <w:r>
                    <w:rPr>
                      <w:rStyle w:val="span"/>
                      <w:rFonts w:ascii="Open Sans" w:eastAsia="Open Sans" w:hAnsi="Open Sans" w:cs="Open Sans"/>
                      <w:color w:val="999999"/>
                      <w:sz w:val="22"/>
                      <w:szCs w:val="22"/>
                    </w:rPr>
                    <w:t>July 2019</w:t>
                  </w:r>
                  <w:r>
                    <w:rPr>
                      <w:rStyle w:val="span"/>
                      <w:rFonts w:ascii="Open Sans" w:eastAsia="Open Sans" w:hAnsi="Open Sans" w:cs="Open Sans"/>
                      <w:color w:val="999999"/>
                      <w:sz w:val="22"/>
                      <w:szCs w:val="22"/>
                    </w:rPr>
                    <w:t xml:space="preserve"> - </w:t>
                  </w:r>
                  <w:r>
                    <w:rPr>
                      <w:rStyle w:val="span"/>
                      <w:rFonts w:ascii="Open Sans" w:eastAsia="Open Sans" w:hAnsi="Open Sans" w:cs="Open Sans"/>
                      <w:color w:val="999999"/>
                      <w:sz w:val="22"/>
                      <w:szCs w:val="22"/>
                    </w:rPr>
                    <w:t>Present</w:t>
                  </w:r>
                </w:p>
                <w:p>
                  <w:pPr>
                    <w:pStyle w:val="skn-mlo9top-sectionright-boxdisp-block"/>
                    <w:spacing w:before="0" w:after="0" w:line="340" w:lineRule="atLeast"/>
                    <w:ind w:left="0" w:right="0"/>
                    <w:rPr>
                      <w:rStyle w:val="skn-mlo9top-sectionright-boxsectionparagraph-tablesinglecolumn"/>
                      <w:rFonts w:ascii="Open Sans" w:eastAsia="Open Sans" w:hAnsi="Open Sans" w:cs="Open Sans"/>
                      <w:b/>
                      <w:bCs/>
                      <w:color w:val="050505"/>
                      <w:sz w:val="22"/>
                      <w:szCs w:val="22"/>
                      <w:bdr w:val="none" w:sz="0" w:space="0" w:color="auto"/>
                      <w:vertAlign w:val="baseline"/>
                    </w:rPr>
                  </w:pPr>
                  <w:r>
                    <w:rPr>
                      <w:rStyle w:val="skn-mlo9top-sectionright-boxsectionparagraph-tablesinglecolumn"/>
                      <w:rFonts w:ascii="Open Sans" w:eastAsia="Open Sans" w:hAnsi="Open Sans" w:cs="Open Sans"/>
                      <w:b/>
                      <w:bCs/>
                      <w:color w:val="050505"/>
                      <w:sz w:val="22"/>
                      <w:szCs w:val="22"/>
                      <w:bdr w:val="none" w:sz="0" w:space="0" w:color="auto"/>
                      <w:vertAlign w:val="baseline"/>
                    </w:rPr>
                    <w:t>Civil Site Supervisor</w:t>
                  </w:r>
                </w:p>
                <w:p>
                  <w:pPr>
                    <w:pStyle w:val="skn-mlo9top-sectionright-boxdisp-block"/>
                    <w:spacing w:before="0" w:after="0" w:line="340" w:lineRule="atLeast"/>
                    <w:ind w:left="0" w:right="0"/>
                    <w:rPr>
                      <w:rStyle w:val="skn-mlo9top-sectionright-boxsectionparagraph-tablesinglecolumn"/>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050505"/>
                      <w:sz w:val="22"/>
                      <w:szCs w:val="22"/>
                    </w:rPr>
                    <w:t>PrimeBuild Developers Pvt Ltd</w:t>
                  </w:r>
                  <w:r>
                    <w:rPr>
                      <w:rStyle w:val="span"/>
                      <w:rFonts w:ascii="Open Sans" w:eastAsia="Open Sans" w:hAnsi="Open Sans" w:cs="Open Sans"/>
                      <w:color w:val="050505"/>
                      <w:sz w:val="22"/>
                      <w:szCs w:val="22"/>
                    </w:rPr>
                    <w:t xml:space="preserve">, </w:t>
                  </w:r>
                  <w:r>
                    <w:rPr>
                      <w:rStyle w:val="span"/>
                      <w:rFonts w:ascii="Open Sans" w:eastAsia="Open Sans" w:hAnsi="Open Sans" w:cs="Open Sans"/>
                      <w:color w:val="050505"/>
                      <w:sz w:val="22"/>
                      <w:szCs w:val="22"/>
                    </w:rPr>
                    <w:t>Bengaluru</w:t>
                  </w:r>
                  <w:r>
                    <w:rPr>
                      <w:rStyle w:val="span"/>
                      <w:rFonts w:ascii="Open Sans" w:eastAsia="Open Sans" w:hAnsi="Open Sans" w:cs="Open Sans"/>
                      <w:color w:val="050505"/>
                      <w:sz w:val="22"/>
                      <w:szCs w:val="22"/>
                    </w:rPr>
                    <w:t xml:space="preserve">, </w:t>
                  </w:r>
                  <w:r>
                    <w:rPr>
                      <w:rStyle w:val="span"/>
                      <w:rFonts w:ascii="Open Sans" w:eastAsia="Open Sans" w:hAnsi="Open Sans" w:cs="Open Sans"/>
                      <w:color w:val="050505"/>
                      <w:sz w:val="22"/>
                      <w:szCs w:val="22"/>
                    </w:rPr>
                    <w:t>Karnataka</w:t>
                  </w:r>
                </w:p>
                <w:p>
                  <w:pPr>
                    <w:pStyle w:val="div"/>
                    <w:pBdr>
                      <w:top w:val="none" w:sz="0" w:space="0" w:color="auto"/>
                      <w:left w:val="none" w:sz="0" w:space="0" w:color="auto"/>
                      <w:bottom w:val="none" w:sz="0" w:space="0" w:color="auto"/>
                      <w:right w:val="none" w:sz="0" w:space="0" w:color="auto"/>
                    </w:pBdr>
                    <w:spacing w:before="0" w:after="0" w:line="100" w:lineRule="exact"/>
                    <w:ind w:left="0" w:right="0"/>
                    <w:rPr>
                      <w:rStyle w:val="skn-mlo9top-sectionright-boxsectionparagraph-tablesinglecolumn"/>
                      <w:rFonts w:ascii="Open Sans" w:eastAsia="Open Sans" w:hAnsi="Open Sans" w:cs="Open Sans"/>
                      <w:color w:val="050505"/>
                      <w:sz w:val="22"/>
                      <w:szCs w:val="22"/>
                      <w:bdr w:val="none" w:sz="0" w:space="0" w:color="auto"/>
                      <w:vertAlign w:val="baseline"/>
                    </w:rPr>
                  </w:pPr>
                </w:p>
                <w:p>
                  <w:pPr>
                    <w:pStyle w:val="skn-mlo9ulli"/>
                    <w:numPr>
                      <w:ilvl w:val="0"/>
                      <w:numId w:val="2"/>
                    </w:numPr>
                    <w:spacing w:before="60"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Supervised daily construction activities ensuring work followed approved drawings and schedules.</w:t>
                  </w:r>
                </w:p>
                <w:p>
                  <w:pPr>
                    <w:pStyle w:val="skn-mlo9ulli"/>
                    <w:numPr>
                      <w:ilvl w:val="0"/>
                      <w:numId w:val="2"/>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Managed skilled and unskilled labor to achieve planned daily productivity targets.</w:t>
                  </w:r>
                </w:p>
                <w:p>
                  <w:pPr>
                    <w:pStyle w:val="skn-mlo9ulli"/>
                    <w:numPr>
                      <w:ilvl w:val="0"/>
                      <w:numId w:val="2"/>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Coordinated with engineers and contractors to resolve on-site execution issues.</w:t>
                  </w:r>
                </w:p>
                <w:p>
                  <w:pPr>
                    <w:pStyle w:val="skn-mlo9ulli"/>
                    <w:numPr>
                      <w:ilvl w:val="0"/>
                      <w:numId w:val="2"/>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Ensured quality standards were maintained during RCC and finishing works.</w:t>
                  </w:r>
                </w:p>
                <w:p>
                  <w:pPr>
                    <w:pStyle w:val="skn-mlo9ulli"/>
                    <w:numPr>
                      <w:ilvl w:val="0"/>
                      <w:numId w:val="2"/>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Monitored material usage and reported shortages to site management promptly.</w:t>
                  </w:r>
                </w:p>
                <w:p>
                  <w:pPr>
                    <w:pStyle w:val="skn-mlo9ulli"/>
                    <w:numPr>
                      <w:ilvl w:val="0"/>
                      <w:numId w:val="2"/>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Enforced safety rules and maintained a disciplined and safe work environment.</w:t>
                  </w:r>
                </w:p>
              </w:tc>
            </w:tr>
          </w:tbl>
          <w:p>
            <w:pPr>
              <w:ind w:left="0" w:right="0"/>
              <w:rPr>
                <w:vanish/>
              </w:rPr>
            </w:pPr>
          </w:p>
          <w:tbl>
            <w:tblPr>
              <w:tblStyle w:val="skn-mlo9top-sectionright-boxsectionparagraph-table"/>
              <w:tblCellSpacing w:w="0" w:type="dxa"/>
              <w:tblInd w:w="0" w:type="dxa"/>
              <w:tblLayout w:type="fixed"/>
              <w:tblCellMar>
                <w:top w:w="280" w:type="dxa"/>
                <w:left w:w="0" w:type="dxa"/>
                <w:bottom w:w="0" w:type="dxa"/>
                <w:right w:w="0" w:type="dxa"/>
              </w:tblCellMar>
              <w:tblLook w:val="05E0"/>
            </w:tblPr>
            <w:tblGrid>
              <w:gridCol w:w="20"/>
              <w:gridCol w:w="7160"/>
            </w:tblGrid>
            <w:tr>
              <w:tblPrEx>
                <w:tblCellSpacing w:w="0" w:type="dxa"/>
                <w:tblInd w:w="0" w:type="dxa"/>
                <w:tblLayout w:type="fixed"/>
                <w:tblCellMar>
                  <w:top w:w="28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0" w:type="dxa"/>
                    <w:right w:w="0" w:type="dxa"/>
                  </w:tcMar>
                  <w:vAlign w:val="bottom"/>
                  <w:hideMark/>
                </w:tcPr>
                <w:p>
                  <w:pPr>
                    <w:pStyle w:val="skn-mlo9top-sectionright-boxdisp-block"/>
                    <w:spacing w:before="0" w:after="0" w:line="340" w:lineRule="atLeast"/>
                    <w:ind w:left="0" w:right="0"/>
                    <w:rPr>
                      <w:rStyle w:val="skn-mlo9top-sectionright-boxsectionparagraph-tablenth-last-child1singlecolumn"/>
                      <w:rFonts w:ascii="Open Sans" w:eastAsia="Open Sans" w:hAnsi="Open Sans" w:cs="Open Sans"/>
                      <w:color w:val="999999"/>
                      <w:sz w:val="22"/>
                      <w:szCs w:val="22"/>
                      <w:bdr w:val="none" w:sz="0" w:space="0" w:color="auto"/>
                      <w:vertAlign w:val="baseline"/>
                    </w:rPr>
                  </w:pPr>
                  <w:r>
                    <w:rPr>
                      <w:rStyle w:val="span"/>
                      <w:rFonts w:ascii="Open Sans" w:eastAsia="Open Sans" w:hAnsi="Open Sans" w:cs="Open Sans"/>
                      <w:color w:val="999999"/>
                      <w:sz w:val="22"/>
                      <w:szCs w:val="22"/>
                    </w:rPr>
                    <w:t>January 2015</w:t>
                  </w:r>
                  <w:r>
                    <w:rPr>
                      <w:rStyle w:val="span"/>
                      <w:rFonts w:ascii="Open Sans" w:eastAsia="Open Sans" w:hAnsi="Open Sans" w:cs="Open Sans"/>
                      <w:color w:val="999999"/>
                      <w:sz w:val="22"/>
                      <w:szCs w:val="22"/>
                    </w:rPr>
                    <w:t xml:space="preserve"> - </w:t>
                  </w:r>
                  <w:r>
                    <w:rPr>
                      <w:rStyle w:val="span"/>
                      <w:rFonts w:ascii="Open Sans" w:eastAsia="Open Sans" w:hAnsi="Open Sans" w:cs="Open Sans"/>
                      <w:color w:val="999999"/>
                      <w:sz w:val="22"/>
                      <w:szCs w:val="22"/>
                    </w:rPr>
                    <w:t>June 2019</w:t>
                  </w:r>
                </w:p>
                <w:p>
                  <w:pPr>
                    <w:pStyle w:val="skn-mlo9top-sectionright-boxdisp-block"/>
                    <w:spacing w:before="0" w:after="0" w:line="340" w:lineRule="atLeast"/>
                    <w:ind w:left="0" w:right="0"/>
                    <w:rPr>
                      <w:rStyle w:val="skn-mlo9top-sectionright-boxsectionparagraph-tablenth-last-child1singlecolumn"/>
                      <w:rFonts w:ascii="Open Sans" w:eastAsia="Open Sans" w:hAnsi="Open Sans" w:cs="Open Sans"/>
                      <w:b/>
                      <w:bCs/>
                      <w:color w:val="050505"/>
                      <w:sz w:val="22"/>
                      <w:szCs w:val="22"/>
                      <w:bdr w:val="none" w:sz="0" w:space="0" w:color="auto"/>
                      <w:vertAlign w:val="baseline"/>
                    </w:rPr>
                  </w:pPr>
                  <w:r>
                    <w:rPr>
                      <w:rStyle w:val="skn-mlo9top-sectionright-boxsectionparagraph-tablenth-last-child1singlecolumn"/>
                      <w:rFonts w:ascii="Open Sans" w:eastAsia="Open Sans" w:hAnsi="Open Sans" w:cs="Open Sans"/>
                      <w:b/>
                      <w:bCs/>
                      <w:color w:val="050505"/>
                      <w:sz w:val="22"/>
                      <w:szCs w:val="22"/>
                      <w:bdr w:val="none" w:sz="0" w:space="0" w:color="auto"/>
                      <w:vertAlign w:val="baseline"/>
                    </w:rPr>
                    <w:t>Civil Site Supervisor</w:t>
                  </w:r>
                </w:p>
                <w:p>
                  <w:pPr>
                    <w:pStyle w:val="skn-mlo9top-sectionright-boxdisp-block"/>
                    <w:spacing w:before="0" w:after="0" w:line="340" w:lineRule="atLeast"/>
                    <w:ind w:left="0" w:right="0"/>
                    <w:rPr>
                      <w:rStyle w:val="skn-mlo9top-sectionright-boxsectionparagraph-tablenth-last-child1singlecolumn"/>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050505"/>
                      <w:sz w:val="22"/>
                      <w:szCs w:val="22"/>
                    </w:rPr>
                    <w:t>UrbanRise Constructions</w:t>
                  </w:r>
                  <w:r>
                    <w:rPr>
                      <w:rStyle w:val="span"/>
                      <w:rFonts w:ascii="Open Sans" w:eastAsia="Open Sans" w:hAnsi="Open Sans" w:cs="Open Sans"/>
                      <w:color w:val="050505"/>
                      <w:sz w:val="22"/>
                      <w:szCs w:val="22"/>
                    </w:rPr>
                    <w:t xml:space="preserve">, </w:t>
                  </w:r>
                  <w:r>
                    <w:rPr>
                      <w:rStyle w:val="span"/>
                      <w:rFonts w:ascii="Open Sans" w:eastAsia="Open Sans" w:hAnsi="Open Sans" w:cs="Open Sans"/>
                      <w:color w:val="050505"/>
                      <w:sz w:val="22"/>
                      <w:szCs w:val="22"/>
                    </w:rPr>
                    <w:t>Mysuru</w:t>
                  </w:r>
                  <w:r>
                    <w:rPr>
                      <w:rStyle w:val="skn-mlo9top-sectionright-boxsectionparagraph-tablenth-last-child1singlecolumn"/>
                      <w:rFonts w:ascii="Open Sans" w:eastAsia="Open Sans" w:hAnsi="Open Sans" w:cs="Open Sans"/>
                      <w:color w:val="050505"/>
                      <w:sz w:val="22"/>
                      <w:szCs w:val="22"/>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100" w:lineRule="exact"/>
                    <w:ind w:left="0" w:right="0"/>
                    <w:rPr>
                      <w:rStyle w:val="skn-mlo9top-sectionright-boxsectionparagraph-tablenth-last-child1singlecolumn"/>
                      <w:rFonts w:ascii="Open Sans" w:eastAsia="Open Sans" w:hAnsi="Open Sans" w:cs="Open Sans"/>
                      <w:color w:val="050505"/>
                      <w:sz w:val="22"/>
                      <w:szCs w:val="22"/>
                      <w:bdr w:val="none" w:sz="0" w:space="0" w:color="auto"/>
                      <w:vertAlign w:val="baseline"/>
                    </w:rPr>
                  </w:pPr>
                </w:p>
                <w:p>
                  <w:pPr>
                    <w:pStyle w:val="skn-mlo9ulli"/>
                    <w:numPr>
                      <w:ilvl w:val="0"/>
                      <w:numId w:val="3"/>
                    </w:numPr>
                    <w:spacing w:before="60"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Assisted site engineers in supervising residential construction activities on-site.</w:t>
                  </w:r>
                </w:p>
                <w:p>
                  <w:pPr>
                    <w:pStyle w:val="skn-mlo9ulli"/>
                    <w:numPr>
                      <w:ilvl w:val="0"/>
                      <w:numId w:val="3"/>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Checked workmanship quality for masonry, plastering, and concreting works.</w:t>
                  </w:r>
                </w:p>
                <w:p>
                  <w:pPr>
                    <w:pStyle w:val="skn-mlo9ulli"/>
                    <w:numPr>
                      <w:ilvl w:val="0"/>
                      <w:numId w:val="3"/>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Allocated daily tasks to labor teams and tracked progress regularly.</w:t>
                  </w:r>
                </w:p>
                <w:p>
                  <w:pPr>
                    <w:pStyle w:val="skn-mlo9ulli"/>
                    <w:numPr>
                      <w:ilvl w:val="0"/>
                      <w:numId w:val="3"/>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Maintained site cleanliness and ensured safety measures were followed.</w:t>
                  </w:r>
                </w:p>
                <w:p>
                  <w:pPr>
                    <w:pStyle w:val="skn-mlo9ulli"/>
                    <w:numPr>
                      <w:ilvl w:val="0"/>
                      <w:numId w:val="3"/>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Coordinated material deliveries and verified quantities received on-site.</w:t>
                  </w:r>
                </w:p>
                <w:p>
                  <w:pPr>
                    <w:pStyle w:val="skn-mlo9ulli"/>
                    <w:numPr>
                      <w:ilvl w:val="0"/>
                      <w:numId w:val="3"/>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Prepared daily work reports and shared updates with senior supervisors.</w:t>
                  </w:r>
                </w:p>
              </w:tc>
            </w:tr>
          </w:tbl>
          <w:p>
            <w:pPr>
              <w:pStyle w:val="skn-mlo9sectiontitle"/>
              <w:pBdr>
                <w:top w:val="none" w:sz="0" w:space="0" w:color="auto"/>
                <w:left w:val="none" w:sz="0" w:space="0" w:color="auto"/>
                <w:bottom w:val="none" w:sz="0" w:space="0" w:color="auto"/>
                <w:right w:val="none" w:sz="0" w:space="0" w:color="auto"/>
              </w:pBdr>
              <w:spacing w:before="480" w:after="0"/>
              <w:ind w:left="0" w:right="0"/>
              <w:rPr>
                <w:rStyle w:val="skn-mlo9top-sectionright-box"/>
                <w:rFonts w:ascii="Nunito Sans" w:eastAsia="Nunito Sans" w:hAnsi="Nunito Sans" w:cs="Nunito Sans"/>
                <w:b w:val="0"/>
                <w:bCs w:val="0"/>
                <w:caps/>
                <w:spacing w:val="12"/>
                <w:bdr w:val="none" w:sz="0" w:space="0" w:color="auto"/>
                <w:vertAlign w:val="baseline"/>
              </w:rPr>
            </w:pPr>
            <w:r>
              <w:rPr>
                <w:rStyle w:val="skn-mlo9top-sectionright-box"/>
                <w:b w:val="0"/>
                <w:bCs w:val="0"/>
                <w:caps/>
                <w:bdr w:val="none" w:sz="0" w:space="0" w:color="auto"/>
                <w:vertAlign w:val="baseline"/>
              </w:rPr>
              <w:t>Education</w:t>
            </w:r>
          </w:p>
          <w:p>
            <w:pPr>
              <w:pStyle w:val="top-sectionright-boxborderDIV"/>
              <w:pBdr>
                <w:top w:val="none" w:sz="0" w:space="0" w:color="auto"/>
                <w:left w:val="none" w:sz="0" w:space="0" w:color="auto"/>
                <w:bottom w:val="single" w:sz="8" w:space="0" w:color="469FBE"/>
                <w:right w:val="none" w:sz="0" w:space="0" w:color="auto"/>
              </w:pBdr>
              <w:spacing w:before="0" w:after="320" w:line="140" w:lineRule="exact"/>
              <w:ind w:left="0" w:right="0"/>
              <w:rPr>
                <w:rStyle w:val="skn-mlo9top-sectionright-box"/>
                <w:rFonts w:ascii="Open Sans" w:eastAsia="Open Sans" w:hAnsi="Open Sans" w:cs="Open Sans"/>
                <w:sz w:val="20"/>
                <w:szCs w:val="20"/>
                <w:bdr w:val="none" w:sz="0" w:space="0" w:color="auto"/>
                <w:vertAlign w:val="baseline"/>
              </w:rPr>
            </w:pPr>
          </w:p>
          <w:tbl>
            <w:tblPr>
              <w:tblStyle w:val="skn-mlo9top-sectionright-boxsectionparagraph-table"/>
              <w:tblCellSpacing w:w="0" w:type="dxa"/>
              <w:tblInd w:w="0" w:type="dxa"/>
              <w:tblLayout w:type="fixed"/>
              <w:tblCellMar>
                <w:top w:w="0" w:type="dxa"/>
                <w:left w:w="0" w:type="dxa"/>
                <w:bottom w:w="0" w:type="dxa"/>
                <w:right w:w="0" w:type="dxa"/>
              </w:tblCellMar>
              <w:tblLook w:val="05E0"/>
            </w:tblPr>
            <w:tblGrid>
              <w:gridCol w:w="20"/>
              <w:gridCol w:w="71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0" w:type="dxa"/>
                    <w:right w:w="0" w:type="dxa"/>
                  </w:tcMar>
                  <w:vAlign w:val="bottom"/>
                  <w:hideMark/>
                </w:tcPr>
                <w:p>
                  <w:pPr>
                    <w:pStyle w:val="skn-mlo9top-sectionright-boxdisp-block"/>
                    <w:spacing w:before="0" w:after="0" w:line="340" w:lineRule="atLeast"/>
                    <w:ind w:left="0" w:right="0"/>
                    <w:rPr>
                      <w:rStyle w:val="skn-mlo9top-sectionright-boxsectionparagraph-tablenth-last-child1singlecolumn"/>
                      <w:rFonts w:ascii="Open Sans" w:eastAsia="Open Sans" w:hAnsi="Open Sans" w:cs="Open Sans"/>
                      <w:b/>
                      <w:bCs/>
                      <w:color w:val="050505"/>
                      <w:sz w:val="22"/>
                      <w:szCs w:val="22"/>
                      <w:bdr w:val="none" w:sz="0" w:space="0" w:color="auto"/>
                      <w:vertAlign w:val="baseline"/>
                    </w:rPr>
                  </w:pPr>
                  <w:r>
                    <w:rPr>
                      <w:rStyle w:val="span"/>
                      <w:rFonts w:ascii="Open Sans" w:eastAsia="Open Sans" w:hAnsi="Open Sans" w:cs="Open Sans"/>
                      <w:b/>
                      <w:bCs/>
                      <w:color w:val="050505"/>
                      <w:sz w:val="22"/>
                      <w:szCs w:val="22"/>
                    </w:rPr>
                    <w:t>Diploma</w:t>
                  </w:r>
                  <w:r>
                    <w:rPr>
                      <w:rStyle w:val="span"/>
                      <w:rFonts w:ascii="Open Sans" w:eastAsia="Open Sans" w:hAnsi="Open Sans" w:cs="Open Sans"/>
                      <w:b/>
                      <w:bCs/>
                      <w:color w:val="050505"/>
                      <w:sz w:val="22"/>
                      <w:szCs w:val="22"/>
                    </w:rPr>
                    <w:t xml:space="preserve"> </w:t>
                  </w:r>
                  <w:r>
                    <w:rPr>
                      <w:rStyle w:val="span"/>
                      <w:rFonts w:ascii="Open Sans" w:eastAsia="Open Sans" w:hAnsi="Open Sans" w:cs="Open Sans"/>
                      <w:b/>
                      <w:bCs/>
                      <w:color w:val="050505"/>
                      <w:sz w:val="22"/>
                      <w:szCs w:val="22"/>
                    </w:rPr>
                    <w:t>in</w:t>
                  </w:r>
                  <w:r>
                    <w:rPr>
                      <w:rStyle w:val="span"/>
                      <w:rFonts w:ascii="Open Sans" w:eastAsia="Open Sans" w:hAnsi="Open Sans" w:cs="Open Sans"/>
                      <w:b/>
                      <w:bCs/>
                      <w:color w:val="050505"/>
                      <w:sz w:val="22"/>
                      <w:szCs w:val="22"/>
                    </w:rPr>
                    <w:t xml:space="preserve"> </w:t>
                  </w:r>
                  <w:r>
                    <w:rPr>
                      <w:rStyle w:val="span"/>
                      <w:rFonts w:ascii="Open Sans" w:eastAsia="Open Sans" w:hAnsi="Open Sans" w:cs="Open Sans"/>
                      <w:b/>
                      <w:bCs/>
                      <w:color w:val="050505"/>
                      <w:sz w:val="22"/>
                      <w:szCs w:val="22"/>
                    </w:rPr>
                    <w:t>Civil Engineering</w:t>
                  </w:r>
                  <w:r>
                    <w:rPr>
                      <w:rStyle w:val="span"/>
                      <w:rFonts w:ascii="Open Sans" w:eastAsia="Open Sans" w:hAnsi="Open Sans" w:cs="Open Sans"/>
                      <w:b/>
                      <w:bCs/>
                      <w:color w:val="050505"/>
                      <w:sz w:val="22"/>
                      <w:szCs w:val="22"/>
                    </w:rPr>
                    <w:t xml:space="preserve"> </w:t>
                  </w:r>
                </w:p>
                <w:p>
                  <w:pPr>
                    <w:pBdr>
                      <w:top w:val="none" w:sz="0" w:space="0" w:color="auto"/>
                      <w:left w:val="none" w:sz="0" w:space="0" w:color="auto"/>
                      <w:bottom w:val="none" w:sz="0" w:space="0" w:color="auto"/>
                      <w:right w:val="none" w:sz="0" w:space="0" w:color="auto"/>
                    </w:pBdr>
                    <w:spacing w:after="0" w:line="340" w:lineRule="atLeast"/>
                    <w:ind w:left="0" w:right="0"/>
                    <w:textAlignment w:val="auto"/>
                    <w:rPr>
                      <w:rStyle w:val="span"/>
                      <w:rFonts w:ascii="Open Sans" w:eastAsia="Open Sans" w:hAnsi="Open Sans" w:cs="Open Sans"/>
                      <w:color w:val="050505"/>
                      <w:sz w:val="22"/>
                      <w:szCs w:val="22"/>
                    </w:rPr>
                  </w:pPr>
                  <w:r>
                    <w:rPr>
                      <w:rStyle w:val="span"/>
                      <w:rFonts w:ascii="Open Sans" w:eastAsia="Open Sans" w:hAnsi="Open Sans" w:cs="Open Sans"/>
                      <w:color w:val="050505"/>
                      <w:sz w:val="22"/>
                      <w:szCs w:val="22"/>
                    </w:rPr>
                    <w:t>Government Polytechnic</w:t>
                  </w:r>
                  <w:r>
                    <w:rPr>
                      <w:rStyle w:val="span"/>
                      <w:rFonts w:ascii="Open Sans" w:eastAsia="Open Sans" w:hAnsi="Open Sans" w:cs="Open Sans"/>
                      <w:color w:val="050505"/>
                      <w:sz w:val="22"/>
                      <w:szCs w:val="22"/>
                    </w:rPr>
                    <w:t xml:space="preserve">, </w:t>
                  </w:r>
                  <w:r>
                    <w:rPr>
                      <w:rStyle w:val="span"/>
                      <w:rFonts w:ascii="Open Sans" w:eastAsia="Open Sans" w:hAnsi="Open Sans" w:cs="Open Sans"/>
                      <w:color w:val="050505"/>
                      <w:sz w:val="22"/>
                      <w:szCs w:val="22"/>
                    </w:rPr>
                    <w:t>Karnataka</w:t>
                  </w:r>
                </w:p>
              </w:tc>
            </w:tr>
          </w:tbl>
          <w:p>
            <w:pPr>
              <w:pStyle w:val="skn-mlo9sectiontitle"/>
              <w:pBdr>
                <w:top w:val="none" w:sz="0" w:space="0" w:color="auto"/>
                <w:left w:val="none" w:sz="0" w:space="0" w:color="auto"/>
                <w:bottom w:val="none" w:sz="0" w:space="0" w:color="auto"/>
                <w:right w:val="none" w:sz="0" w:space="0" w:color="auto"/>
              </w:pBdr>
              <w:spacing w:before="480" w:after="0"/>
              <w:ind w:left="0" w:right="0"/>
              <w:rPr>
                <w:rStyle w:val="skn-mlo9top-sectionright-box"/>
                <w:rFonts w:ascii="Nunito Sans" w:eastAsia="Nunito Sans" w:hAnsi="Nunito Sans" w:cs="Nunito Sans"/>
                <w:b w:val="0"/>
                <w:bCs w:val="0"/>
                <w:caps/>
                <w:spacing w:val="12"/>
                <w:bdr w:val="none" w:sz="0" w:space="0" w:color="auto"/>
                <w:vertAlign w:val="baseline"/>
              </w:rPr>
            </w:pPr>
            <w:r>
              <w:rPr>
                <w:rStyle w:val="skn-mlo9top-sectionright-box"/>
                <w:b w:val="0"/>
                <w:bCs w:val="0"/>
                <w:caps/>
                <w:bdr w:val="none" w:sz="0" w:space="0" w:color="auto"/>
                <w:vertAlign w:val="baseline"/>
              </w:rPr>
              <w:t>Certifications</w:t>
            </w:r>
          </w:p>
          <w:p>
            <w:pPr>
              <w:pStyle w:val="top-sectionright-boxborderDIV"/>
              <w:pBdr>
                <w:top w:val="none" w:sz="0" w:space="0" w:color="auto"/>
                <w:left w:val="none" w:sz="0" w:space="0" w:color="auto"/>
                <w:bottom w:val="single" w:sz="8" w:space="0" w:color="469FBE"/>
                <w:right w:val="none" w:sz="0" w:space="0" w:color="auto"/>
              </w:pBdr>
              <w:spacing w:before="0" w:after="320" w:line="140" w:lineRule="exact"/>
              <w:ind w:left="0" w:right="0"/>
              <w:rPr>
                <w:rStyle w:val="skn-mlo9top-sectionright-box"/>
                <w:rFonts w:ascii="Open Sans" w:eastAsia="Open Sans" w:hAnsi="Open Sans" w:cs="Open Sans"/>
                <w:sz w:val="20"/>
                <w:szCs w:val="20"/>
                <w:bdr w:val="none" w:sz="0" w:space="0" w:color="auto"/>
                <w:vertAlign w:val="baseline"/>
              </w:rPr>
            </w:pPr>
          </w:p>
          <w:tbl>
            <w:tblPr>
              <w:tblStyle w:val="skn-mlo9top-sectionright-boxsectionpara-container"/>
              <w:tblCellSpacing w:w="0" w:type="dxa"/>
              <w:tblInd w:w="0" w:type="dxa"/>
              <w:tblLayout w:type="fixed"/>
              <w:tblCellMar>
                <w:top w:w="0" w:type="dxa"/>
                <w:left w:w="0" w:type="dxa"/>
                <w:bottom w:w="0" w:type="dxa"/>
                <w:right w:w="0" w:type="dxa"/>
              </w:tblCellMar>
              <w:tblLook w:val="05E0"/>
            </w:tblPr>
            <w:tblGrid>
              <w:gridCol w:w="20"/>
              <w:gridCol w:w="71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containerparagraph-leftpaddingcellParagraph"/>
                    <w:spacing w:line="260" w:lineRule="atLeast"/>
                    <w:ind w:left="0" w:right="0"/>
                    <w:rPr>
                      <w:rStyle w:val="skn-mlo9top-sectionright-boxsectionpara-containerparagraph-leftpaddingcell"/>
                      <w:rFonts w:ascii="Open Sans" w:eastAsia="Open Sans" w:hAnsi="Open Sans" w:cs="Open Sans"/>
                      <w:color w:val="050505"/>
                      <w:sz w:val="20"/>
                      <w:szCs w:val="20"/>
                      <w:bdr w:val="none" w:sz="0" w:space="0" w:color="auto"/>
                      <w:vertAlign w:val="baseline"/>
                    </w:rPr>
                  </w:pPr>
                  <w:r>
                    <w:rPr>
                      <w:rStyle w:val="skn-mlo9top-sectionright-boxsectionpara-container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0" w:type="dxa"/>
                    <w:right w:w="0" w:type="dxa"/>
                  </w:tcMar>
                  <w:vAlign w:val="bottom"/>
                  <w:hideMark/>
                </w:tcPr>
                <w:p>
                  <w:pPr>
                    <w:pStyle w:val="p"/>
                    <w:numPr>
                      <w:ilvl w:val="0"/>
                      <w:numId w:val="4"/>
                    </w:numPr>
                    <w:spacing w:before="6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Construction Site Safety Certification</w:t>
                  </w:r>
                </w:p>
                <w:p>
                  <w:pPr>
                    <w:pStyle w:val="p"/>
                    <w:numPr>
                      <w:ilvl w:val="0"/>
                      <w:numId w:val="4"/>
                    </w:numPr>
                    <w:spacing w:before="0"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Quality Control in Building Construction Certification</w:t>
                  </w:r>
                </w:p>
              </w:tc>
            </w:tr>
          </w:tbl>
          <w:p>
            <w:pPr>
              <w:pStyle w:val="skn-mlo9sectiontitle"/>
              <w:pBdr>
                <w:top w:val="none" w:sz="0" w:space="0" w:color="auto"/>
                <w:left w:val="none" w:sz="0" w:space="0" w:color="auto"/>
                <w:bottom w:val="none" w:sz="0" w:space="0" w:color="auto"/>
                <w:right w:val="none" w:sz="0" w:space="0" w:color="auto"/>
              </w:pBdr>
              <w:spacing w:before="480" w:after="0"/>
              <w:ind w:left="0" w:right="0"/>
              <w:rPr>
                <w:rStyle w:val="skn-mlo9top-sectionright-box"/>
                <w:rFonts w:ascii="Nunito Sans" w:eastAsia="Nunito Sans" w:hAnsi="Nunito Sans" w:cs="Nunito Sans"/>
                <w:b w:val="0"/>
                <w:bCs w:val="0"/>
                <w:caps/>
                <w:spacing w:val="12"/>
                <w:bdr w:val="none" w:sz="0" w:space="0" w:color="auto"/>
                <w:vertAlign w:val="baseline"/>
              </w:rPr>
            </w:pPr>
            <w:r>
              <w:rPr>
                <w:rStyle w:val="skn-mlo9top-sectionright-box"/>
                <w:b w:val="0"/>
                <w:bCs w:val="0"/>
                <w:caps/>
                <w:bdr w:val="none" w:sz="0" w:space="0" w:color="auto"/>
                <w:vertAlign w:val="baseline"/>
              </w:rPr>
              <w:t>Personal Information</w:t>
            </w:r>
          </w:p>
          <w:p>
            <w:pPr>
              <w:pStyle w:val="top-sectionright-boxborderDIV"/>
              <w:pBdr>
                <w:top w:val="none" w:sz="0" w:space="0" w:color="auto"/>
                <w:left w:val="none" w:sz="0" w:space="0" w:color="auto"/>
                <w:bottom w:val="single" w:sz="8" w:space="0" w:color="469FBE"/>
                <w:right w:val="none" w:sz="0" w:space="0" w:color="auto"/>
              </w:pBdr>
              <w:spacing w:before="0" w:after="320" w:line="140" w:lineRule="exact"/>
              <w:ind w:left="0" w:right="0"/>
              <w:rPr>
                <w:rStyle w:val="skn-mlo9top-sectionright-box"/>
                <w:rFonts w:ascii="Open Sans" w:eastAsia="Open Sans" w:hAnsi="Open Sans" w:cs="Open Sans"/>
                <w:sz w:val="20"/>
                <w:szCs w:val="20"/>
                <w:bdr w:val="none" w:sz="0" w:space="0" w:color="auto"/>
                <w:vertAlign w:val="baseline"/>
              </w:rPr>
            </w:pPr>
          </w:p>
          <w:tbl>
            <w:tblPr>
              <w:tblStyle w:val="skn-mlo9top-sectionright-boxsectionparagraph-table"/>
              <w:tblCellSpacing w:w="0" w:type="dxa"/>
              <w:tblInd w:w="0" w:type="dxa"/>
              <w:tblLayout w:type="fixed"/>
              <w:tblCellMar>
                <w:top w:w="0" w:type="dxa"/>
                <w:left w:w="0" w:type="dxa"/>
                <w:bottom w:w="0" w:type="dxa"/>
                <w:right w:w="0" w:type="dxa"/>
              </w:tblCellMar>
              <w:tblLook w:val="05E0"/>
            </w:tblPr>
            <w:tblGrid>
              <w:gridCol w:w="20"/>
              <w:gridCol w:w="71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nth-last-child1singlecolumn"/>
                      <w:rFonts w:ascii="Open Sans" w:eastAsia="Open Sans" w:hAnsi="Open Sans" w:cs="Open Sans"/>
                      <w:color w:val="050505"/>
                      <w:sz w:val="20"/>
                      <w:szCs w:val="20"/>
                      <w:bdr w:val="none" w:sz="0" w:space="0" w:color="auto"/>
                      <w:vertAlign w:val="baseline"/>
                    </w:rPr>
                    <w:t>Gender: Male</w:t>
                  </w:r>
                </w:p>
              </w:tc>
            </w:tr>
          </w:tbl>
          <w:p>
            <w:pPr>
              <w:pStyle w:val="skn-mlo9sectiontitle"/>
              <w:pBdr>
                <w:top w:val="none" w:sz="0" w:space="0" w:color="auto"/>
                <w:left w:val="none" w:sz="0" w:space="0" w:color="auto"/>
                <w:bottom w:val="none" w:sz="0" w:space="0" w:color="auto"/>
                <w:right w:val="none" w:sz="0" w:space="0" w:color="auto"/>
              </w:pBdr>
              <w:spacing w:before="480" w:after="0"/>
              <w:ind w:left="0" w:right="0"/>
              <w:rPr>
                <w:rStyle w:val="skn-mlo9top-sectionright-box"/>
                <w:rFonts w:ascii="Nunito Sans" w:eastAsia="Nunito Sans" w:hAnsi="Nunito Sans" w:cs="Nunito Sans"/>
                <w:b w:val="0"/>
                <w:bCs w:val="0"/>
                <w:caps/>
                <w:spacing w:val="12"/>
                <w:bdr w:val="none" w:sz="0" w:space="0" w:color="auto"/>
                <w:vertAlign w:val="baseline"/>
              </w:rPr>
            </w:pPr>
            <w:r>
              <w:rPr>
                <w:rStyle w:val="skn-mlo9top-sectionright-box"/>
                <w:b w:val="0"/>
                <w:bCs w:val="0"/>
                <w:caps/>
                <w:bdr w:val="none" w:sz="0" w:space="0" w:color="auto"/>
                <w:vertAlign w:val="baseline"/>
              </w:rPr>
              <w:t>Projects</w:t>
            </w:r>
          </w:p>
          <w:p>
            <w:pPr>
              <w:pStyle w:val="top-sectionright-boxborderDIV"/>
              <w:pBdr>
                <w:top w:val="none" w:sz="0" w:space="0" w:color="auto"/>
                <w:left w:val="none" w:sz="0" w:space="0" w:color="auto"/>
                <w:bottom w:val="single" w:sz="8" w:space="0" w:color="469FBE"/>
                <w:right w:val="none" w:sz="0" w:space="0" w:color="auto"/>
              </w:pBdr>
              <w:spacing w:before="0" w:after="320" w:line="140" w:lineRule="exact"/>
              <w:ind w:left="0" w:right="0"/>
              <w:rPr>
                <w:rStyle w:val="skn-mlo9top-sectionright-box"/>
                <w:rFonts w:ascii="Open Sans" w:eastAsia="Open Sans" w:hAnsi="Open Sans" w:cs="Open Sans"/>
                <w:sz w:val="20"/>
                <w:szCs w:val="20"/>
                <w:bdr w:val="none" w:sz="0" w:space="0" w:color="auto"/>
                <w:vertAlign w:val="baseline"/>
              </w:rPr>
            </w:pPr>
          </w:p>
          <w:tbl>
            <w:tblPr>
              <w:tblStyle w:val="skn-mlo9top-sectionright-boxsectionparagraph-table"/>
              <w:tblCellSpacing w:w="0" w:type="dxa"/>
              <w:tblInd w:w="0" w:type="dxa"/>
              <w:tblLayout w:type="fixed"/>
              <w:tblCellMar>
                <w:top w:w="0" w:type="dxa"/>
                <w:left w:w="0" w:type="dxa"/>
                <w:bottom w:w="0" w:type="dxa"/>
                <w:right w:w="0" w:type="dxa"/>
              </w:tblCellMar>
              <w:tblLook w:val="05E0"/>
            </w:tblPr>
            <w:tblGrid>
              <w:gridCol w:w="20"/>
              <w:gridCol w:w="71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nth-last-child1singlecolumn"/>
                      <w:rFonts w:ascii="Open Sans" w:eastAsia="Open Sans" w:hAnsi="Open Sans" w:cs="Open Sans"/>
                      <w:color w:val="050505"/>
                      <w:sz w:val="20"/>
                      <w:szCs w:val="20"/>
                      <w:bdr w:val="none" w:sz="0" w:space="0" w:color="auto"/>
                      <w:vertAlign w:val="baseline"/>
                    </w:rPr>
                    <w:t>Residential Apartment Project: Supervised execution of a multi-storey housing project. Commercial Complex Project: Managed on-site finishing and external development works.</w:t>
                  </w:r>
                </w:p>
              </w:tc>
            </w:tr>
          </w:tbl>
          <w:p>
            <w:pPr>
              <w:pStyle w:val="skn-mlo9sectiontitle"/>
              <w:pBdr>
                <w:top w:val="none" w:sz="0" w:space="0" w:color="auto"/>
                <w:left w:val="none" w:sz="0" w:space="0" w:color="auto"/>
                <w:bottom w:val="none" w:sz="0" w:space="0" w:color="auto"/>
                <w:right w:val="none" w:sz="0" w:space="0" w:color="auto"/>
              </w:pBdr>
              <w:spacing w:before="480" w:after="0"/>
              <w:ind w:left="0" w:right="0"/>
              <w:rPr>
                <w:rStyle w:val="skn-mlo9top-sectionright-box"/>
                <w:rFonts w:ascii="Nunito Sans" w:eastAsia="Nunito Sans" w:hAnsi="Nunito Sans" w:cs="Nunito Sans"/>
                <w:b w:val="0"/>
                <w:bCs w:val="0"/>
                <w:caps/>
                <w:spacing w:val="12"/>
                <w:bdr w:val="none" w:sz="0" w:space="0" w:color="auto"/>
                <w:vertAlign w:val="baseline"/>
              </w:rPr>
            </w:pPr>
            <w:r>
              <w:rPr>
                <w:rStyle w:val="skn-mlo9top-sectionright-box"/>
                <w:b w:val="0"/>
                <w:bCs w:val="0"/>
                <w:caps/>
                <w:bdr w:val="none" w:sz="0" w:space="0" w:color="auto"/>
                <w:vertAlign w:val="baseline"/>
              </w:rPr>
              <w:t>References</w:t>
            </w:r>
          </w:p>
          <w:p>
            <w:pPr>
              <w:pStyle w:val="top-sectionright-boxborderDIV"/>
              <w:pBdr>
                <w:top w:val="none" w:sz="0" w:space="0" w:color="auto"/>
                <w:left w:val="none" w:sz="0" w:space="0" w:color="auto"/>
                <w:bottom w:val="single" w:sz="8" w:space="0" w:color="469FBE"/>
                <w:right w:val="none" w:sz="0" w:space="0" w:color="auto"/>
              </w:pBdr>
              <w:spacing w:before="0" w:after="320" w:line="140" w:lineRule="exact"/>
              <w:ind w:left="0" w:right="0"/>
              <w:rPr>
                <w:rStyle w:val="skn-mlo9top-sectionright-box"/>
                <w:rFonts w:ascii="Open Sans" w:eastAsia="Open Sans" w:hAnsi="Open Sans" w:cs="Open Sans"/>
                <w:sz w:val="20"/>
                <w:szCs w:val="20"/>
                <w:bdr w:val="none" w:sz="0" w:space="0" w:color="auto"/>
                <w:vertAlign w:val="baseline"/>
              </w:rPr>
            </w:pPr>
          </w:p>
          <w:tbl>
            <w:tblPr>
              <w:tblStyle w:val="skn-mlo9top-sectionright-boxsectionpara-container"/>
              <w:tblCellSpacing w:w="0" w:type="dxa"/>
              <w:tblInd w:w="0" w:type="dxa"/>
              <w:tblLayout w:type="fixed"/>
              <w:tblCellMar>
                <w:top w:w="0" w:type="dxa"/>
                <w:left w:w="0" w:type="dxa"/>
                <w:bottom w:w="0" w:type="dxa"/>
                <w:right w:w="0" w:type="dxa"/>
              </w:tblCellMar>
              <w:tblLook w:val="05E0"/>
            </w:tblPr>
            <w:tblGrid>
              <w:gridCol w:w="20"/>
              <w:gridCol w:w="71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containerparagraph-leftpaddingcellParagraph"/>
                    <w:spacing w:line="260" w:lineRule="atLeast"/>
                    <w:ind w:left="0" w:right="0"/>
                    <w:rPr>
                      <w:rStyle w:val="skn-mlo9top-sectionright-boxsectionpara-containerparagraph-leftpaddingcell"/>
                      <w:rFonts w:ascii="Open Sans" w:eastAsia="Open Sans" w:hAnsi="Open Sans" w:cs="Open Sans"/>
                      <w:color w:val="050505"/>
                      <w:sz w:val="20"/>
                      <w:szCs w:val="20"/>
                      <w:bdr w:val="none" w:sz="0" w:space="0" w:color="auto"/>
                      <w:vertAlign w:val="baseline"/>
                    </w:rPr>
                  </w:pPr>
                  <w:r>
                    <w:rPr>
                      <w:rStyle w:val="skn-mlo9top-sectionright-boxsectionpara-container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0" w:type="dxa"/>
                    <w:right w:w="0" w:type="dxa"/>
                  </w:tcMar>
                  <w:vAlign w:val="bottom"/>
                  <w:hideMark/>
                </w:tcPr>
                <w:p>
                  <w:pPr>
                    <w:pStyle w:val="skn-mlo9top-sectionright-boxsectionpara-containerparagraph-leftpaddingcellParagraph"/>
                    <w:spacing w:line="260" w:lineRule="atLeast"/>
                    <w:ind w:left="0" w:right="0"/>
                    <w:rPr>
                      <w:rStyle w:val="skn-mlo9top-sectionright-boxsectionpara-containerparagraph-leftpaddingcell"/>
                      <w:rFonts w:ascii="Open Sans" w:eastAsia="Open Sans" w:hAnsi="Open Sans" w:cs="Open Sans"/>
                      <w:color w:val="050505"/>
                      <w:sz w:val="20"/>
                      <w:szCs w:val="20"/>
                      <w:bdr w:val="none" w:sz="0" w:space="0" w:color="auto"/>
                      <w:vertAlign w:val="baseline"/>
                    </w:rPr>
                  </w:pPr>
                  <w:r>
                    <w:rPr>
                      <w:rStyle w:val="skn-mlo9txt-bold"/>
                      <w:rFonts w:ascii="Open Sans" w:eastAsia="Open Sans" w:hAnsi="Open Sans" w:cs="Open Sans"/>
                      <w:b/>
                      <w:bCs/>
                      <w:color w:val="050505"/>
                      <w:sz w:val="20"/>
                      <w:szCs w:val="20"/>
                    </w:rPr>
                    <w:t>References available upon request</w:t>
                  </w:r>
                </w:p>
              </w:tc>
            </w:tr>
          </w:tbl>
          <w:p>
            <w:pPr>
              <w:ind w:left="0" w:right="0"/>
              <w:rPr>
                <w:rStyle w:val="skn-mlo9top-sectionright-box"/>
                <w:rFonts w:ascii="Open Sans" w:eastAsia="Open Sans" w:hAnsi="Open Sans" w:cs="Open Sans"/>
                <w:sz w:val="20"/>
                <w:szCs w:val="20"/>
                <w:bdr w:val="none" w:sz="0" w:space="0" w:color="auto"/>
                <w:vertAlign w:val="baseline"/>
              </w:rPr>
            </w:pPr>
          </w:p>
        </w:tc>
        <w:tc>
          <w:tcPr>
            <w:tcW w:w="420" w:type="dxa"/>
            <w:tcMar>
              <w:top w:w="0" w:type="dxa"/>
              <w:left w:w="0" w:type="dxa"/>
              <w:bottom w:w="0" w:type="dxa"/>
              <w:right w:w="0" w:type="dxa"/>
            </w:tcMar>
            <w:vAlign w:val="bottom"/>
            <w:hideMark/>
          </w:tcPr>
          <w:p>
            <w:pPr>
              <w:ind w:left="0" w:right="0"/>
              <w:rPr>
                <w:rStyle w:val="skn-mlo9top-sectionright-box"/>
                <w:rFonts w:ascii="Open Sans" w:eastAsia="Open Sans" w:hAnsi="Open Sans" w:cs="Open Sans"/>
                <w:sz w:val="20"/>
                <w:szCs w:val="20"/>
                <w:bdr w:val="none" w:sz="0" w:space="0" w:color="auto"/>
                <w:vertAlign w:val="baseline"/>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color w:val="050505"/>
          <w:sz w:val="20"/>
          <w:szCs w:val="20"/>
          <w:bdr w:val="none" w:sz="0" w:space="0" w:color="auto"/>
          <w:vertAlign w:val="baseline"/>
        </w:rPr>
      </w:pPr>
      <w:r>
        <w:rPr>
          <w:color w:val="FFFFFF"/>
          <w:sz w:val="2"/>
        </w:rPr>
        <w:t>.</w:t>
      </w:r>
    </w:p>
    <w:sectPr>
      <w:headerReference w:type="default" r:id="rId8"/>
      <w:pgSz w:w="12240" w:h="15840"/>
      <w:pgMar w:top="0" w:right="0" w:bottom="0" w:left="0" w:header="0" w:footer="0"/>
      <w:cols w:space="720"/>
    </w:sectPr>
  </w:body>
</w:document>
</file>

<file path=word/fontTable.xml><?xml version="1.0" encoding="utf-8"?>
<w:fonts xmlns:r="http://schemas.openxmlformats.org/officeDocument/2006/relationships" xmlns:w="http://schemas.openxmlformats.org/wordprocessingml/2006/main">
  <w:font w:name="Courier New">
    <w:charset w:val="00"/>
    <w:family w:val="auto"/>
    <w:pitch w:val="default"/>
  </w:font>
  <w:font w:name="Nunito Sans">
    <w:charset w:val="00"/>
    <w:family w:val="auto"/>
    <w:pitch w:val="default"/>
    <w:sig w:usb0="00000000" w:usb1="00000000" w:usb2="00000000" w:usb3="00000000" w:csb0="00000001" w:csb1="00000000"/>
    <w:embedRegular r:id="rId1" w:fontKey="{63D89D31-E724-49D5-9EEA-2CE6713E085F}"/>
  </w:font>
  <w:font w:name="Open Sans">
    <w:charset w:val="00"/>
    <w:family w:val="auto"/>
    <w:pitch w:val="default"/>
    <w:sig w:usb0="00000000" w:usb1="00000000" w:usb2="00000000" w:usb3="00000000" w:csb0="00000001" w:csb1="00000000"/>
    <w:embedRegular r:id="rId2" w:fontKey="{CFB32CCD-610E-4001-951E-4ED8B5ED3208}"/>
    <w:embedBold r:id="rId3" w:fontKey="{EFE5575B-5FBF-4E5E-BCB4-FAEBE09F38C0}"/>
  </w:font>
  <w:font w:name="Symbol">
    <w:charset w:val="00"/>
    <w:family w:val="auto"/>
    <w:pitch w:val="default"/>
  </w:font>
  <w:font w:name="Times New Roman">
    <w:charset w:val="00"/>
    <w:family w:val="auto"/>
    <w:pitch w:val="default"/>
  </w:font>
  <w:font w:name="Wingdings">
    <w:charset w:val="00"/>
    <w:family w:val="auto"/>
    <w:pitch w:val="default"/>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3in;height:11in;margin-top:0;margin-left:0;mso-position-horizontal-relative:page;mso-position-vertical-relative:page;position:absolute;z-index:-251658240" o:allowincell="f" fillcolor="#469fbe" stroked="f">
          <v:path strokeok="f"/>
        </v:rect>
      </w:pic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9pagesize">
    <w:name w:val="skn-mlo9_pagesize"/>
    <w:basedOn w:val="Normal"/>
  </w:style>
  <w:style w:type="character" w:customStyle="1" w:styleId="documenttop-sectioncolor-padding-cell">
    <w:name w:val="document_top-section_color-padding-cell"/>
    <w:basedOn w:val="DefaultParagraphFont"/>
  </w:style>
  <w:style w:type="character" w:customStyle="1" w:styleId="documenttop-sectionleft-box">
    <w:name w:val="document_top-section_left-box"/>
    <w:basedOn w:val="DefaultParagraphFont"/>
  </w:style>
  <w:style w:type="paragraph" w:customStyle="1" w:styleId="skn-mlo9top-sectionleft-boxsectionnth-child1">
    <w:name w:val="skn-mlo9_top-section_left-box_section_nth-child(1)"/>
    <w:basedOn w:val="Normal"/>
  </w:style>
  <w:style w:type="paragraph" w:customStyle="1" w:styleId="skn-mlo9firstparagraph">
    <w:name w:val="skn-mlo9_firstparagraph"/>
    <w:basedOn w:val="Normal"/>
    <w:pPr>
      <w:pBdr>
        <w:top w:val="none" w:sz="0" w:space="0" w:color="auto"/>
      </w:pBdr>
    </w:pPr>
  </w:style>
  <w:style w:type="paragraph" w:customStyle="1" w:styleId="skn-mlo9name">
    <w:name w:val="skn-mlo9_name"/>
    <w:basedOn w:val="Normal"/>
    <w:pPr>
      <w:pBdr>
        <w:top w:val="none" w:sz="0" w:space="0" w:color="auto"/>
      </w:pBdr>
      <w:spacing w:line="640" w:lineRule="atLeast"/>
      <w:jc w:val="left"/>
    </w:pPr>
    <w:rPr>
      <w:rFonts w:ascii="Nunito Sans" w:eastAsia="Nunito Sans" w:hAnsi="Nunito Sans" w:cs="Nunito Sans"/>
      <w:b w:val="0"/>
      <w:bCs w:val="0"/>
      <w:caps/>
      <w:spacing w:val="48"/>
      <w:sz w:val="48"/>
      <w:szCs w:val="48"/>
    </w:rPr>
  </w:style>
  <w:style w:type="character" w:customStyle="1" w:styleId="span">
    <w:name w:val="span"/>
    <w:basedOn w:val="DefaultParagraphFont"/>
    <w:rPr>
      <w:bdr w:val="none" w:sz="0" w:space="0" w:color="auto"/>
      <w:vertAlign w:val="baseline"/>
    </w:rPr>
  </w:style>
  <w:style w:type="paragraph" w:customStyle="1" w:styleId="skn-mlo9resumetitle">
    <w:name w:val="skn-mlo9_resumetitle"/>
    <w:basedOn w:val="Normal"/>
    <w:pPr>
      <w:pBdr>
        <w:top w:val="none" w:sz="0" w:space="6" w:color="auto"/>
      </w:pBdr>
      <w:spacing w:line="300" w:lineRule="atLeast"/>
      <w:jc w:val="left"/>
    </w:pPr>
    <w:rPr>
      <w:rFonts w:ascii="Nunito Sans" w:eastAsia="Nunito Sans" w:hAnsi="Nunito Sans" w:cs="Nunito Sans"/>
      <w:b w:val="0"/>
      <w:bCs w:val="0"/>
      <w:caps/>
      <w:spacing w:val="19"/>
      <w:sz w:val="24"/>
      <w:szCs w:val="24"/>
    </w:rPr>
  </w:style>
  <w:style w:type="paragraph" w:customStyle="1" w:styleId="skn-mlo9section">
    <w:name w:val="skn-mlo9_section"/>
    <w:basedOn w:val="Normal"/>
  </w:style>
  <w:style w:type="paragraph" w:customStyle="1" w:styleId="skn-mlo9heading">
    <w:name w:val="skn-mlo9_heading"/>
    <w:basedOn w:val="Normal"/>
  </w:style>
  <w:style w:type="paragraph" w:customStyle="1" w:styleId="skn-mlo9sectiontitle">
    <w:name w:val="skn-mlo9_sectiontitle"/>
    <w:basedOn w:val="Normal"/>
    <w:pPr>
      <w:spacing w:line="300" w:lineRule="atLeast"/>
    </w:pPr>
    <w:rPr>
      <w:rFonts w:ascii="Nunito Sans" w:eastAsia="Nunito Sans" w:hAnsi="Nunito Sans" w:cs="Nunito Sans"/>
      <w:b w:val="0"/>
      <w:bCs w:val="0"/>
      <w:caps/>
      <w:spacing w:val="12"/>
      <w:sz w:val="24"/>
      <w:szCs w:val="24"/>
    </w:rPr>
  </w:style>
  <w:style w:type="paragraph" w:customStyle="1" w:styleId="top-sectionleft-boxborderDIV">
    <w:name w:val="top-section_left-box_borderDIV"/>
    <w:basedOn w:val="Normal"/>
    <w:pPr>
      <w:pBdr>
        <w:bottom w:val="single" w:sz="8" w:space="0" w:color="FFFFFF"/>
      </w:pBdr>
    </w:pPr>
  </w:style>
  <w:style w:type="paragraph" w:customStyle="1" w:styleId="skn-mlo9address">
    <w:name w:val="skn-mlo9_address"/>
    <w:basedOn w:val="Normal"/>
    <w:pPr>
      <w:spacing w:line="340" w:lineRule="atLeast"/>
    </w:pPr>
    <w:rPr>
      <w:sz w:val="22"/>
      <w:szCs w:val="22"/>
    </w:rPr>
  </w:style>
  <w:style w:type="character" w:customStyle="1" w:styleId="skn-mlo9ico-svg">
    <w:name w:val="skn-mlo9_ico-svg"/>
    <w:basedOn w:val="DefaultParagraphFont"/>
  </w:style>
  <w:style w:type="character" w:customStyle="1" w:styleId="skn-mlo9ico-txt">
    <w:name w:val="skn-mlo9_ico-txt"/>
    <w:basedOn w:val="DefaultParagraphFont"/>
  </w:style>
  <w:style w:type="table" w:customStyle="1" w:styleId="skn-mlo9icon-row">
    <w:name w:val="skn-mlo9_icon-row"/>
    <w:basedOn w:val="TableNormal"/>
    <w:tblPr/>
  </w:style>
  <w:style w:type="table" w:customStyle="1" w:styleId="skn-mlo9icon-rownth-last-child1">
    <w:name w:val="skn-mlo9_icon-row_nth-last-child(1)"/>
    <w:basedOn w:val="TableNormal"/>
    <w:tbl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documenttop-sectionleft-boxsectionhilt-secpara-containerparagraph-leftpaddingcell">
    <w:name w:val="document_top-section_left-box_section_hilt-sec_para-container_paragraph-leftpaddingcell"/>
    <w:basedOn w:val="Normal"/>
    <w:rPr>
      <w:vanish/>
    </w:rPr>
  </w:style>
  <w:style w:type="paragraph" w:customStyle="1" w:styleId="skn-mlo9top-sectionleft-boxsinglecolumn">
    <w:name w:val="skn-mlo9_top-section_left-box_singlecolumn"/>
    <w:basedOn w:val="Normal"/>
  </w:style>
  <w:style w:type="paragraph" w:customStyle="1" w:styleId="skn-mlo9hilt-seculli">
    <w:name w:val="skn-mlo9_hilt-sec_ul_li"/>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9hilt-secullinth-last-child1">
    <w:name w:val="skn-mlo9_hilt-sec_ul_li_nth-last-child(1)"/>
    <w:basedOn w:val="Normal"/>
  </w:style>
  <w:style w:type="paragraph" w:customStyle="1" w:styleId="documenttop-sectioncolor-padding-cellParagraph">
    <w:name w:val="document_top-section_color-padding-cell Paragraph"/>
    <w:basedOn w:val="Normal"/>
  </w:style>
  <w:style w:type="character" w:customStyle="1" w:styleId="documenttop-sectionleft-padding-cell">
    <w:name w:val="document_top-section_left-padding-cell"/>
    <w:basedOn w:val="DefaultParagraphFont"/>
  </w:style>
  <w:style w:type="character" w:customStyle="1" w:styleId="skn-mlo9top-sectionright-box">
    <w:name w:val="skn-mlo9_top-section_right-box"/>
    <w:basedOn w:val="DefaultParagraphFont"/>
    <w:rPr>
      <w:color w:val="050505"/>
    </w:rPr>
  </w:style>
  <w:style w:type="paragraph" w:customStyle="1" w:styleId="skn-mlo9top-sectionright-boxsectionnth-child1">
    <w:name w:val="skn-mlo9_top-section_right-box_section_nth-child(1)"/>
    <w:basedOn w:val="Normal"/>
  </w:style>
  <w:style w:type="paragraph" w:customStyle="1" w:styleId="top-sectionright-boxborderDIV">
    <w:name w:val="top-section_right-box_borderDIV"/>
    <w:basedOn w:val="Normal"/>
    <w:pPr>
      <w:pBdr>
        <w:bottom w:val="single" w:sz="8" w:space="0" w:color="469FBE"/>
      </w:pBdr>
    </w:pPr>
  </w:style>
  <w:style w:type="paragraph" w:customStyle="1" w:styleId="skn-mlo9singlecolumn">
    <w:name w:val="skn-mlo9_singlecolumn"/>
    <w:basedOn w:val="Normal"/>
  </w:style>
  <w:style w:type="character" w:customStyle="1" w:styleId="skn-mlo9top-sectionright-boxsectionparagraph-tableparagraph-leftpaddingcell">
    <w:name w:val="skn-mlo9_top-section_right-box_section_paragraph-table_paragraph-leftpaddingcell"/>
    <w:basedOn w:val="DefaultParagraphFont"/>
  </w:style>
  <w:style w:type="paragraph" w:customStyle="1" w:styleId="skn-mlo9top-sectionright-boxsectionparagraph-tableparagraph-leftpaddingcellParagraph">
    <w:name w:val="skn-mlo9_top-section_right-box_section_paragraph-table_paragraph-leftpaddingcell Paragraph"/>
    <w:basedOn w:val="Normal"/>
  </w:style>
  <w:style w:type="character" w:customStyle="1" w:styleId="skn-mlo9top-sectionright-boxsectionparagraph-tablesinglecolumn">
    <w:name w:val="skn-mlo9_top-section_right-box_section_paragraph-table_singlecolumn"/>
    <w:basedOn w:val="DefaultParagraphFont"/>
  </w:style>
  <w:style w:type="paragraph" w:customStyle="1" w:styleId="skn-mlo9top-sectionright-boxdisp-block">
    <w:name w:val="skn-mlo9_top-section_right-box_disp-block"/>
    <w:basedOn w:val="Normal"/>
    <w:pPr>
      <w:pBdr>
        <w:left w:val="none" w:sz="0" w:space="0" w:color="auto"/>
      </w:pBdr>
      <w:jc w:val="left"/>
    </w:pPr>
  </w:style>
  <w:style w:type="paragraph" w:customStyle="1" w:styleId="skn-mlo9ulli">
    <w:name w:val="skn-mlo9_ul_li"/>
    <w:basedOn w:val="Normal"/>
    <w:pPr>
      <w:pBdr>
        <w:left w:val="none" w:sz="0" w:space="9" w:color="auto"/>
      </w:pBdr>
    </w:pPr>
  </w:style>
  <w:style w:type="table" w:customStyle="1" w:styleId="skn-mlo9top-sectionright-boxsectionparagraph-table">
    <w:name w:val="skn-mlo9_top-section_right-box_section_paragraph-table"/>
    <w:basedOn w:val="TableNormal"/>
    <w:tblPr/>
  </w:style>
  <w:style w:type="character" w:customStyle="1" w:styleId="skn-mlo9top-sectionright-boxsectionparagraph-tablenth-last-child1singlecolumn">
    <w:name w:val="skn-mlo9_top-section_right-box_section_paragraph-table_nth-last-child(1)_singlecolumn"/>
    <w:basedOn w:val="DefaultParagraphFont"/>
  </w:style>
  <w:style w:type="character" w:customStyle="1" w:styleId="skn-mlo9top-sectionright-boxsectionpara-containerparagraph-leftpaddingcell">
    <w:name w:val="skn-mlo9_top-section_right-box_section_para-container_paragraph-leftpaddingcell"/>
    <w:basedOn w:val="DefaultParagraphFont"/>
  </w:style>
  <w:style w:type="paragraph" w:customStyle="1" w:styleId="skn-mlo9top-sectionright-boxsectionpara-containerparagraph-leftpaddingcellParagraph">
    <w:name w:val="skn-mlo9_top-section_right-box_section_para-container_paragraph-leftpaddingcell Paragraph"/>
    <w:basedOn w:val="Normal"/>
  </w:style>
  <w:style w:type="character" w:customStyle="1" w:styleId="skn-mlo9top-sectionright-boxsectionpara-containersinglecolumn">
    <w:name w:val="skn-mlo9_top-section_right-box_section_para-container_singlecolumn"/>
    <w:basedOn w:val="DefaultParagraphFont"/>
  </w:style>
  <w:style w:type="paragraph" w:customStyle="1" w:styleId="skn-mlo9certificateulli">
    <w:name w:val="skn-mlo9_certificate_ul_li"/>
    <w:basedOn w:val="Normal"/>
  </w:style>
  <w:style w:type="paragraph" w:customStyle="1" w:styleId="skn-mlo9certificateullinth-last-child1">
    <w:name w:val="skn-mlo9_certificate_ul_li_nth-last-child(1)"/>
    <w:basedOn w:val="Normal"/>
  </w:style>
  <w:style w:type="table" w:customStyle="1" w:styleId="skn-mlo9top-sectionright-boxsectionpara-container">
    <w:name w:val="skn-mlo9_top-section_right-box_section_para-container"/>
    <w:basedOn w:val="TableNormal"/>
    <w:tblPr/>
  </w:style>
  <w:style w:type="character" w:customStyle="1" w:styleId="skn-mlo9txt-bold">
    <w:name w:val="skn-mlo9_txt-bold"/>
    <w:basedOn w:val="DefaultParagraphFont"/>
    <w:rPr>
      <w:b/>
      <w:bCs/>
    </w:rPr>
  </w:style>
  <w:style w:type="character" w:customStyle="1" w:styleId="documenttop-sectionright-padding-cell">
    <w:name w:val="document_top-section_right-padding-cell"/>
    <w:basedOn w:val="DefaultParagraphFont"/>
  </w:style>
  <w:style w:type="table" w:customStyle="1" w:styleId="skn-mlo9top-section">
    <w:name w:val="skn-mlo9_top-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eader" Target="header1.xml"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Sandeep Kulkarni</dc:title>
  <cp:revision>0</cp:revision>
</cp:coreProperties>
</file>