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y6pagesiz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160"/>
        <w:gridCol w:w="60"/>
        <w:gridCol w:w="420"/>
        <w:gridCol w:w="7120"/>
        <w:gridCol w:w="4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1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mly6left-boxleftBox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80"/>
              <w:gridCol w:w="3440"/>
              <w:gridCol w:w="24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80" w:type="dxa"/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r>
                    <w:pict>
                      <v:rect id="_x0000_s1025" style="width:208pt;height:24pt;margin-top:0;margin-left:0;mso-position-horizontal-relative:page;mso-position-vertical-relative:page;position:absolute;z-index:251658240" o:allowincell="f" fillcolor="white" stroked="f">
                        <v:path strokeok="f"/>
                      </v:rect>
                    </w:pict>
                  </w:r>
                </w:p>
              </w:tc>
              <w:tc>
                <w:tcPr>
                  <w:tcW w:w="3440" w:type="dxa"/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rPr>
                      <w:rStyle w:val="skn-mly6left-boxleftBoxFir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" w:type="dxa"/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rPr>
                      <w:rStyle w:val="skn-mly6left-boxleftBoxFir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rPr>
                      <w:rStyle w:val="skn-mly6left-boxleftBoxFir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3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left-boxsectionname-sec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line="20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  <w:p>
                  <w:pPr>
                    <w:pStyle w:val="skn-mly6nam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680" w:lineRule="exact"/>
                    <w:ind w:left="0" w:right="0"/>
                    <w:rPr>
                      <w:rStyle w:val="skn-mly6left-boxleftBoxLastRowdiv"/>
                      <w:rFonts w:ascii="Poppins SemiBold" w:eastAsia="Poppins SemiBold" w:hAnsi="Poppins SemiBold" w:cs="Poppins SemiBold"/>
                      <w:b w:val="0"/>
                      <w:bCs w:val="0"/>
                      <w:caps/>
                      <w:color w:val="181818"/>
                      <w:sz w:val="60"/>
                      <w:szCs w:val="60"/>
                    </w:rPr>
                  </w:pPr>
                  <w:r>
                    <w:rPr>
                      <w:rStyle w:val="skn-mly6anyCharacter"/>
                      <w:b w:val="0"/>
                      <w:bCs w:val="0"/>
                      <w:caps/>
                      <w:color w:val="181818"/>
                    </w:rPr>
                    <w:t>Riya</w:t>
                  </w:r>
                  <w:r>
                    <w:rPr>
                      <w:rStyle w:val="skn-mly6left-boxleftBoxLastRowdiv"/>
                      <w:b w:val="0"/>
                      <w:bCs w:val="0"/>
                      <w:caps/>
                      <w:color w:val="181818"/>
                    </w:rPr>
                    <w:t xml:space="preserve"> </w:t>
                  </w:r>
                  <w:r>
                    <w:rPr>
                      <w:rStyle w:val="skn-mly6anyCharacter"/>
                      <w:b w:val="0"/>
                      <w:bCs w:val="0"/>
                      <w:caps/>
                      <w:color w:val="181818"/>
                    </w:rPr>
                    <w:t>Sengupta</w:t>
                  </w:r>
                </w:p>
                <w:p>
                  <w:pPr>
                    <w:pStyle w:val="skn-mly6resume-title"/>
                    <w:pBdr>
                      <w:top w:val="none" w:sz="0" w:space="5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200"/>
                    <w:ind w:left="0" w:right="0"/>
                    <w:rPr>
                      <w:rStyle w:val="skn-mly6left-boxleftBoxLastRowdiv"/>
                      <w:rFonts w:ascii="Poppins SemiBold" w:eastAsia="Poppins SemiBold" w:hAnsi="Poppins SemiBold" w:cs="Poppins SemiBold"/>
                      <w:b w:val="0"/>
                      <w:bCs w:val="0"/>
                      <w:color w:val="217C7C"/>
                      <w:spacing w:val="6"/>
                      <w:sz w:val="28"/>
                      <w:szCs w:val="28"/>
                    </w:rPr>
                  </w:pPr>
                  <w:r>
                    <w:rPr>
                      <w:rStyle w:val="skn-mly6anyCharacter"/>
                      <w:b w:val="0"/>
                      <w:bCs w:val="0"/>
                    </w:rPr>
                    <w:t>BSc Mathematics fresher</w:t>
                  </w:r>
                </w:p>
                <w:tbl>
                  <w:tblPr>
                    <w:tblStyle w:val="skn-mly6cntc-secaddressicon-row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240"/>
                    <w:gridCol w:w="28"/>
                    <w:gridCol w:w="3132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val="240"/>
                      <w:tblCellSpacing w:w="0" w:type="dxa"/>
                    </w:trPr>
                    <w:tc>
                      <w:tcPr>
                        <w:tcW w:w="240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drawing>
                            <wp:inline>
                              <wp:extent cx="152832" cy="152923"/>
                              <wp:docPr id="100001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1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8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60" w:lineRule="exac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3132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+91 98765 43210</w:t>
                        </w: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y6cntc-secaddressicon-row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240"/>
                    <w:gridCol w:w="28"/>
                    <w:gridCol w:w="3132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val="240"/>
                      <w:tblCellSpacing w:w="0" w:type="dxa"/>
                    </w:trPr>
                    <w:tc>
                      <w:tcPr>
                        <w:tcW w:w="240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drawing>
                            <wp:inline>
                              <wp:extent cx="152832" cy="152923"/>
                              <wp:docPr id="100003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3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8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60" w:lineRule="exac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3132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riya.sengupta@example.com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y6cntc-secaddressicon-row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240"/>
                    <w:gridCol w:w="28"/>
                    <w:gridCol w:w="3132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val="240"/>
                      <w:tblCellSpacing w:w="0" w:type="dxa"/>
                    </w:trPr>
                    <w:tc>
                      <w:tcPr>
                        <w:tcW w:w="240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drawing>
                            <wp:inline>
                              <wp:extent cx="152832" cy="152923"/>
                              <wp:docPr id="100005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5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8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60" w:lineRule="exac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3132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Kolkata</w:t>
                        </w: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,</w:t>
                        </w: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West Bengal</w:t>
                        </w: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700089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y6cntc-secaddressicon-row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240"/>
                    <w:gridCol w:w="28"/>
                    <w:gridCol w:w="3132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val="240"/>
                      <w:tblCellSpacing w:w="0" w:type="dxa"/>
                    </w:trPr>
                    <w:tc>
                      <w:tcPr>
                        <w:tcW w:w="24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drawing>
                            <wp:inline>
                              <wp:extent cx="152832" cy="152923"/>
                              <wp:docPr id="100007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7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8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60" w:lineRule="exac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cntc-secuserdetailicon-rownth-last-child1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3132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cntc-secuserdetailicon-rownth-last-child1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26 April 2001</w:t>
                        </w:r>
                        <w:r>
                          <w:rPr>
                            <w:rStyle w:val="skn-mly6cntc-secuserdetailicon-rownth-last-child1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40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Dynamic and detail-oriented mathematics graduate with hands-on experience at EduStat Learning Centre. Proficient in statistical analysis and data interpretation, I excel in problem-solving and analytical thinking. Successfully organized and analyzed student performance data, enhancing reporting accuracy and supporting faculty evaluations. Eager to leverage my skills in a challenging role.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40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any"/>
                    <w:spacing w:before="0" w:line="240" w:lineRule="atLeas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sectiontitle"/>
                      <w:b/>
                      <w:bCs/>
                      <w:caps/>
                    </w:rPr>
                    <w:t>Skills</w:t>
                  </w: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6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any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Mathematical Analysis</w:t>
                  </w:r>
                </w:p>
                <w:p>
                  <w:pPr>
                    <w:pStyle w:val="skn-mly6any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Statistics &amp; Probability</w:t>
                  </w:r>
                </w:p>
                <w:p>
                  <w:pPr>
                    <w:pStyle w:val="skn-mly6any"/>
                    <w:numPr>
                      <w:ilvl w:val="0"/>
                      <w:numId w:val="3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Logical Reasoning</w:t>
                  </w:r>
                </w:p>
                <w:p>
                  <w:pPr>
                    <w:pStyle w:val="skn-mly6any"/>
                    <w:numPr>
                      <w:ilvl w:val="0"/>
                      <w:numId w:val="4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Data Interpretation</w:t>
                  </w:r>
                </w:p>
                <w:p>
                  <w:pPr>
                    <w:pStyle w:val="skn-mly6any"/>
                    <w:numPr>
                      <w:ilvl w:val="0"/>
                      <w:numId w:val="5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MS Excel</w:t>
                  </w:r>
                </w:p>
                <w:p>
                  <w:pPr>
                    <w:pStyle w:val="skn-mly6any"/>
                    <w:numPr>
                      <w:ilvl w:val="0"/>
                      <w:numId w:val="6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Problem Solving</w:t>
                  </w:r>
                </w:p>
                <w:p>
                  <w:pPr>
                    <w:pStyle w:val="skn-mly6any"/>
                    <w:numPr>
                      <w:ilvl w:val="0"/>
                      <w:numId w:val="7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Analytical Thinking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40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any"/>
                    <w:spacing w:before="0" w:line="240" w:lineRule="atLeas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sectiontitle"/>
                      <w:b/>
                      <w:bCs/>
                      <w:caps/>
                    </w:rPr>
                    <w:t>References</w:t>
                  </w: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6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left-boxsinglecolumn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References available upon request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40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left-boxleftBoxLastRowdivParagraph"/>
                    <w:spacing w:line="240" w:lineRule="atLeast"/>
                    <w:ind w:left="0" w:right="0"/>
                    <w:textAlignment w:val="auto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/>
        </w:tc>
        <w:tc>
          <w:tcPr>
            <w:tcW w:w="60" w:type="dxa"/>
            <w:shd w:val="clear" w:color="auto" w:fill="A6CBCB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4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71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Experience</w:t>
            </w: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paragraph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txt-bold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jc w:val="left"/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217C7C"/>
                      <w:sz w:val="22"/>
                      <w:szCs w:val="22"/>
                    </w:rPr>
                  </w:pPr>
                  <w:r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217C7C"/>
                      <w:sz w:val="22"/>
                      <w:szCs w:val="22"/>
                    </w:rPr>
                    <w:t>Academic Internship – Data Support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EduStat Learning Centre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right-boxjob-positionmiddlePadding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4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Jul 2024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Dec 2024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Kolkata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West Bengal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expr-seculli"/>
              <w:numPr>
                <w:ilvl w:val="0"/>
                <w:numId w:val="8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Assisted in organizing and analyzing student performance data.</w:t>
            </w:r>
          </w:p>
          <w:p>
            <w:pPr>
              <w:pStyle w:val="skn-mly6expr-seculli"/>
              <w:numPr>
                <w:ilvl w:val="0"/>
                <w:numId w:val="8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Applied basic statistical methods to prepare summary reports.</w:t>
            </w:r>
          </w:p>
          <w:p>
            <w:pPr>
              <w:pStyle w:val="skn-mly6expr-seculli"/>
              <w:numPr>
                <w:ilvl w:val="0"/>
                <w:numId w:val="8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Maintained accuracy of numerical records and datasets.</w:t>
            </w:r>
          </w:p>
          <w:p>
            <w:pPr>
              <w:pStyle w:val="skn-mly6expr-seculli"/>
              <w:numPr>
                <w:ilvl w:val="0"/>
                <w:numId w:val="8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Supported faculty with worksheets and test evaluations.</w:t>
            </w:r>
          </w:p>
          <w:p>
            <w:pPr>
              <w:pStyle w:val="skn-mly6expr-seculli"/>
              <w:numPr>
                <w:ilvl w:val="0"/>
                <w:numId w:val="8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Prepared charts and tables using MS Excel.</w:t>
            </w:r>
          </w:p>
          <w:p>
            <w:pPr>
              <w:pStyle w:val="skn-mly6ullinth-last-child1"/>
              <w:numPr>
                <w:ilvl w:val="0"/>
                <w:numId w:val="8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Followed data accuracy and confidentiality guidelines.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txt-bold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jc w:val="left"/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217C7C"/>
                      <w:sz w:val="22"/>
                      <w:szCs w:val="22"/>
                    </w:rPr>
                  </w:pPr>
                  <w:r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217C7C"/>
                      <w:sz w:val="22"/>
                      <w:szCs w:val="22"/>
                    </w:rPr>
                    <w:t>BSc Mathematics Final Year Project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EduStat Learning Centre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right-boxjob-positionmiddlePadding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4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Jan 2024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Jun 2024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Kolkata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West Bengal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expr-seculli"/>
              <w:numPr>
                <w:ilvl w:val="0"/>
                <w:numId w:val="9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Studied applied mathematics concepts related to the project topic.</w:t>
            </w:r>
          </w:p>
          <w:p>
            <w:pPr>
              <w:pStyle w:val="skn-mly6expr-seculli"/>
              <w:numPr>
                <w:ilvl w:val="0"/>
                <w:numId w:val="9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Solved real-world numerical problems using mathematical models.</w:t>
            </w:r>
          </w:p>
          <w:p>
            <w:pPr>
              <w:pStyle w:val="skn-mly6expr-seculli"/>
              <w:numPr>
                <w:ilvl w:val="0"/>
                <w:numId w:val="9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Applied statistical techniques to analyze sample datasets.</w:t>
            </w:r>
          </w:p>
          <w:p>
            <w:pPr>
              <w:pStyle w:val="skn-mly6expr-seculli"/>
              <w:numPr>
                <w:ilvl w:val="0"/>
                <w:numId w:val="9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Interpreted results and validated outcomes logically.</w:t>
            </w:r>
          </w:p>
          <w:p>
            <w:pPr>
              <w:pStyle w:val="skn-mly6expr-seculli"/>
              <w:numPr>
                <w:ilvl w:val="0"/>
                <w:numId w:val="9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Prepared structured project documentation.</w:t>
            </w:r>
          </w:p>
          <w:p>
            <w:pPr>
              <w:pStyle w:val="skn-mly6ullinth-last-child1"/>
              <w:numPr>
                <w:ilvl w:val="0"/>
                <w:numId w:val="9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Presented findings during internal assessment.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any"/>
              <w:spacing w:before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Education</w:t>
            </w: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paragraph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educationfwt600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Poppins SemiBold" w:eastAsia="Poppins SemiBold" w:hAnsi="Poppins SemiBold" w:cs="Poppins SemiBold"/>
                      <w:b/>
                      <w:bCs/>
                      <w:color w:val="217C7C"/>
                      <w:sz w:val="22"/>
                      <w:szCs w:val="22"/>
                    </w:rPr>
                  </w:pPr>
                  <w:r>
                    <w:rPr>
                      <w:rStyle w:val="skn-mly6anyCharacter"/>
                      <w:b/>
                      <w:bCs/>
                      <w:color w:val="217C7C"/>
                      <w:sz w:val="22"/>
                      <w:szCs w:val="22"/>
                    </w:rPr>
                    <w:t>Bachelor of Science (BSc)</w:t>
                  </w:r>
                  <w:r>
                    <w:rPr>
                      <w:rStyle w:val="skn-mly6right-boxjob-positiondiv"/>
                      <w:b/>
                      <w:bCs/>
                      <w:color w:val="217C7C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y6anyCharacter"/>
                      <w:b/>
                      <w:bCs/>
                      <w:color w:val="217C7C"/>
                      <w:sz w:val="22"/>
                      <w:szCs w:val="22"/>
                    </w:rPr>
                    <w:t>in</w:t>
                  </w:r>
                  <w:r>
                    <w:rPr>
                      <w:rStyle w:val="skn-mly6right-boxjob-positiondiv"/>
                      <w:b/>
                      <w:bCs/>
                      <w:color w:val="217C7C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y6anyCharacter"/>
                      <w:b/>
                      <w:bCs/>
                      <w:color w:val="217C7C"/>
                      <w:sz w:val="22"/>
                      <w:szCs w:val="22"/>
                    </w:rPr>
                    <w:t>Mathematics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pd2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University of Calcutta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West Bengal</w:t>
                  </w:r>
                </w:p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Jan 2024</w:t>
                  </w:r>
                  <w:r>
                    <w:rPr>
                      <w:rStyle w:val="skn-mly6txtclr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txtclr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educationfwt600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Poppins SemiBold" w:eastAsia="Poppins SemiBold" w:hAnsi="Poppins SemiBold" w:cs="Poppins SemiBold"/>
                      <w:b/>
                      <w:bCs/>
                      <w:color w:val="217C7C"/>
                      <w:sz w:val="22"/>
                      <w:szCs w:val="22"/>
                    </w:rPr>
                  </w:pPr>
                  <w:r>
                    <w:rPr>
                      <w:rStyle w:val="skn-mly6anyCharacter"/>
                      <w:b/>
                      <w:bCs/>
                      <w:color w:val="217C7C"/>
                      <w:sz w:val="22"/>
                      <w:szCs w:val="22"/>
                    </w:rPr>
                    <w:t>Higher Secondary (12th Standard)</w:t>
                  </w:r>
                  <w:r>
                    <w:rPr>
                      <w:rStyle w:val="skn-mly6right-boxjob-positiondiv"/>
                      <w:b/>
                      <w:bCs/>
                      <w:color w:val="217C7C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y6anyCharacter"/>
                      <w:b/>
                      <w:bCs/>
                      <w:color w:val="217C7C"/>
                      <w:sz w:val="22"/>
                      <w:szCs w:val="22"/>
                    </w:rPr>
                    <w:t>in</w:t>
                  </w:r>
                  <w:r>
                    <w:rPr>
                      <w:rStyle w:val="skn-mly6right-boxjob-positiondiv"/>
                      <w:b/>
                      <w:bCs/>
                      <w:color w:val="217C7C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y6anyCharacter"/>
                      <w:b/>
                      <w:bCs/>
                      <w:color w:val="217C7C"/>
                      <w:sz w:val="22"/>
                      <w:szCs w:val="22"/>
                    </w:rPr>
                    <w:t>Science (PCM)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pd2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South Point High School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West Bengal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right-boxjob-positionmiddlePadding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right-boxjob-positionmiddlePadding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right"/>
                    <w:textAlignment w:val="top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right-boxjob-positionmiddlePadding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any"/>
              <w:spacing w:before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Certifications</w:t>
            </w: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any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60" w:right="0" w:hanging="232"/>
              <w:jc w:val="left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Statistics for Data Analysis, Coursera</w:t>
            </w:r>
          </w:p>
          <w:p>
            <w:pPr>
              <w:pStyle w:val="skn-mly6any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60" w:right="0" w:hanging="232"/>
              <w:jc w:val="left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Advanced Excel for Analysis, Udemy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any"/>
              <w:spacing w:before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Personal Information</w:t>
            </w: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Gender: Female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any"/>
              <w:spacing w:before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Projects</w:t>
            </w: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Statistical Analysis of Academic Performance, Analyzed student result data using statistical tools to identify trends and improvement areas. Optimization Problems Using Linear Programming, Solved real-life optimization cases using mathematical models and graphical methods.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6RightPaddingCellParagraph"/>
              <w:spacing w:line="240" w:lineRule="atLeast"/>
              <w:ind w:left="0" w:right="0"/>
              <w:rPr>
                <w:rStyle w:val="skn-mly6RightPaddingCell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t> </w:t>
      </w:r>
      <w:r>
        <w:rPr>
          <w:color w:val="FFFFFF"/>
          <w:sz w:val="2"/>
        </w:rPr>
        <w:t>.</w:t>
      </w:r>
      <w:r>
        <w:pict>
          <v:rect id="_x0000_s1026" style="width:3pt;height:744pt;margin-top:24pt;margin-left:208pt;mso-position-horizontal-relative:page;mso-position-vertical-relative:page;position:absolute;z-index:251659264" fillcolor="#a6cbcb" stroked="f">
            <v:path strokeok="f"/>
          </v:rect>
        </w:pict>
      </w:r>
      <w:r>
        <w:rPr>
          <w:color w:val="FFFFFF"/>
          <w:sz w:val="2"/>
        </w:rPr>
        <w:t>.</w:t>
      </w:r>
    </w:p>
    <w:p/>
    <w:sectPr>
      <w:headerReference w:type="default" r:id="rId8"/>
      <w:pgSz w:w="12240" w:h="15840"/>
      <w:pgMar w:top="480" w:right="0" w:bottom="48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oppins SemiBold">
    <w:charset w:val="00"/>
    <w:family w:val="auto"/>
    <w:pitch w:val="default"/>
    <w:embedRegular r:id="rId1" w:fontKey="{3AC9C258-35A4-491F-BF55-1BD904ADEA69}"/>
  </w:font>
  <w:font w:name="Open Sans">
    <w:charset w:val="00"/>
    <w:family w:val="auto"/>
    <w:pitch w:val="default"/>
    <w:embedRegular r:id="rId2" w:fontKey="{260ED127-507E-48A0-AB73-C97403C61E19}"/>
  </w:font>
  <w:font w:name="Poppins">
    <w:charset w:val="00"/>
    <w:family w:val="auto"/>
    <w:pitch w:val="default"/>
    <w:embedRegular r:id="rId3" w:fontKey="{0C3E2A16-927D-4C06-976B-09D740EE313D}"/>
    <w:embedBold r:id="rId4" w:fontKey="{0C6772B1-F2D0-4AE9-9856-2FA88AA5E19F}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208pt;height:1000pt;margin-top:0;margin-left:0;mso-position-horizontal-relative:page;mso-position-vertical-relative:page;position:absolute;z-index:-251658240" o:allowincell="f" fillcolor="#e9f2f2" stroked="f">
          <v:path strokeok="f"/>
        </v:rect>
      </w:pict>
    </w:r>
    <w:r>
      <w:pict>
        <v:rect id="_x0000_s2050" style="width:3pt;height:744pt;margin-top:24pt;margin-left:208pt;mso-position-horizontal-relative:page;mso-position-vertical-relative:page;position:absolute;z-index:251659264" fillcolor="#a6cbcb" stroked="f">
          <v:path strokeok="f"/>
        </v:rect>
      </w:pict>
    </w:r>
    <w:r>
      <w:rPr>
        <w:color w:val="FFFFFF"/>
        <w:sz w:val="2"/>
      </w:rPr>
      <w:t>.</w: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character" w:customStyle="1" w:styleId="skn-mly6left-box">
    <w:name w:val="skn-mly6_left-box"/>
    <w:basedOn w:val="DefaultParagraphFont"/>
  </w:style>
  <w:style w:type="character" w:customStyle="1" w:styleId="skn-mly6left-boxleftBoxFirstRowdiv">
    <w:name w:val="skn-mly6_left-box_leftBoxFirstRow &gt; div"/>
    <w:basedOn w:val="DefaultParagraphFont"/>
  </w:style>
  <w:style w:type="paragraph" w:customStyle="1" w:styleId="skn-mly6any">
    <w:name w:val="skn-mly6_any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skn-mly6left-boxleftBoxLastRowdiv">
    <w:name w:val="skn-mly6_left-box_leftBoxLastRow &gt; div"/>
    <w:basedOn w:val="DefaultParagraphFont"/>
  </w:style>
  <w:style w:type="paragraph" w:customStyle="1" w:styleId="skn-mly6left-boxsectionname-sec">
    <w:name w:val="skn-mly6_left-box_section_name-sec"/>
    <w:basedOn w:val="Normal"/>
  </w:style>
  <w:style w:type="character" w:customStyle="1" w:styleId="skn-mly6left-boxsectionname-secCharacter">
    <w:name w:val="skn-mly6_left-box_section_name-sec Character"/>
    <w:basedOn w:val="DefaultParagraphFont"/>
  </w:style>
  <w:style w:type="paragraph" w:customStyle="1" w:styleId="skn-mly6firstparagraph">
    <w:name w:val="skn-mly6_firstparagraph"/>
    <w:basedOn w:val="Normal"/>
  </w:style>
  <w:style w:type="paragraph" w:customStyle="1" w:styleId="skn-mly6name">
    <w:name w:val="skn-mly6_name"/>
    <w:basedOn w:val="Normal"/>
    <w:rPr>
      <w:rFonts w:ascii="Poppins SemiBold" w:eastAsia="Poppins SemiBold" w:hAnsi="Poppins SemiBold" w:cs="Poppins SemiBold"/>
      <w:caps/>
      <w:sz w:val="60"/>
      <w:szCs w:val="60"/>
    </w:rPr>
  </w:style>
  <w:style w:type="character" w:customStyle="1" w:styleId="skn-mly6anyCharacter">
    <w:name w:val="skn-mly6_any Character"/>
    <w:basedOn w:val="DefaultParagraphFont"/>
  </w:style>
  <w:style w:type="character" w:customStyle="1" w:styleId="skn-mly6nameCharacter">
    <w:name w:val="skn-mly6_name Character"/>
    <w:basedOn w:val="DefaultParagraphFont"/>
    <w:rPr>
      <w:rFonts w:ascii="Poppins SemiBold" w:eastAsia="Poppins SemiBold" w:hAnsi="Poppins SemiBold" w:cs="Poppins SemiBold"/>
      <w:caps/>
      <w:sz w:val="60"/>
      <w:szCs w:val="60"/>
    </w:rPr>
  </w:style>
  <w:style w:type="paragraph" w:customStyle="1" w:styleId="skn-mly6resume-title">
    <w:name w:val="skn-mly6_resume-title"/>
    <w:basedOn w:val="Normal"/>
    <w:pPr>
      <w:pBdr>
        <w:top w:val="none" w:sz="0" w:space="5" w:color="auto"/>
      </w:pBdr>
      <w:spacing w:line="320" w:lineRule="atLeast"/>
    </w:pPr>
    <w:rPr>
      <w:rFonts w:ascii="Poppins SemiBold" w:eastAsia="Poppins SemiBold" w:hAnsi="Poppins SemiBold" w:cs="Poppins SemiBold"/>
      <w:color w:val="217C7C"/>
      <w:spacing w:val="6"/>
      <w:sz w:val="28"/>
      <w:szCs w:val="28"/>
    </w:rPr>
  </w:style>
  <w:style w:type="paragraph" w:customStyle="1" w:styleId="skn-mly6section">
    <w:name w:val="skn-mly6_section"/>
    <w:basedOn w:val="Normal"/>
  </w:style>
  <w:style w:type="character" w:customStyle="1" w:styleId="skn-mly6cntc-secaddressicon-rowdiv">
    <w:name w:val="skn-mly6_cntc-sec_address_icon-row &gt; div"/>
    <w:basedOn w:val="DefaultParagraphFont"/>
  </w:style>
  <w:style w:type="table" w:customStyle="1" w:styleId="skn-mly6cntc-secaddressicon-row">
    <w:name w:val="skn-mly6_cntc-sec_address_icon-row"/>
    <w:basedOn w:val="TableNormal"/>
    <w:tblPr/>
  </w:style>
  <w:style w:type="paragraph" w:customStyle="1" w:styleId="skn-mly6addressuserdetailnth-last-child1">
    <w:name w:val="skn-mly6_address_userdetail_nth-last-child(1)"/>
    <w:basedOn w:val="Normal"/>
  </w:style>
  <w:style w:type="character" w:customStyle="1" w:styleId="skn-mly6cntc-secuserdetailicon-rownth-last-child1div">
    <w:name w:val="skn-mly6_cntc-sec_userdetail_icon-row_nth-last-child(1) &gt; div"/>
    <w:basedOn w:val="DefaultParagraphFont"/>
  </w:style>
  <w:style w:type="paragraph" w:customStyle="1" w:styleId="skn-mly6txtclr">
    <w:name w:val="skn-mly6_txtclr"/>
    <w:basedOn w:val="Normal"/>
  </w:style>
  <w:style w:type="paragraph" w:customStyle="1" w:styleId="skn-mly6left-boxsinglecolumn">
    <w:name w:val="skn-mly6_left-box_singlecolumn"/>
    <w:basedOn w:val="Normal"/>
  </w:style>
  <w:style w:type="character" w:customStyle="1" w:styleId="skn-mly6sectiontitle">
    <w:name w:val="skn-mly6_sectiontitle"/>
    <w:basedOn w:val="DefaultParagraphFont"/>
    <w:rPr>
      <w:rFonts w:ascii="Poppins" w:eastAsia="Poppins" w:hAnsi="Poppins" w:cs="Poppins"/>
      <w:b/>
      <w:bCs/>
      <w:caps/>
      <w:color w:val="181818"/>
      <w:spacing w:val="20"/>
      <w:sz w:val="24"/>
      <w:szCs w:val="24"/>
    </w:rPr>
  </w:style>
  <w:style w:type="paragraph" w:customStyle="1" w:styleId="skn-mly6similar-secparagraph">
    <w:name w:val="skn-mly6_similar-sec_paragraph"/>
    <w:basedOn w:val="Normal"/>
  </w:style>
  <w:style w:type="paragraph" w:customStyle="1" w:styleId="skn-mly6ullinth-last-child1">
    <w:name w:val="skn-mly6_ul_li_nth-last-child(1)"/>
    <w:basedOn w:val="Normal"/>
  </w:style>
  <w:style w:type="paragraph" w:customStyle="1" w:styleId="skn-mly6left-boxbottom-secsectionnth-last-child1">
    <w:name w:val="skn-mly6_left-box_bottom-sec_section_nth-last-child(1)"/>
    <w:basedOn w:val="Normal"/>
    <w:pPr>
      <w:pBdr>
        <w:bottom w:val="none" w:sz="0" w:space="24" w:color="auto"/>
      </w:pBdr>
    </w:pPr>
  </w:style>
  <w:style w:type="paragraph" w:customStyle="1" w:styleId="skn-mly6left-boxleftBoxLastRowdivParagraph">
    <w:name w:val="skn-mly6_left-box_leftBoxLastRow &gt; div Paragraph"/>
    <w:basedOn w:val="Normal"/>
    <w:pPr>
      <w:textAlignment w:val="top"/>
    </w:pPr>
  </w:style>
  <w:style w:type="table" w:customStyle="1" w:styleId="skn-mly6left-boxleftBoxTable">
    <w:name w:val="skn-mly6_left-box_leftBoxTable"/>
    <w:basedOn w:val="TableNormal"/>
    <w:tblPr/>
  </w:style>
  <w:style w:type="character" w:customStyle="1" w:styleId="skn-mly6middleboxpadding">
    <w:name w:val="skn-mly6_middleboxpadding"/>
    <w:basedOn w:val="DefaultParagraphFont"/>
    <w:rPr>
      <w:shd w:val="clear" w:color="auto" w:fill="217C7C"/>
    </w:rPr>
  </w:style>
  <w:style w:type="character" w:customStyle="1" w:styleId="skn-mly6rightboxpadding">
    <w:name w:val="skn-mly6_rightboxpadding"/>
    <w:basedOn w:val="DefaultParagraphFont"/>
  </w:style>
  <w:style w:type="character" w:customStyle="1" w:styleId="skn-mly6div">
    <w:name w:val="skn-mly6 &gt; div"/>
    <w:basedOn w:val="DefaultParagraphFont"/>
  </w:style>
  <w:style w:type="paragraph" w:customStyle="1" w:styleId="skn-mly6sectionnth-child1">
    <w:name w:val="skn-mly6_section_nth-child(1)"/>
    <w:basedOn w:val="Normal"/>
    <w:pPr>
      <w:pBdr>
        <w:top w:val="none" w:sz="0" w:space="0" w:color="auto"/>
      </w:pBdr>
    </w:pPr>
  </w:style>
  <w:style w:type="paragraph" w:customStyle="1" w:styleId="skn-mly6paragraphfirstparagraphgapDiv">
    <w:name w:val="skn-mly6_paragraph_firstparagraph_gapDiv"/>
    <w:basedOn w:val="Normal"/>
    <w:rPr>
      <w:vanish/>
    </w:rPr>
  </w:style>
  <w:style w:type="character" w:customStyle="1" w:styleId="skn-mly6right-boxjob-positiondiv">
    <w:name w:val="skn-mly6_right-box_job-position &gt; div"/>
    <w:basedOn w:val="DefaultParagraphFont"/>
  </w:style>
  <w:style w:type="paragraph" w:customStyle="1" w:styleId="skn-mly6txt-bold">
    <w:name w:val="skn-mly6_txt-bold"/>
    <w:basedOn w:val="Normal"/>
    <w:rPr>
      <w:b/>
      <w:bCs/>
    </w:rPr>
  </w:style>
  <w:style w:type="paragraph" w:customStyle="1" w:styleId="skn-mly6disp-block">
    <w:name w:val="skn-mly6_disp-block"/>
    <w:basedOn w:val="Normal"/>
  </w:style>
  <w:style w:type="character" w:customStyle="1" w:styleId="skn-mly6right-boxjob-positionmiddlePadding">
    <w:name w:val="skn-mly6_right-box_job-position_middlePadding"/>
    <w:basedOn w:val="DefaultParagraphFont"/>
  </w:style>
  <w:style w:type="paragraph" w:customStyle="1" w:styleId="skn-mly6right-boxjob-positionmiddlePaddingParagraph">
    <w:name w:val="skn-mly6_right-box_job-position_middlePadding Paragraph"/>
    <w:basedOn w:val="Normal"/>
  </w:style>
  <w:style w:type="character" w:customStyle="1" w:styleId="skn-mly6right-boxjob-positionpaddingDiv">
    <w:name w:val="skn-mly6_right-box_job-position_paddingDiv"/>
    <w:basedOn w:val="DefaultParagraphFont"/>
  </w:style>
  <w:style w:type="table" w:customStyle="1" w:styleId="skn-mly6left-boxjob-position">
    <w:name w:val="skn-mly6_left-box_job-position"/>
    <w:basedOn w:val="TableNormal"/>
    <w:tblPr/>
  </w:style>
  <w:style w:type="paragraph" w:customStyle="1" w:styleId="skn-mly6expr-seculli">
    <w:name w:val="skn-mly6_expr-sec_ul_li"/>
    <w:basedOn w:val="Normal"/>
  </w:style>
  <w:style w:type="character" w:customStyle="1" w:styleId="skn-mly6expr-seculliCharacter">
    <w:name w:val="skn-mly6_expr-sec_ul_li Character"/>
    <w:basedOn w:val="DefaultParagraphFont"/>
  </w:style>
  <w:style w:type="character" w:customStyle="1" w:styleId="skn-mly6ullinth-last-child1Character">
    <w:name w:val="skn-mly6_ul_li_nth-last-child(1) Character"/>
    <w:basedOn w:val="DefaultParagraphFont"/>
  </w:style>
  <w:style w:type="paragraph" w:customStyle="1" w:styleId="skn-mly6educationfwt600">
    <w:name w:val="skn-mly6_education_fwt600"/>
    <w:basedOn w:val="Normal"/>
    <w:rPr>
      <w:rFonts w:ascii="Poppins SemiBold" w:eastAsia="Poppins SemiBold" w:hAnsi="Poppins SemiBold" w:cs="Poppins SemiBold"/>
    </w:rPr>
  </w:style>
  <w:style w:type="character" w:customStyle="1" w:styleId="skn-mly6pd2">
    <w:name w:val="skn-mly6_pd2"/>
    <w:basedOn w:val="DefaultParagraphFont"/>
  </w:style>
  <w:style w:type="character" w:customStyle="1" w:styleId="skn-mly6txtclrCharacter">
    <w:name w:val="skn-mly6_txtclr Character"/>
    <w:basedOn w:val="DefaultParagraphFont"/>
  </w:style>
  <w:style w:type="paragraph" w:customStyle="1" w:styleId="skn-mly6sectionnth-last-child1">
    <w:name w:val="skn-mly6_section_nth-last-child(1)"/>
    <w:basedOn w:val="Normal"/>
  </w:style>
  <w:style w:type="character" w:customStyle="1" w:styleId="skn-mly6RightPaddingCell">
    <w:name w:val="skn-mly6_RightPaddingCell"/>
    <w:basedOn w:val="DefaultParagraphFont"/>
  </w:style>
  <w:style w:type="paragraph" w:customStyle="1" w:styleId="skn-mly6RightPaddingCellParagraph">
    <w:name w:val="skn-mly6_RightPaddingCell Paragraph"/>
    <w:basedOn w:val="Normal"/>
  </w:style>
  <w:style w:type="table" w:customStyle="1" w:styleId="skn-mly6pagesize">
    <w:name w:val="skn-mly6_pagesiz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eader" Target="header1.xml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Riya Sengupta</dc:title>
  <cp:revision>0</cp:revision>
</cp:coreProperties>
</file>