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x7top-section"/>
        <w:tblW w:w="0" w:type="auto"/>
        <w:tblCellSpacing w:w="0" w:type="dxa"/>
        <w:tblLayout w:type="fixed"/>
        <w:tblCellMar>
          <w:top w:w="0" w:type="dxa"/>
          <w:left w:w="0" w:type="dxa"/>
          <w:bottom w:w="0" w:type="dxa"/>
          <w:right w:w="0" w:type="dxa"/>
        </w:tblCellMar>
        <w:tblLook w:val="05E0"/>
      </w:tblPr>
      <w:tblGrid>
        <w:gridCol w:w="480"/>
        <w:gridCol w:w="3440"/>
        <w:gridCol w:w="480"/>
        <w:gridCol w:w="7360"/>
        <w:gridCol w:w="4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80" w:type="dxa"/>
            <w:tcMar>
              <w:top w:w="480" w:type="dxa"/>
              <w:left w:w="0" w:type="dxa"/>
              <w:bottom w:w="480" w:type="dxa"/>
              <w:right w:w="0" w:type="dxa"/>
            </w:tcMar>
            <w:vAlign w:val="top"/>
            <w:hideMark/>
          </w:tcPr>
          <w:p>
            <w:pPr>
              <w:rPr>
                <w:rFonts w:ascii="Open Sans" w:eastAsia="Open Sans" w:hAnsi="Open Sans" w:cs="Open Sans"/>
                <w:b w:val="0"/>
                <w:bCs w:val="0"/>
                <w:color w:val="181818"/>
                <w:sz w:val="20"/>
                <w:szCs w:val="20"/>
              </w:rPr>
            </w:pPr>
          </w:p>
        </w:tc>
        <w:tc>
          <w:tcPr>
            <w:tcW w:w="3440" w:type="dxa"/>
            <w:tcMar>
              <w:top w:w="480" w:type="dxa"/>
              <w:left w:w="0" w:type="dxa"/>
              <w:bottom w:w="480" w:type="dxa"/>
              <w:right w:w="0" w:type="dxa"/>
            </w:tcMar>
            <w:vAlign w:val="top"/>
            <w:hideMark/>
          </w:tcPr>
          <w:p>
            <w:pPr>
              <w:pStyle w:val="skn-mlx7cntc-secicon-row"/>
              <w:pBdr>
                <w:top w:val="none" w:sz="0" w:space="0" w:color="auto"/>
                <w:left w:val="none" w:sz="0" w:space="0" w:color="auto"/>
                <w:bottom w:val="none" w:sz="0" w:space="0" w:color="auto"/>
                <w:right w:val="none" w:sz="0" w:space="0" w:color="auto"/>
              </w:pBdr>
              <w:spacing w:before="0" w:line="240" w:lineRule="atLeast"/>
              <w:ind w:left="-67" w:right="0"/>
              <w:rPr>
                <w:rStyle w:val="skn-mlx7top-sectionleft-box"/>
                <w:rFonts w:ascii="Open Sans" w:eastAsia="Open Sans" w:hAnsi="Open Sans" w:cs="Open Sans"/>
                <w:b w:val="0"/>
                <w:bCs w:val="0"/>
                <w:vanish/>
                <w:color w:val="181818"/>
                <w:sz w:val="20"/>
                <w:szCs w:val="20"/>
              </w:rPr>
            </w:pPr>
            <w:r>
              <w:rPr>
                <w:rStyle w:val="skn-mlx7cntc-secicon-rowdiv"/>
                <w:rFonts w:ascii="Open Sans" w:eastAsia="Open Sans" w:hAnsi="Open Sans" w:cs="Open Sans"/>
                <w:b w:val="0"/>
                <w:bCs w:val="0"/>
                <w:vanish/>
                <w:color w:val="181818"/>
                <w:sz w:val="20"/>
                <w:szCs w:val="20"/>
              </w:rPr>
              <w:t> </w:t>
            </w:r>
            <w:r>
              <w:rPr>
                <w:rStyle w:val="skn-mlx7top-sectionleft-box"/>
                <w:rFonts w:ascii="Open Sans" w:eastAsia="Open Sans" w:hAnsi="Open Sans" w:cs="Open Sans"/>
                <w:b w:val="0"/>
                <w:bCs w:val="0"/>
                <w:vanish/>
                <w:color w:val="181818"/>
                <w:sz w:val="20"/>
                <w:szCs w:val="20"/>
              </w:rPr>
              <w:t xml:space="preserve"> </w:t>
            </w:r>
            <w:r>
              <w:rPr>
                <w:rStyle w:val="skn-mlx7cntc-secicon-rowdiv"/>
                <w:rFonts w:ascii="Open Sans" w:eastAsia="Open Sans" w:hAnsi="Open Sans" w:cs="Open Sans"/>
                <w:b w:val="0"/>
                <w:bCs w:val="0"/>
                <w:vanish/>
                <w:color w:val="181818"/>
                <w:sz w:val="20"/>
                <w:szCs w:val="20"/>
              </w:rPr>
              <w:t> </w:t>
            </w:r>
            <w:r>
              <w:rPr>
                <w:rStyle w:val="skn-mlx7top-sectionleft-box"/>
                <w:rFonts w:ascii="Open Sans" w:eastAsia="Open Sans" w:hAnsi="Open Sans" w:cs="Open Sans"/>
                <w:b w:val="0"/>
                <w:bCs w:val="0"/>
                <w:vanish/>
                <w:color w:val="181818"/>
                <w:sz w:val="20"/>
                <w:szCs w:val="20"/>
              </w:rPr>
              <w:t xml:space="preserve"> </w:t>
            </w:r>
            <w:r>
              <w:rPr>
                <w:rStyle w:val="skn-mlx7cntc-secicon-rowdiv"/>
                <w:rFonts w:ascii="Open Sans" w:eastAsia="Open Sans" w:hAnsi="Open Sans" w:cs="Open Sans"/>
                <w:b w:val="0"/>
                <w:bCs w:val="0"/>
                <w:vanish/>
                <w:color w:val="181818"/>
                <w:sz w:val="20"/>
                <w:szCs w:val="20"/>
              </w:rPr>
              <w:t> </w:t>
            </w:r>
          </w:p>
          <w:tbl>
            <w:tblPr>
              <w:tblStyle w:val="skn-mlx7cntc-secicon-rowTable"/>
              <w:tblW w:w="0" w:type="auto"/>
              <w:tblCellSpacing w:w="0" w:type="dxa"/>
              <w:tblLayout w:type="fixed"/>
              <w:tblCellMar>
                <w:top w:w="0" w:type="dxa"/>
                <w:left w:w="0" w:type="dxa"/>
                <w:bottom w:w="0" w:type="dxa"/>
                <w:right w:w="0" w:type="dxa"/>
              </w:tblCellMar>
              <w:tblLook w:val="05E0"/>
            </w:tblPr>
            <w:tblGrid>
              <w:gridCol w:w="400"/>
              <w:gridCol w:w="200"/>
              <w:gridCol w:w="28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00" w:type="dxa"/>
                  <w:shd w:val="clear" w:color="auto" w:fill="999999"/>
                  <w:tcMar>
                    <w:top w:w="0" w:type="dxa"/>
                    <w:left w:w="0" w:type="dxa"/>
                    <w:bottom w:w="200" w:type="dxa"/>
                    <w:right w:w="0" w:type="dxa"/>
                  </w:tcMar>
                  <w:vAlign w:val="center"/>
                  <w:hideMark/>
                </w:tcPr>
                <w:p>
                  <w:pPr>
                    <w:spacing w:line="240" w:lineRule="atLeast"/>
                    <w:jc w:val="center"/>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drawing>
                      <wp:inline>
                        <wp:extent cx="152832" cy="152923"/>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52832" cy="152923"/>
                                </a:xfrm>
                                <a:prstGeom prst="rect">
                                  <a:avLst/>
                                </a:prstGeom>
                              </pic:spPr>
                            </pic:pic>
                          </a:graphicData>
                        </a:graphic>
                      </wp:inline>
                    </w:drawing>
                  </w:r>
                </w:p>
              </w:tc>
              <w:tc>
                <w:tcPr>
                  <w:tcW w:w="200" w:type="dxa"/>
                  <w:shd w:val="clear" w:color="auto" w:fill="FFFFFF"/>
                  <w:tcMar>
                    <w:top w:w="0" w:type="dxa"/>
                    <w:left w:w="0" w:type="dxa"/>
                    <w:bottom w:w="200" w:type="dxa"/>
                    <w:right w:w="0" w:type="dxa"/>
                  </w:tcMar>
                  <w:vAlign w:val="center"/>
                  <w:hideMark/>
                </w:tcPr>
                <w:p>
                  <w:pPr>
                    <w:spacing w:line="240" w:lineRule="atLeast"/>
                    <w:rPr>
                      <w:rStyle w:val="skn-mlx7top-sectionleft-box"/>
                      <w:rFonts w:ascii="Open Sans" w:eastAsia="Open Sans" w:hAnsi="Open Sans" w:cs="Open Sans"/>
                      <w:b w:val="0"/>
                      <w:bCs w:val="0"/>
                      <w:color w:val="181818"/>
                      <w:sz w:val="20"/>
                      <w:szCs w:val="20"/>
                    </w:rPr>
                  </w:pPr>
                  <w:r>
                    <w:rPr>
                      <w:rStyle w:val="skn-mlx7cntc-secaddressicon-rowdiv"/>
                      <w:rFonts w:ascii="Open Sans" w:eastAsia="Open Sans" w:hAnsi="Open Sans" w:cs="Open Sans"/>
                      <w:b w:val="0"/>
                      <w:bCs w:val="0"/>
                      <w:color w:val="181818"/>
                      <w:sz w:val="20"/>
                      <w:szCs w:val="20"/>
                    </w:rPr>
                    <w:t> </w:t>
                  </w:r>
                </w:p>
              </w:tc>
              <w:tc>
                <w:tcPr>
                  <w:tcW w:w="2800" w:type="dxa"/>
                  <w:shd w:val="clear" w:color="auto" w:fill="FFFFFF"/>
                  <w:tcMar>
                    <w:top w:w="0" w:type="dxa"/>
                    <w:left w:w="0" w:type="dxa"/>
                    <w:bottom w:w="200" w:type="dxa"/>
                    <w:right w:w="0" w:type="dxa"/>
                  </w:tcMar>
                  <w:vAlign w:val="center"/>
                  <w:hideMark/>
                </w:tcPr>
                <w:p>
                  <w:pPr>
                    <w:spacing w:line="240" w:lineRule="atLeast"/>
                    <w:rPr>
                      <w:rStyle w:val="skn-mlx7cntc-secaddressicon-rowdiv"/>
                      <w:rFonts w:ascii="Open Sans" w:eastAsia="Open Sans" w:hAnsi="Open Sans" w:cs="Open Sans"/>
                      <w:b w:val="0"/>
                      <w:bCs w:val="0"/>
                      <w:color w:val="181818"/>
                      <w:sz w:val="2"/>
                      <w:szCs w:val="2"/>
                    </w:rPr>
                  </w:pPr>
                  <w:r>
                    <w:rPr>
                      <w:rStyle w:val="skn-mlx7any"/>
                      <w:rFonts w:ascii="Open Sans" w:eastAsia="Open Sans" w:hAnsi="Open Sans" w:cs="Open Sans"/>
                      <w:b w:val="0"/>
                      <w:bCs w:val="0"/>
                      <w:color w:val="181818"/>
                      <w:sz w:val="20"/>
                      <w:szCs w:val="20"/>
                    </w:rPr>
                    <w:t>+91 98765 43210</w:t>
                  </w:r>
                  <w:r>
                    <w:rPr>
                      <w:rStyle w:val="skn-mlx7cntc-secaddressicon-rowdiv"/>
                      <w:rFonts w:ascii="Open Sans" w:eastAsia="Open Sans" w:hAnsi="Open Sans" w:cs="Open Sans"/>
                      <w:b w:val="0"/>
                      <w:bCs w:val="0"/>
                      <w:color w:val="181818"/>
                      <w:sz w:val="20"/>
                      <w:szCs w:val="20"/>
                    </w:rPr>
                    <w:t xml:space="preserve"> </w:t>
                  </w:r>
                </w:p>
              </w:tc>
            </w:tr>
          </w:tbl>
          <w:p>
            <w:pPr>
              <w:rPr>
                <w:vanish/>
              </w:rPr>
            </w:pPr>
          </w:p>
          <w:tbl>
            <w:tblPr>
              <w:tblStyle w:val="skn-mlx7cntc-secicon-rowTable"/>
              <w:tblW w:w="0" w:type="auto"/>
              <w:tblCellSpacing w:w="0" w:type="dxa"/>
              <w:tblLayout w:type="fixed"/>
              <w:tblCellMar>
                <w:top w:w="0" w:type="dxa"/>
                <w:left w:w="0" w:type="dxa"/>
                <w:bottom w:w="0" w:type="dxa"/>
                <w:right w:w="0" w:type="dxa"/>
              </w:tblCellMar>
              <w:tblLook w:val="05E0"/>
            </w:tblPr>
            <w:tblGrid>
              <w:gridCol w:w="400"/>
              <w:gridCol w:w="200"/>
              <w:gridCol w:w="28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00" w:type="dxa"/>
                  <w:shd w:val="clear" w:color="auto" w:fill="999999"/>
                  <w:tcMar>
                    <w:top w:w="0" w:type="dxa"/>
                    <w:left w:w="0" w:type="dxa"/>
                    <w:bottom w:w="200" w:type="dxa"/>
                    <w:right w:w="0" w:type="dxa"/>
                  </w:tcMar>
                  <w:vAlign w:val="center"/>
                  <w:hideMark/>
                </w:tcPr>
                <w:p>
                  <w:pPr>
                    <w:spacing w:line="240" w:lineRule="atLeast"/>
                    <w:jc w:val="center"/>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drawing>
                      <wp:inline>
                        <wp:extent cx="152832" cy="152923"/>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52832" cy="152923"/>
                                </a:xfrm>
                                <a:prstGeom prst="rect">
                                  <a:avLst/>
                                </a:prstGeom>
                              </pic:spPr>
                            </pic:pic>
                          </a:graphicData>
                        </a:graphic>
                      </wp:inline>
                    </w:drawing>
                  </w:r>
                </w:p>
              </w:tc>
              <w:tc>
                <w:tcPr>
                  <w:tcW w:w="200" w:type="dxa"/>
                  <w:shd w:val="clear" w:color="auto" w:fill="FFFFFF"/>
                  <w:tcMar>
                    <w:top w:w="0" w:type="dxa"/>
                    <w:left w:w="0" w:type="dxa"/>
                    <w:bottom w:w="200" w:type="dxa"/>
                    <w:right w:w="0" w:type="dxa"/>
                  </w:tcMar>
                  <w:vAlign w:val="center"/>
                  <w:hideMark/>
                </w:tcPr>
                <w:p>
                  <w:pPr>
                    <w:spacing w:line="240" w:lineRule="atLeast"/>
                    <w:rPr>
                      <w:rStyle w:val="skn-mlx7top-sectionleft-box"/>
                      <w:rFonts w:ascii="Open Sans" w:eastAsia="Open Sans" w:hAnsi="Open Sans" w:cs="Open Sans"/>
                      <w:b w:val="0"/>
                      <w:bCs w:val="0"/>
                      <w:color w:val="181818"/>
                      <w:sz w:val="20"/>
                      <w:szCs w:val="20"/>
                    </w:rPr>
                  </w:pPr>
                  <w:r>
                    <w:rPr>
                      <w:rStyle w:val="skn-mlx7cntc-secaddressicon-rowdiv"/>
                      <w:rFonts w:ascii="Open Sans" w:eastAsia="Open Sans" w:hAnsi="Open Sans" w:cs="Open Sans"/>
                      <w:b w:val="0"/>
                      <w:bCs w:val="0"/>
                      <w:color w:val="181818"/>
                      <w:sz w:val="20"/>
                      <w:szCs w:val="20"/>
                    </w:rPr>
                    <w:t> </w:t>
                  </w:r>
                </w:p>
              </w:tc>
              <w:tc>
                <w:tcPr>
                  <w:tcW w:w="2800" w:type="dxa"/>
                  <w:shd w:val="clear" w:color="auto" w:fill="FFFFFF"/>
                  <w:tcMar>
                    <w:top w:w="0" w:type="dxa"/>
                    <w:left w:w="0" w:type="dxa"/>
                    <w:bottom w:w="200" w:type="dxa"/>
                    <w:right w:w="0" w:type="dxa"/>
                  </w:tcMar>
                  <w:vAlign w:val="center"/>
                  <w:hideMark/>
                </w:tcPr>
                <w:p>
                  <w:pPr>
                    <w:spacing w:line="240" w:lineRule="atLeast"/>
                    <w:rPr>
                      <w:rStyle w:val="skn-mlx7cntc-secaddressicon-rowdiv"/>
                      <w:rFonts w:ascii="Open Sans" w:eastAsia="Open Sans" w:hAnsi="Open Sans" w:cs="Open Sans"/>
                      <w:b w:val="0"/>
                      <w:bCs w:val="0"/>
                      <w:color w:val="181818"/>
                      <w:sz w:val="2"/>
                      <w:szCs w:val="2"/>
                    </w:rPr>
                  </w:pPr>
                  <w:r>
                    <w:rPr>
                      <w:rStyle w:val="skn-mlx7any"/>
                      <w:rFonts w:ascii="Open Sans" w:eastAsia="Open Sans" w:hAnsi="Open Sans" w:cs="Open Sans"/>
                      <w:b w:val="0"/>
                      <w:bCs w:val="0"/>
                      <w:color w:val="181818"/>
                      <w:sz w:val="20"/>
                      <w:szCs w:val="20"/>
                    </w:rPr>
                    <w:t>rohandesai452@gmail.com</w:t>
                  </w:r>
                </w:p>
              </w:tc>
            </w:tr>
          </w:tbl>
          <w:p>
            <w:pPr>
              <w:rPr>
                <w:vanish/>
              </w:rPr>
            </w:pPr>
          </w:p>
          <w:tbl>
            <w:tblPr>
              <w:tblStyle w:val="skn-mlx7cntc-secicon-rowTable"/>
              <w:tblW w:w="0" w:type="auto"/>
              <w:tblCellSpacing w:w="0" w:type="dxa"/>
              <w:tblLayout w:type="fixed"/>
              <w:tblCellMar>
                <w:top w:w="0" w:type="dxa"/>
                <w:left w:w="0" w:type="dxa"/>
                <w:bottom w:w="0" w:type="dxa"/>
                <w:right w:w="0" w:type="dxa"/>
              </w:tblCellMar>
              <w:tblLook w:val="05E0"/>
            </w:tblPr>
            <w:tblGrid>
              <w:gridCol w:w="400"/>
              <w:gridCol w:w="200"/>
              <w:gridCol w:w="28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00" w:type="dxa"/>
                  <w:shd w:val="clear" w:color="auto" w:fill="999999"/>
                  <w:tcMar>
                    <w:top w:w="0" w:type="dxa"/>
                    <w:left w:w="0" w:type="dxa"/>
                    <w:bottom w:w="200" w:type="dxa"/>
                    <w:right w:w="0" w:type="dxa"/>
                  </w:tcMar>
                  <w:vAlign w:val="center"/>
                  <w:hideMark/>
                </w:tcPr>
                <w:p>
                  <w:pPr>
                    <w:spacing w:line="240" w:lineRule="atLeast"/>
                    <w:jc w:val="center"/>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drawing>
                      <wp:inline>
                        <wp:extent cx="152832" cy="152923"/>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52832" cy="152923"/>
                                </a:xfrm>
                                <a:prstGeom prst="rect">
                                  <a:avLst/>
                                </a:prstGeom>
                              </pic:spPr>
                            </pic:pic>
                          </a:graphicData>
                        </a:graphic>
                      </wp:inline>
                    </w:drawing>
                  </w:r>
                </w:p>
              </w:tc>
              <w:tc>
                <w:tcPr>
                  <w:tcW w:w="200" w:type="dxa"/>
                  <w:shd w:val="clear" w:color="auto" w:fill="FFFFFF"/>
                  <w:tcMar>
                    <w:top w:w="0" w:type="dxa"/>
                    <w:left w:w="0" w:type="dxa"/>
                    <w:bottom w:w="200" w:type="dxa"/>
                    <w:right w:w="0" w:type="dxa"/>
                  </w:tcMar>
                  <w:vAlign w:val="center"/>
                  <w:hideMark/>
                </w:tcPr>
                <w:p>
                  <w:pPr>
                    <w:spacing w:line="240" w:lineRule="atLeast"/>
                    <w:rPr>
                      <w:rStyle w:val="skn-mlx7top-sectionleft-box"/>
                      <w:rFonts w:ascii="Open Sans" w:eastAsia="Open Sans" w:hAnsi="Open Sans" w:cs="Open Sans"/>
                      <w:b w:val="0"/>
                      <w:bCs w:val="0"/>
                      <w:color w:val="181818"/>
                      <w:sz w:val="20"/>
                      <w:szCs w:val="20"/>
                    </w:rPr>
                  </w:pPr>
                  <w:r>
                    <w:rPr>
                      <w:rStyle w:val="skn-mlx7cntc-secaddressicon-rowdiv"/>
                      <w:rFonts w:ascii="Open Sans" w:eastAsia="Open Sans" w:hAnsi="Open Sans" w:cs="Open Sans"/>
                      <w:b w:val="0"/>
                      <w:bCs w:val="0"/>
                      <w:color w:val="181818"/>
                      <w:sz w:val="20"/>
                      <w:szCs w:val="20"/>
                    </w:rPr>
                    <w:t> </w:t>
                  </w:r>
                </w:p>
              </w:tc>
              <w:tc>
                <w:tcPr>
                  <w:tcW w:w="2800" w:type="dxa"/>
                  <w:shd w:val="clear" w:color="auto" w:fill="FFFFFF"/>
                  <w:tcMar>
                    <w:top w:w="0" w:type="dxa"/>
                    <w:left w:w="0" w:type="dxa"/>
                    <w:bottom w:w="200" w:type="dxa"/>
                    <w:right w:w="0" w:type="dxa"/>
                  </w:tcMar>
                  <w:vAlign w:val="center"/>
                  <w:hideMark/>
                </w:tcPr>
                <w:p>
                  <w:pPr>
                    <w:spacing w:line="240" w:lineRule="atLeast"/>
                    <w:rPr>
                      <w:rStyle w:val="skn-mlx7cntc-secaddressicon-rowdiv"/>
                      <w:rFonts w:ascii="Open Sans" w:eastAsia="Open Sans" w:hAnsi="Open Sans" w:cs="Open Sans"/>
                      <w:b w:val="0"/>
                      <w:bCs w:val="0"/>
                      <w:color w:val="181818"/>
                      <w:sz w:val="2"/>
                      <w:szCs w:val="2"/>
                    </w:rPr>
                  </w:pPr>
                  <w:r>
                    <w:rPr>
                      <w:rStyle w:val="skn-mlx7any"/>
                      <w:rFonts w:ascii="Open Sans" w:eastAsia="Open Sans" w:hAnsi="Open Sans" w:cs="Open Sans"/>
                      <w:b w:val="0"/>
                      <w:bCs w:val="0"/>
                      <w:color w:val="181818"/>
                      <w:sz w:val="20"/>
                      <w:szCs w:val="20"/>
                    </w:rPr>
                    <w:t>Surat</w:t>
                  </w:r>
                  <w:r>
                    <w:rPr>
                      <w:rStyle w:val="skn-mlx7any"/>
                      <w:rFonts w:ascii="Open Sans" w:eastAsia="Open Sans" w:hAnsi="Open Sans" w:cs="Open Sans"/>
                      <w:b w:val="0"/>
                      <w:bCs w:val="0"/>
                      <w:color w:val="181818"/>
                      <w:sz w:val="20"/>
                      <w:szCs w:val="20"/>
                    </w:rPr>
                    <w:t>,</w:t>
                  </w:r>
                  <w:r>
                    <w:rPr>
                      <w:rStyle w:val="skn-mlx7cntc-secaddressicon-rowdiv"/>
                      <w:rFonts w:ascii="Open Sans" w:eastAsia="Open Sans" w:hAnsi="Open Sans" w:cs="Open Sans"/>
                      <w:b w:val="0"/>
                      <w:bCs w:val="0"/>
                      <w:color w:val="181818"/>
                      <w:sz w:val="20"/>
                      <w:szCs w:val="20"/>
                    </w:rPr>
                    <w:t xml:space="preserve"> </w:t>
                  </w:r>
                  <w:r>
                    <w:rPr>
                      <w:rStyle w:val="skn-mlx7any"/>
                      <w:rFonts w:ascii="Open Sans" w:eastAsia="Open Sans" w:hAnsi="Open Sans" w:cs="Open Sans"/>
                      <w:b w:val="0"/>
                      <w:bCs w:val="0"/>
                      <w:color w:val="181818"/>
                      <w:sz w:val="20"/>
                      <w:szCs w:val="20"/>
                    </w:rPr>
                    <w:t>Gujarat</w:t>
                  </w:r>
                  <w:r>
                    <w:rPr>
                      <w:rStyle w:val="skn-mlx7cntc-secaddressicon-rowdiv"/>
                      <w:rFonts w:ascii="Open Sans" w:eastAsia="Open Sans" w:hAnsi="Open Sans" w:cs="Open Sans"/>
                      <w:b w:val="0"/>
                      <w:bCs w:val="0"/>
                      <w:color w:val="181818"/>
                      <w:sz w:val="20"/>
                      <w:szCs w:val="20"/>
                    </w:rPr>
                    <w:t xml:space="preserve"> </w:t>
                  </w:r>
                  <w:r>
                    <w:rPr>
                      <w:rStyle w:val="skn-mlx7any"/>
                      <w:rFonts w:ascii="Open Sans" w:eastAsia="Open Sans" w:hAnsi="Open Sans" w:cs="Open Sans"/>
                      <w:b w:val="0"/>
                      <w:bCs w:val="0"/>
                      <w:color w:val="181818"/>
                      <w:sz w:val="20"/>
                      <w:szCs w:val="20"/>
                    </w:rPr>
                    <w:t>395009</w:t>
                  </w:r>
                  <w:r>
                    <w:rPr>
                      <w:rStyle w:val="skn-mlx7cntc-secaddressicon-rowdiv"/>
                      <w:rFonts w:ascii="Open Sans" w:eastAsia="Open Sans" w:hAnsi="Open Sans" w:cs="Open Sans"/>
                      <w:b w:val="0"/>
                      <w:bCs w:val="0"/>
                      <w:color w:val="181818"/>
                      <w:sz w:val="20"/>
                      <w:szCs w:val="20"/>
                    </w:rPr>
                    <w:t xml:space="preserve"> </w:t>
                  </w:r>
                </w:p>
              </w:tc>
            </w:tr>
          </w:tbl>
          <w:p>
            <w:pPr>
              <w:pStyle w:val="skn-mlx7anyParagraph"/>
              <w:pBdr>
                <w:top w:val="none" w:sz="0" w:space="0" w:color="auto"/>
                <w:left w:val="none" w:sz="0" w:space="0" w:color="auto"/>
                <w:bottom w:val="none" w:sz="0" w:space="0" w:color="auto"/>
                <w:right w:val="none" w:sz="0" w:space="0" w:color="auto"/>
              </w:pBdr>
              <w:spacing w:before="0" w:after="0" w:line="400" w:lineRule="exact"/>
              <w:ind w:left="0" w:right="0"/>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 </w:t>
            </w:r>
          </w:p>
          <w:p>
            <w:pPr>
              <w:pStyle w:val="skn-mlx7similar-secheading"/>
              <w:pBdr>
                <w:top w:val="none" w:sz="0" w:space="0" w:color="auto"/>
                <w:left w:val="none" w:sz="0" w:space="0" w:color="auto"/>
                <w:bottom w:val="none" w:sz="0" w:space="0" w:color="auto"/>
                <w:right w:val="none" w:sz="0" w:space="0" w:color="auto"/>
              </w:pBdr>
              <w:spacing w:before="0" w:line="240" w:lineRule="atLeast"/>
              <w:ind w:left="0" w:right="0"/>
              <w:rPr>
                <w:rStyle w:val="skn-mlx7top-sectionleft-box"/>
                <w:rFonts w:ascii="Open Sans" w:eastAsia="Open Sans" w:hAnsi="Open Sans" w:cs="Open Sans"/>
                <w:b w:val="0"/>
                <w:bCs w:val="0"/>
                <w:color w:val="181818"/>
                <w:sz w:val="20"/>
                <w:szCs w:val="20"/>
              </w:rPr>
            </w:pPr>
            <w:r>
              <w:rPr>
                <w:rStyle w:val="skn-mlx7sectiontitle"/>
                <w:b w:val="0"/>
                <w:bCs w:val="0"/>
                <w:caps/>
                <w:color w:val="181818"/>
              </w:rPr>
              <w:t>Skills</w:t>
            </w:r>
            <w:r>
              <w:rPr>
                <w:rStyle w:val="skn-mlx7top-sectionleft-box"/>
                <w:rFonts w:ascii="Open Sans" w:eastAsia="Open Sans" w:hAnsi="Open Sans" w:cs="Open Sans"/>
                <w:b w:val="0"/>
                <w:bCs w:val="0"/>
                <w:color w:val="181818"/>
                <w:sz w:val="20"/>
                <w:szCs w:val="20"/>
              </w:rPr>
              <w:t xml:space="preserve"> </w:t>
            </w:r>
          </w:p>
          <w:p>
            <w:pPr>
              <w:pStyle w:val="skn-mlx7anyParagraph"/>
              <w:pBdr>
                <w:top w:val="none" w:sz="0" w:space="0" w:color="auto"/>
                <w:left w:val="none" w:sz="0" w:space="0" w:color="auto"/>
                <w:bottom w:val="none" w:sz="0" w:space="0" w:color="auto"/>
                <w:right w:val="none" w:sz="0" w:space="0" w:color="auto"/>
              </w:pBdr>
              <w:spacing w:before="0" w:after="0" w:line="240" w:lineRule="exact"/>
              <w:ind w:left="0" w:right="0"/>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 </w:t>
            </w:r>
          </w:p>
          <w:p>
            <w:pPr>
              <w:pStyle w:val="skn-mlx7anyParagraph"/>
              <w:numPr>
                <w:ilvl w:val="0"/>
                <w:numId w:val="1"/>
              </w:numPr>
              <w:pBdr>
                <w:top w:val="none" w:sz="0" w:space="0" w:color="auto"/>
                <w:left w:val="none" w:sz="0" w:space="0" w:color="auto"/>
                <w:bottom w:val="none" w:sz="0" w:space="0" w:color="auto"/>
                <w:right w:val="none" w:sz="0" w:space="0" w:color="auto"/>
              </w:pBdr>
              <w:spacing w:before="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Business Administration</w:t>
            </w:r>
          </w:p>
          <w:p>
            <w:pPr>
              <w:pStyle w:val="skn-mlx7anyParagraph"/>
              <w:numPr>
                <w:ilvl w:val="0"/>
                <w:numId w:val="2"/>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MS Office</w:t>
            </w:r>
          </w:p>
          <w:p>
            <w:pPr>
              <w:pStyle w:val="skn-mlx7anyParagraph"/>
              <w:numPr>
                <w:ilvl w:val="0"/>
                <w:numId w:val="3"/>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Basic Accounting &amp; GST Concepts</w:t>
            </w:r>
          </w:p>
          <w:p>
            <w:pPr>
              <w:pStyle w:val="skn-mlx7anyParagraph"/>
              <w:numPr>
                <w:ilvl w:val="0"/>
                <w:numId w:val="4"/>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Data Entry &amp; Documentation</w:t>
            </w:r>
          </w:p>
          <w:p>
            <w:pPr>
              <w:pStyle w:val="skn-mlx7anyParagraph"/>
              <w:numPr>
                <w:ilvl w:val="0"/>
                <w:numId w:val="5"/>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Email Drafting &amp; Communication</w:t>
            </w:r>
          </w:p>
          <w:p>
            <w:pPr>
              <w:pStyle w:val="skn-mlx7anyParagraph"/>
              <w:numPr>
                <w:ilvl w:val="0"/>
                <w:numId w:val="6"/>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Customer Support &amp; Coordination</w:t>
            </w:r>
          </w:p>
          <w:p>
            <w:pPr>
              <w:pStyle w:val="skn-mlx7anyParagraph"/>
              <w:numPr>
                <w:ilvl w:val="0"/>
                <w:numId w:val="7"/>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Time Management</w:t>
            </w:r>
          </w:p>
          <w:p>
            <w:pPr>
              <w:pStyle w:val="skn-mlx7anyParagraph"/>
              <w:numPr>
                <w:ilvl w:val="0"/>
                <w:numId w:val="8"/>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Problem Solving</w:t>
            </w:r>
          </w:p>
          <w:p>
            <w:pPr>
              <w:pStyle w:val="skn-mlx7anyParagraph"/>
              <w:numPr>
                <w:ilvl w:val="0"/>
                <w:numId w:val="9"/>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Team Collaboration</w:t>
            </w:r>
          </w:p>
          <w:p>
            <w:pPr>
              <w:pStyle w:val="skn-mlx7anyParagraph"/>
              <w:numPr>
                <w:ilvl w:val="0"/>
                <w:numId w:val="10"/>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Report Preparation</w:t>
            </w:r>
          </w:p>
          <w:p>
            <w:pPr>
              <w:pStyle w:val="skn-mlx7anyParagraph"/>
              <w:pBdr>
                <w:top w:val="none" w:sz="0" w:space="0" w:color="auto"/>
                <w:left w:val="none" w:sz="0" w:space="0" w:color="auto"/>
                <w:bottom w:val="none" w:sz="0" w:space="0" w:color="auto"/>
                <w:right w:val="none" w:sz="0" w:space="0" w:color="auto"/>
              </w:pBdr>
              <w:spacing w:before="0" w:after="0" w:line="400" w:lineRule="exact"/>
              <w:ind w:left="0" w:right="0"/>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 </w:t>
            </w:r>
          </w:p>
          <w:p>
            <w:pPr>
              <w:pStyle w:val="skn-mlx7similar-secheading"/>
              <w:pBdr>
                <w:top w:val="none" w:sz="0" w:space="0" w:color="auto"/>
                <w:left w:val="none" w:sz="0" w:space="0" w:color="auto"/>
                <w:bottom w:val="none" w:sz="0" w:space="0" w:color="auto"/>
                <w:right w:val="none" w:sz="0" w:space="0" w:color="auto"/>
              </w:pBdr>
              <w:spacing w:before="0" w:line="240" w:lineRule="atLeast"/>
              <w:ind w:left="0" w:right="0"/>
              <w:rPr>
                <w:rStyle w:val="skn-mlx7top-sectionleft-box"/>
                <w:rFonts w:ascii="Open Sans" w:eastAsia="Open Sans" w:hAnsi="Open Sans" w:cs="Open Sans"/>
                <w:b w:val="0"/>
                <w:bCs w:val="0"/>
                <w:color w:val="181818"/>
                <w:sz w:val="20"/>
                <w:szCs w:val="20"/>
              </w:rPr>
            </w:pPr>
            <w:r>
              <w:rPr>
                <w:rStyle w:val="skn-mlx7sectiontitle"/>
                <w:b w:val="0"/>
                <w:bCs w:val="0"/>
                <w:caps/>
                <w:color w:val="181818"/>
              </w:rPr>
              <w:t>Certifications</w:t>
            </w:r>
            <w:r>
              <w:rPr>
                <w:rStyle w:val="skn-mlx7top-sectionleft-box"/>
                <w:rFonts w:ascii="Open Sans" w:eastAsia="Open Sans" w:hAnsi="Open Sans" w:cs="Open Sans"/>
                <w:b w:val="0"/>
                <w:bCs w:val="0"/>
                <w:color w:val="181818"/>
                <w:sz w:val="20"/>
                <w:szCs w:val="20"/>
              </w:rPr>
              <w:t xml:space="preserve"> </w:t>
            </w:r>
          </w:p>
          <w:p>
            <w:pPr>
              <w:pStyle w:val="skn-mlx7anyParagraph"/>
              <w:pBdr>
                <w:top w:val="none" w:sz="0" w:space="0" w:color="auto"/>
                <w:left w:val="none" w:sz="0" w:space="0" w:color="auto"/>
                <w:bottom w:val="none" w:sz="0" w:space="0" w:color="auto"/>
                <w:right w:val="none" w:sz="0" w:space="0" w:color="auto"/>
              </w:pBdr>
              <w:spacing w:before="0" w:after="0" w:line="240" w:lineRule="exact"/>
              <w:ind w:left="0" w:right="0"/>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 </w:t>
            </w:r>
          </w:p>
          <w:p>
            <w:pPr>
              <w:pStyle w:val="skn-mlx7anyParagraph"/>
              <w:numPr>
                <w:ilvl w:val="0"/>
                <w:numId w:val="11"/>
              </w:numPr>
              <w:pBdr>
                <w:top w:val="none" w:sz="0" w:space="0" w:color="auto"/>
                <w:left w:val="none" w:sz="0" w:space="0" w:color="auto"/>
                <w:bottom w:val="none" w:sz="0" w:space="0" w:color="auto"/>
                <w:right w:val="none" w:sz="0" w:space="0" w:color="auto"/>
              </w:pBdr>
              <w:spacing w:before="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MS Office Training Certificate, Any Surat Training Institute, 2024</w:t>
            </w:r>
          </w:p>
          <w:p>
            <w:pPr>
              <w:pStyle w:val="skn-mlx7anyParagraph"/>
              <w:numPr>
                <w:ilvl w:val="0"/>
                <w:numId w:val="12"/>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Basic Accounting &amp; Tally Workshop, 2023</w:t>
            </w:r>
          </w:p>
          <w:p>
            <w:pPr>
              <w:pStyle w:val="skn-mlx7anyParagraph"/>
              <w:pBdr>
                <w:top w:val="none" w:sz="0" w:space="0" w:color="auto"/>
                <w:left w:val="none" w:sz="0" w:space="0" w:color="auto"/>
                <w:bottom w:val="none" w:sz="0" w:space="0" w:color="auto"/>
                <w:right w:val="none" w:sz="0" w:space="0" w:color="auto"/>
              </w:pBdr>
              <w:spacing w:before="0" w:after="0" w:line="400" w:lineRule="exact"/>
              <w:ind w:left="0" w:right="0"/>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 </w:t>
            </w:r>
          </w:p>
          <w:p>
            <w:pPr>
              <w:pStyle w:val="skn-mlx7similar-secheading"/>
              <w:pBdr>
                <w:top w:val="none" w:sz="0" w:space="0" w:color="auto"/>
                <w:left w:val="none" w:sz="0" w:space="0" w:color="auto"/>
                <w:bottom w:val="none" w:sz="0" w:space="0" w:color="auto"/>
                <w:right w:val="none" w:sz="0" w:space="0" w:color="auto"/>
              </w:pBdr>
              <w:spacing w:before="0" w:line="240" w:lineRule="atLeast"/>
              <w:ind w:left="0" w:right="0"/>
              <w:rPr>
                <w:rStyle w:val="skn-mlx7top-sectionleft-box"/>
                <w:rFonts w:ascii="Open Sans" w:eastAsia="Open Sans" w:hAnsi="Open Sans" w:cs="Open Sans"/>
                <w:b w:val="0"/>
                <w:bCs w:val="0"/>
                <w:color w:val="181818"/>
                <w:sz w:val="20"/>
                <w:szCs w:val="20"/>
              </w:rPr>
            </w:pPr>
            <w:r>
              <w:rPr>
                <w:rStyle w:val="skn-mlx7sectiontitle"/>
                <w:b w:val="0"/>
                <w:bCs w:val="0"/>
                <w:caps/>
                <w:color w:val="181818"/>
              </w:rPr>
              <w:t>References</w:t>
            </w:r>
            <w:r>
              <w:rPr>
                <w:rStyle w:val="skn-mlx7top-sectionleft-box"/>
                <w:rFonts w:ascii="Open Sans" w:eastAsia="Open Sans" w:hAnsi="Open Sans" w:cs="Open Sans"/>
                <w:b w:val="0"/>
                <w:bCs w:val="0"/>
                <w:color w:val="181818"/>
                <w:sz w:val="20"/>
                <w:szCs w:val="20"/>
              </w:rPr>
              <w:t xml:space="preserve"> </w:t>
            </w:r>
          </w:p>
          <w:p>
            <w:pPr>
              <w:pStyle w:val="skn-mlx7anyParagraph"/>
              <w:pBdr>
                <w:top w:val="none" w:sz="0" w:space="0" w:color="auto"/>
                <w:left w:val="none" w:sz="0" w:space="0" w:color="auto"/>
                <w:bottom w:val="none" w:sz="0" w:space="0" w:color="auto"/>
                <w:right w:val="none" w:sz="0" w:space="0" w:color="auto"/>
              </w:pBdr>
              <w:spacing w:before="0" w:after="0" w:line="240" w:lineRule="exact"/>
              <w:ind w:left="0" w:right="0"/>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 </w:t>
            </w:r>
          </w:p>
          <w:p>
            <w:pPr>
              <w:pStyle w:val="skn-mlx7lef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x7top-sectionleft-box"/>
                <w:rFonts w:ascii="Open Sans" w:eastAsia="Open Sans" w:hAnsi="Open Sans" w:cs="Open Sans"/>
                <w:b w:val="0"/>
                <w:bCs w:val="0"/>
                <w:color w:val="181818"/>
                <w:sz w:val="20"/>
                <w:szCs w:val="20"/>
              </w:rPr>
            </w:pPr>
            <w:r>
              <w:rPr>
                <w:rStyle w:val="skn-mlx7similar-secsinglecolumnspannth-last-child1"/>
                <w:rFonts w:ascii="Open Sans" w:eastAsia="Open Sans" w:hAnsi="Open Sans" w:cs="Open Sans"/>
                <w:b w:val="0"/>
                <w:bCs w:val="0"/>
                <w:color w:val="181818"/>
                <w:sz w:val="20"/>
                <w:szCs w:val="20"/>
              </w:rPr>
              <w:t>References available upon request</w:t>
            </w:r>
          </w:p>
          <w:p>
            <w:pPr>
              <w:pStyle w:val="skn-mlx7anyParagraph"/>
              <w:pBdr>
                <w:top w:val="none" w:sz="0" w:space="0" w:color="auto"/>
                <w:left w:val="none" w:sz="0" w:space="0" w:color="auto"/>
                <w:bottom w:val="none" w:sz="0" w:space="0" w:color="auto"/>
                <w:right w:val="none" w:sz="0" w:space="0" w:color="auto"/>
              </w:pBdr>
              <w:spacing w:before="0" w:after="0" w:line="400" w:lineRule="exact"/>
              <w:ind w:left="0" w:right="0"/>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 </w:t>
            </w:r>
          </w:p>
        </w:tc>
        <w:tc>
          <w:tcPr>
            <w:tcW w:w="480" w:type="dxa"/>
            <w:tcMar>
              <w:top w:w="480" w:type="dxa"/>
              <w:left w:w="0" w:type="dxa"/>
              <w:bottom w:w="480" w:type="dxa"/>
              <w:right w:w="0" w:type="dxa"/>
            </w:tcMar>
            <w:vAlign w:val="top"/>
            <w:hideMark/>
          </w:tcPr>
          <w:p>
            <w:pPr>
              <w:pStyle w:val="skn-mlx7top-sectionpaddingCellParagraph"/>
              <w:pBdr>
                <w:top w:val="none" w:sz="0" w:space="0" w:color="auto"/>
                <w:bottom w:val="none" w:sz="0" w:space="0" w:color="auto"/>
              </w:pBdr>
              <w:spacing w:line="240" w:lineRule="atLeast"/>
              <w:ind w:left="0" w:right="0"/>
              <w:textAlignment w:val="auto"/>
              <w:rPr>
                <w:rStyle w:val="skn-mlx7top-sectionpaddingCell"/>
                <w:rFonts w:ascii="Open Sans" w:eastAsia="Open Sans" w:hAnsi="Open Sans" w:cs="Open Sans"/>
                <w:b w:val="0"/>
                <w:bCs w:val="0"/>
                <w:color w:val="181818"/>
                <w:sz w:val="20"/>
                <w:szCs w:val="20"/>
              </w:rPr>
            </w:pPr>
          </w:p>
        </w:tc>
        <w:tc>
          <w:tcPr>
            <w:tcW w:w="7360" w:type="dxa"/>
            <w:tcMar>
              <w:top w:w="480" w:type="dxa"/>
              <w:left w:w="0" w:type="dxa"/>
              <w:bottom w:w="480" w:type="dxa"/>
              <w:right w:w="0" w:type="dxa"/>
            </w:tcMar>
            <w:vAlign w:val="top"/>
            <w:hideMark/>
          </w:tcPr>
          <w:p>
            <w:pPr>
              <w:pStyle w:val="skn-mlx7name"/>
              <w:pBdr>
                <w:top w:val="none" w:sz="0" w:space="0" w:color="auto"/>
                <w:left w:val="none" w:sz="0" w:space="0" w:color="auto"/>
                <w:bottom w:val="none" w:sz="0" w:space="0" w:color="auto"/>
                <w:right w:val="none" w:sz="0" w:space="0" w:color="auto"/>
              </w:pBdr>
              <w:spacing w:before="0" w:after="0" w:line="700" w:lineRule="exact"/>
              <w:ind w:left="0" w:right="0"/>
              <w:rPr>
                <w:rStyle w:val="skn-mlx7top-sectionright-box"/>
                <w:rFonts w:ascii="Raleway" w:eastAsia="Raleway" w:hAnsi="Raleway" w:cs="Raleway"/>
                <w:b w:val="0"/>
                <w:bCs w:val="0"/>
                <w:caps/>
                <w:color w:val="181818"/>
                <w:sz w:val="60"/>
                <w:szCs w:val="60"/>
              </w:rPr>
            </w:pPr>
            <w:r>
              <w:rPr>
                <w:rStyle w:val="skn-mlx7namefnam"/>
                <w:b/>
                <w:bCs/>
                <w:caps/>
              </w:rPr>
              <w:t>Rohan</w:t>
            </w:r>
            <w:r>
              <w:rPr>
                <w:rStyle w:val="skn-mlx7top-sectionright-box"/>
                <w:b w:val="0"/>
                <w:bCs w:val="0"/>
                <w:caps/>
                <w:color w:val="181818"/>
              </w:rPr>
              <w:t xml:space="preserve"> </w:t>
            </w:r>
            <w:r>
              <w:rPr>
                <w:rStyle w:val="skn-mlx7fwt300"/>
                <w:b w:val="0"/>
                <w:bCs w:val="0"/>
                <w:caps/>
                <w:color w:val="181818"/>
              </w:rPr>
              <w:t>Desai</w:t>
            </w:r>
          </w:p>
          <w:p>
            <w:pPr>
              <w:pStyle w:val="skn-mlx7resume-title"/>
              <w:pBdr>
                <w:top w:val="none" w:sz="0" w:space="0" w:color="auto"/>
                <w:left w:val="none" w:sz="0" w:space="0" w:color="auto"/>
                <w:bottom w:val="none" w:sz="0" w:space="0" w:color="auto"/>
                <w:right w:val="none" w:sz="0" w:space="0" w:color="auto"/>
              </w:pBdr>
              <w:spacing w:before="0" w:after="0"/>
              <w:ind w:left="0" w:right="0"/>
              <w:rPr>
                <w:rStyle w:val="skn-mlx7top-sectionright-box"/>
                <w:rFonts w:ascii="Open Sans" w:eastAsia="Open Sans" w:hAnsi="Open Sans" w:cs="Open Sans"/>
                <w:b/>
                <w:bCs/>
                <w:color w:val="181818"/>
                <w:sz w:val="28"/>
                <w:szCs w:val="28"/>
              </w:rPr>
            </w:pPr>
            <w:r>
              <w:rPr>
                <w:rStyle w:val="skn-mlx7any"/>
                <w:rFonts w:ascii="Open Sans" w:eastAsia="Open Sans" w:hAnsi="Open Sans" w:cs="Open Sans"/>
                <w:b/>
                <w:bCs/>
                <w:color w:val="181818"/>
              </w:rPr>
              <w:t>BBA Fresher</w:t>
            </w:r>
          </w:p>
          <w:p>
            <w:pPr>
              <w:pStyle w:val="skn-mlx7anyParagraph"/>
              <w:pBdr>
                <w:top w:val="none" w:sz="0" w:space="0" w:color="auto"/>
                <w:left w:val="none" w:sz="0" w:space="0" w:color="auto"/>
                <w:bottom w:val="none" w:sz="0" w:space="0" w:color="auto"/>
                <w:right w:val="none" w:sz="0" w:space="0" w:color="auto"/>
              </w:pBdr>
              <w:spacing w:before="0" w:after="0" w:line="24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p>
            <w:pPr>
              <w:pStyle w:val="skn-mlx7anyParagraph"/>
              <w:pBdr>
                <w:top w:val="none" w:sz="0" w:space="0" w:color="auto"/>
                <w:left w:val="none" w:sz="0" w:space="0" w:color="auto"/>
                <w:bottom w:val="none" w:sz="0" w:space="0" w:color="auto"/>
                <w:right w:val="none" w:sz="0" w:space="0" w:color="auto"/>
              </w:pBdr>
              <w:spacing w:before="0" w:after="0" w:line="240" w:lineRule="atLeas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Results-driven Business Administration Intern at Shree Multiplex Services with strong expertise in data entry and problem-solving. Successfully enhanced operational efficiency by preparing insightful reports and supporting accounting functions. Proven ability to coordinate effectively with vendors and customers, demonstrating excellent time management and communication skills to achieve project goals.</w:t>
            </w:r>
          </w:p>
          <w:p>
            <w:pPr>
              <w:pStyle w:val="skn-mlx7anyParagraph"/>
              <w:pBdr>
                <w:top w:val="none" w:sz="0" w:space="0" w:color="auto"/>
                <w:left w:val="none" w:sz="0" w:space="0" w:color="auto"/>
                <w:bottom w:val="none" w:sz="0" w:space="0" w:color="auto"/>
                <w:right w:val="none" w:sz="0" w:space="0" w:color="auto"/>
              </w:pBdr>
              <w:spacing w:before="0" w:after="0" w:line="40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p>
            <w:pPr>
              <w:pStyle w:val="skn-mlx7anyParagraph"/>
              <w:spacing w:before="0" w:line="240" w:lineRule="atLeast"/>
              <w:ind w:left="0" w:right="0"/>
              <w:rPr>
                <w:rStyle w:val="skn-mlx7top-sectionright-box"/>
                <w:rFonts w:ascii="Open Sans" w:eastAsia="Open Sans" w:hAnsi="Open Sans" w:cs="Open Sans"/>
                <w:b w:val="0"/>
                <w:bCs w:val="0"/>
                <w:color w:val="181818"/>
                <w:sz w:val="20"/>
                <w:szCs w:val="20"/>
              </w:rPr>
            </w:pPr>
            <w:r>
              <w:rPr>
                <w:rStyle w:val="skn-mlx7sectiontitle"/>
                <w:b w:val="0"/>
                <w:bCs w:val="0"/>
                <w:caps/>
                <w:color w:val="181818"/>
              </w:rPr>
              <w:t>Experience</w:t>
            </w:r>
            <w:r>
              <w:rPr>
                <w:rStyle w:val="skn-mlx7top-sectionright-box"/>
                <w:rFonts w:ascii="Open Sans" w:eastAsia="Open Sans" w:hAnsi="Open Sans" w:cs="Open Sans"/>
                <w:b w:val="0"/>
                <w:bCs w:val="0"/>
                <w:color w:val="181818"/>
                <w:sz w:val="20"/>
                <w:szCs w:val="20"/>
              </w:rPr>
              <w:t xml:space="preserve"> </w:t>
            </w:r>
          </w:p>
          <w:p>
            <w:pPr>
              <w:pStyle w:val="skn-mlx7anyParagraph"/>
              <w:pBdr>
                <w:top w:val="none" w:sz="0" w:space="0" w:color="auto"/>
                <w:left w:val="none" w:sz="0" w:space="0" w:color="auto"/>
                <w:bottom w:val="none" w:sz="0" w:space="0" w:color="auto"/>
                <w:right w:val="none" w:sz="0" w:space="0" w:color="auto"/>
              </w:pBdr>
              <w:spacing w:before="0" w:after="0" w:line="24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p>
            <w:pPr>
              <w:pStyle w:val="skn-mlx7expr-sec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x7top-sectionright-box"/>
                <w:rFonts w:ascii="Open Sans" w:eastAsia="Open Sans" w:hAnsi="Open Sans" w:cs="Open Sans"/>
                <w:b w:val="0"/>
                <w:bCs w:val="0"/>
                <w:vanish/>
                <w:color w:val="181818"/>
                <w:sz w:val="20"/>
                <w:szCs w:val="20"/>
              </w:rPr>
            </w:pPr>
            <w:r>
              <w:rPr>
                <w:rStyle w:val="skn-mlx7top-sectionright-box"/>
                <w:rFonts w:ascii="Open Sans" w:eastAsia="Open Sans" w:hAnsi="Open Sans" w:cs="Open Sans"/>
                <w:b w:val="0"/>
                <w:bCs w:val="0"/>
                <w:vanish/>
                <w:color w:val="181818"/>
                <w:sz w:val="20"/>
                <w:szCs w:val="20"/>
              </w:rPr>
              <w:t> </w:t>
            </w:r>
          </w:p>
          <w:tbl>
            <w:tblPr>
              <w:tblStyle w:val="skn-mlx7right-boxjob-position"/>
              <w:tblW w:w="0" w:type="auto"/>
              <w:tblCellSpacing w:w="0" w:type="dxa"/>
              <w:tblInd w:w="0" w:type="dxa"/>
              <w:tblLayout w:type="fixed"/>
              <w:tblCellMar>
                <w:top w:w="0" w:type="dxa"/>
                <w:left w:w="0" w:type="dxa"/>
                <w:bottom w:w="0" w:type="dxa"/>
                <w:right w:w="0" w:type="dxa"/>
              </w:tblCellMar>
              <w:tblLook w:val="05E0"/>
            </w:tblPr>
            <w:tblGrid>
              <w:gridCol w:w="4416"/>
              <w:gridCol w:w="180"/>
              <w:gridCol w:w="2744"/>
              <w:gridCol w:w="2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4416" w:type="dxa"/>
                  <w:tcMar>
                    <w:top w:w="0" w:type="dxa"/>
                    <w:left w:w="0" w:type="dxa"/>
                    <w:bottom w:w="0" w:type="dxa"/>
                    <w:right w:w="0" w:type="dxa"/>
                  </w:tcMar>
                  <w:vAlign w:val="top"/>
                  <w:hideMark/>
                </w:tcPr>
                <w:tbl>
                  <w:tblPr>
                    <w:tblStyle w:val="skn-mlx7anyTable"/>
                    <w:tblW w:w="0" w:type="auto"/>
                    <w:tblCellSpacing w:w="0" w:type="dxa"/>
                    <w:tblLayout w:type="fixed"/>
                    <w:tblCellMar>
                      <w:top w:w="0" w:type="dxa"/>
                      <w:left w:w="0" w:type="dxa"/>
                      <w:bottom w:w="0" w:type="dxa"/>
                      <w:right w:w="0" w:type="dxa"/>
                    </w:tblCellMar>
                    <w:tblLook w:val="05E0"/>
                  </w:tblPr>
                  <w:tblGrid>
                    <w:gridCol w:w="3389"/>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389" w:type="dxa"/>
                        <w:shd w:val="clear" w:color="auto" w:fill="999999"/>
                        <w:tcMar>
                          <w:top w:w="0" w:type="dxa"/>
                          <w:left w:w="0" w:type="dxa"/>
                          <w:bottom w:w="0" w:type="dxa"/>
                          <w:right w:w="0" w:type="dxa"/>
                        </w:tcMar>
                        <w:vAlign w:val="top"/>
                        <w:hideMark/>
                      </w:tcPr>
                      <w:p>
                        <w:pPr>
                          <w:pStyle w:val="colorTablecolorCellshadingColor"/>
                          <w:pBdr>
                            <w:top w:val="none" w:sz="0" w:space="0" w:color="auto"/>
                            <w:left w:val="none" w:sz="0" w:space="0" w:color="auto"/>
                            <w:bottom w:val="none" w:sz="0" w:space="0" w:color="auto"/>
                            <w:right w:val="none" w:sz="0" w:space="0" w:color="auto"/>
                          </w:pBdr>
                          <w:spacing w:before="0" w:after="0" w:line="280" w:lineRule="atLeast"/>
                          <w:ind w:left="80" w:right="80"/>
                          <w:jc w:val="left"/>
                          <w:rPr>
                            <w:rStyle w:val="colorTablecolorCell"/>
                            <w:rFonts w:ascii="Open Sans" w:eastAsia="Open Sans" w:hAnsi="Open Sans" w:cs="Open Sans"/>
                            <w:b w:val="0"/>
                            <w:bCs w:val="0"/>
                            <w:color w:val="181818"/>
                            <w:sz w:val="20"/>
                            <w:szCs w:val="20"/>
                            <w:shd w:val="clear" w:color="auto" w:fill="auto"/>
                          </w:rPr>
                        </w:pPr>
                        <w:r>
                          <w:rPr>
                            <w:rStyle w:val="skn-mlx7txt-bold"/>
                            <w:rFonts w:ascii="Raleway" w:eastAsia="Raleway" w:hAnsi="Raleway" w:cs="Raleway"/>
                            <w:b/>
                            <w:bCs/>
                            <w:color w:val="FFFFFF"/>
                            <w:sz w:val="22"/>
                            <w:szCs w:val="22"/>
                          </w:rPr>
                          <w:t>Business Administration Intern</w:t>
                        </w:r>
                      </w:p>
                    </w:tc>
                  </w:tr>
                </w:tbl>
                <w:p>
                  <w:pPr>
                    <w:pStyle w:val="skn-mlx7disp-block"/>
                    <w:pBdr>
                      <w:top w:val="none" w:sz="0" w:space="2" w:color="auto"/>
                      <w:left w:val="none" w:sz="0" w:space="0" w:color="auto"/>
                      <w:bottom w:val="none" w:sz="0" w:space="0" w:color="auto"/>
                      <w:right w:val="none" w:sz="0" w:space="0" w:color="auto"/>
                    </w:pBdr>
                    <w:spacing w:before="0" w:after="0" w:line="240" w:lineRule="atLeast"/>
                    <w:ind w:left="0" w:right="0"/>
                    <w:jc w:val="left"/>
                    <w:rPr>
                      <w:rStyle w:val="skn-mlx7right-boxjob-positiondiv"/>
                      <w:rFonts w:ascii="Open Sans" w:eastAsia="Open Sans" w:hAnsi="Open Sans" w:cs="Open Sans"/>
                      <w:b w:val="0"/>
                      <w:bCs w:val="0"/>
                      <w:color w:val="181818"/>
                      <w:sz w:val="20"/>
                      <w:szCs w:val="20"/>
                    </w:rPr>
                  </w:pPr>
                  <w:r>
                    <w:rPr>
                      <w:rStyle w:val="skn-mlx7right-boxjob-positiondiv"/>
                      <w:rFonts w:ascii="Open Sans" w:eastAsia="Open Sans" w:hAnsi="Open Sans" w:cs="Open Sans"/>
                      <w:b w:val="0"/>
                      <w:bCs w:val="0"/>
                      <w:color w:val="181818"/>
                      <w:sz w:val="20"/>
                      <w:szCs w:val="20"/>
                    </w:rPr>
                    <w:t>Shree Multiplex Services</w:t>
                  </w:r>
                </w:p>
              </w:tc>
              <w:tc>
                <w:tcPr>
                  <w:tcW w:w="180" w:type="dxa"/>
                  <w:tcMar>
                    <w:top w:w="0" w:type="dxa"/>
                    <w:left w:w="0" w:type="dxa"/>
                    <w:bottom w:w="0" w:type="dxa"/>
                    <w:right w:w="0" w:type="dxa"/>
                  </w:tcMar>
                  <w:vAlign w:val="top"/>
                  <w:hideMark/>
                </w:tcPr>
                <w:p>
                  <w:pPr>
                    <w:pStyle w:val="skn-mlx7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x7right-boxjob-positionexprPaddingCell"/>
                      <w:rFonts w:ascii="Open Sans" w:eastAsia="Open Sans" w:hAnsi="Open Sans" w:cs="Open Sans"/>
                      <w:b w:val="0"/>
                      <w:bCs w:val="0"/>
                      <w:color w:val="181818"/>
                      <w:sz w:val="20"/>
                      <w:szCs w:val="20"/>
                    </w:rPr>
                  </w:pPr>
                  <w:r>
                    <w:rPr>
                      <w:rStyle w:val="skn-mlx7right-boxjob-positionexprPaddingCell"/>
                      <w:rFonts w:ascii="Open Sans" w:eastAsia="Open Sans" w:hAnsi="Open Sans" w:cs="Open Sans"/>
                      <w:b w:val="0"/>
                      <w:bCs w:val="0"/>
                      <w:color w:val="181818"/>
                      <w:sz w:val="20"/>
                      <w:szCs w:val="20"/>
                    </w:rPr>
                    <w:t> </w:t>
                  </w:r>
                </w:p>
              </w:tc>
              <w:tc>
                <w:tcPr>
                  <w:tcW w:w="2744" w:type="dxa"/>
                  <w:tcMar>
                    <w:top w:w="0" w:type="dxa"/>
                    <w:left w:w="0" w:type="dxa"/>
                    <w:bottom w:w="0" w:type="dxa"/>
                    <w:right w:w="0" w:type="dxa"/>
                  </w:tcMar>
                  <w:vAlign w:val="top"/>
                  <w:hideMark/>
                </w:tcPr>
                <w:p>
                  <w:pPr>
                    <w:pStyle w:val="skn-mlx7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x7right-boxjob-positiondiv"/>
                      <w:rFonts w:ascii="Open Sans" w:eastAsia="Open Sans" w:hAnsi="Open Sans" w:cs="Open Sans"/>
                      <w:b w:val="0"/>
                      <w:bCs w:val="0"/>
                      <w:color w:val="181818"/>
                      <w:sz w:val="20"/>
                      <w:szCs w:val="20"/>
                    </w:rPr>
                  </w:pPr>
                  <w:r>
                    <w:rPr>
                      <w:rStyle w:val="skn-mlx7any"/>
                      <w:rFonts w:ascii="Open Sans" w:eastAsia="Open Sans" w:hAnsi="Open Sans" w:cs="Open Sans"/>
                      <w:b w:val="0"/>
                      <w:bCs w:val="0"/>
                      <w:color w:val="181818"/>
                      <w:sz w:val="20"/>
                      <w:szCs w:val="20"/>
                    </w:rPr>
                    <w:t>Jan 2024</w:t>
                  </w:r>
                  <w:r>
                    <w:rPr>
                      <w:rStyle w:val="skn-mlx7any"/>
                      <w:rFonts w:ascii="Open Sans" w:eastAsia="Open Sans" w:hAnsi="Open Sans" w:cs="Open Sans"/>
                      <w:b w:val="0"/>
                      <w:bCs w:val="0"/>
                      <w:color w:val="181818"/>
                      <w:sz w:val="20"/>
                      <w:szCs w:val="20"/>
                    </w:rPr>
                    <w:t xml:space="preserve"> – </w:t>
                  </w:r>
                  <w:r>
                    <w:rPr>
                      <w:rStyle w:val="skn-mlx7any"/>
                      <w:rFonts w:ascii="Open Sans" w:eastAsia="Open Sans" w:hAnsi="Open Sans" w:cs="Open Sans"/>
                      <w:b w:val="0"/>
                      <w:bCs w:val="0"/>
                      <w:color w:val="181818"/>
                      <w:sz w:val="20"/>
                      <w:szCs w:val="20"/>
                    </w:rPr>
                    <w:t>Jun 2024</w:t>
                  </w:r>
                </w:p>
                <w:p>
                  <w:pPr>
                    <w:spacing w:line="240" w:lineRule="atLeast"/>
                    <w:ind w:left="0" w:right="0"/>
                    <w:jc w:val="right"/>
                    <w:rPr>
                      <w:rStyle w:val="skn-mlx7any"/>
                      <w:rFonts w:ascii="Open Sans" w:eastAsia="Open Sans" w:hAnsi="Open Sans" w:cs="Open Sans"/>
                      <w:b w:val="0"/>
                      <w:bCs w:val="0"/>
                      <w:color w:val="181818"/>
                      <w:sz w:val="20"/>
                      <w:szCs w:val="20"/>
                    </w:rPr>
                  </w:pPr>
                  <w:r>
                    <w:rPr>
                      <w:rStyle w:val="skn-mlx7any"/>
                      <w:rFonts w:ascii="Open Sans" w:eastAsia="Open Sans" w:hAnsi="Open Sans" w:cs="Open Sans"/>
                      <w:b w:val="0"/>
                      <w:bCs w:val="0"/>
                      <w:color w:val="181818"/>
                      <w:sz w:val="20"/>
                      <w:szCs w:val="20"/>
                    </w:rPr>
                    <w:t>Surat</w:t>
                  </w:r>
                  <w:r>
                    <w:rPr>
                      <w:rStyle w:val="skn-mlx7right-boxjob-positiondiv"/>
                      <w:rFonts w:ascii="Open Sans" w:eastAsia="Open Sans" w:hAnsi="Open Sans" w:cs="Open Sans"/>
                      <w:b w:val="0"/>
                      <w:bCs w:val="0"/>
                      <w:color w:val="181818"/>
                      <w:sz w:val="20"/>
                      <w:szCs w:val="20"/>
                    </w:rPr>
                    <w:t xml:space="preserve"> </w:t>
                  </w:r>
                </w:p>
              </w:tc>
              <w:tc>
                <w:tcPr>
                  <w:tcW w:w="20" w:type="dxa"/>
                  <w:tcMar>
                    <w:top w:w="0" w:type="dxa"/>
                    <w:left w:w="0" w:type="dxa"/>
                    <w:bottom w:w="0" w:type="dxa"/>
                    <w:right w:w="0" w:type="dxa"/>
                  </w:tcMar>
                  <w:vAlign w:val="top"/>
                  <w:hideMark/>
                </w:tcPr>
                <w:p>
                  <w:pPr>
                    <w:spacing w:line="240" w:lineRule="atLeast"/>
                    <w:ind w:left="0" w:right="0"/>
                    <w:jc w:val="right"/>
                    <w:rPr>
                      <w:rStyle w:val="skn-mlx7right-boxjob-positiondiv"/>
                      <w:rFonts w:ascii="Open Sans" w:eastAsia="Open Sans" w:hAnsi="Open Sans" w:cs="Open Sans"/>
                      <w:b w:val="0"/>
                      <w:bCs w:val="0"/>
                      <w:color w:val="181818"/>
                      <w:sz w:val="20"/>
                      <w:szCs w:val="20"/>
                    </w:rPr>
                  </w:pPr>
                  <w:r>
                    <w:rPr>
                      <w:rStyle w:val="skn-mlx7right-boxjob-positionemptyexprcell"/>
                      <w:rFonts w:ascii="Open Sans" w:eastAsia="Open Sans" w:hAnsi="Open Sans" w:cs="Open Sans"/>
                      <w:b w:val="0"/>
                      <w:bCs w:val="0"/>
                      <w:color w:val="181818"/>
                      <w:sz w:val="20"/>
                      <w:szCs w:val="20"/>
                    </w:rPr>
                    <w:t> </w:t>
                  </w:r>
                </w:p>
              </w:tc>
            </w:tr>
          </w:tbl>
          <w:p>
            <w:pPr>
              <w:pStyle w:val="skn-mlx7ulli"/>
              <w:numPr>
                <w:ilvl w:val="0"/>
                <w:numId w:val="13"/>
              </w:numPr>
              <w:pBdr>
                <w:top w:val="none" w:sz="0" w:space="0" w:color="auto"/>
                <w:bottom w:val="none" w:sz="0" w:space="0" w:color="auto"/>
                <w:right w:val="none" w:sz="0" w:space="0" w:color="auto"/>
              </w:pBdr>
              <w:spacing w:before="160" w:after="8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Assisted in daily administrative operations including filing, record updating, and documentation.</w:t>
            </w:r>
          </w:p>
          <w:p>
            <w:pPr>
              <w:pStyle w:val="skn-mlx7ulli"/>
              <w:numPr>
                <w:ilvl w:val="0"/>
                <w:numId w:val="13"/>
              </w:numPr>
              <w:pBdr>
                <w:top w:val="none" w:sz="0" w:space="0" w:color="auto"/>
                <w:bottom w:val="none" w:sz="0" w:space="0" w:color="auto"/>
                <w:right w:val="none" w:sz="0" w:space="0" w:color="auto"/>
              </w:pBdr>
              <w:spacing w:after="8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Supported the accounting team with invoice entry, data reconciliation, and expense tracking.</w:t>
            </w:r>
          </w:p>
          <w:p>
            <w:pPr>
              <w:pStyle w:val="skn-mlx7ulli"/>
              <w:numPr>
                <w:ilvl w:val="0"/>
                <w:numId w:val="13"/>
              </w:numPr>
              <w:pBdr>
                <w:top w:val="none" w:sz="0" w:space="0" w:color="auto"/>
                <w:bottom w:val="none" w:sz="0" w:space="0" w:color="auto"/>
                <w:right w:val="none" w:sz="0" w:space="0" w:color="auto"/>
              </w:pBdr>
              <w:spacing w:after="8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Coordinated with vendors and customers for follow-ups and query resolution.</w:t>
            </w:r>
          </w:p>
          <w:p>
            <w:pPr>
              <w:pStyle w:val="skn-mlx7ulli"/>
              <w:numPr>
                <w:ilvl w:val="0"/>
                <w:numId w:val="13"/>
              </w:numPr>
              <w:pBdr>
                <w:top w:val="none" w:sz="0" w:space="0" w:color="auto"/>
                <w:bottom w:val="none" w:sz="0" w:space="0" w:color="auto"/>
                <w:right w:val="none" w:sz="0" w:space="0" w:color="auto"/>
              </w:pBdr>
              <w:spacing w:after="8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Helped prepare weekly business reports and presentations for management.</w:t>
            </w:r>
          </w:p>
          <w:p>
            <w:pPr>
              <w:pStyle w:val="skn-mlx7ullinth-last-child1"/>
              <w:numPr>
                <w:ilvl w:val="0"/>
                <w:numId w:val="13"/>
              </w:numPr>
              <w:pBdr>
                <w:top w:val="none" w:sz="0" w:space="0" w:color="auto"/>
                <w:left w:val="none" w:sz="0" w:space="3" w:color="auto"/>
                <w:right w:val="none" w:sz="0" w:space="0" w:color="auto"/>
              </w:pBdr>
              <w:spacing w:after="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Maintained Excel registers and ensured accuracy of data entries.</w:t>
            </w:r>
          </w:p>
          <w:p>
            <w:pPr>
              <w:pStyle w:val="skn-mlx7anyParagraph"/>
              <w:pBdr>
                <w:top w:val="none" w:sz="0" w:space="0" w:color="auto"/>
                <w:left w:val="none" w:sz="0" w:space="0" w:color="auto"/>
                <w:bottom w:val="none" w:sz="0" w:space="0" w:color="auto"/>
                <w:right w:val="none" w:sz="0" w:space="0" w:color="auto"/>
              </w:pBdr>
              <w:spacing w:before="0" w:after="0" w:line="24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tbl>
            <w:tblPr>
              <w:tblStyle w:val="skn-mlx7right-boxjob-position"/>
              <w:tblW w:w="0" w:type="auto"/>
              <w:tblCellSpacing w:w="0" w:type="dxa"/>
              <w:tblInd w:w="0" w:type="dxa"/>
              <w:tblLayout w:type="fixed"/>
              <w:tblCellMar>
                <w:top w:w="0" w:type="dxa"/>
                <w:left w:w="0" w:type="dxa"/>
                <w:bottom w:w="0" w:type="dxa"/>
                <w:right w:w="0" w:type="dxa"/>
              </w:tblCellMar>
              <w:tblLook w:val="05E0"/>
            </w:tblPr>
            <w:tblGrid>
              <w:gridCol w:w="4416"/>
              <w:gridCol w:w="180"/>
              <w:gridCol w:w="2744"/>
              <w:gridCol w:w="2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4416" w:type="dxa"/>
                  <w:tcMar>
                    <w:top w:w="0" w:type="dxa"/>
                    <w:left w:w="0" w:type="dxa"/>
                    <w:bottom w:w="0" w:type="dxa"/>
                    <w:right w:w="0" w:type="dxa"/>
                  </w:tcMar>
                  <w:vAlign w:val="top"/>
                  <w:hideMark/>
                </w:tcPr>
                <w:tbl>
                  <w:tblPr>
                    <w:tblStyle w:val="skn-mlx7anyTable"/>
                    <w:tblW w:w="0" w:type="auto"/>
                    <w:tblCellSpacing w:w="0" w:type="dxa"/>
                    <w:tblLayout w:type="fixed"/>
                    <w:tblCellMar>
                      <w:top w:w="0" w:type="dxa"/>
                      <w:left w:w="0" w:type="dxa"/>
                      <w:bottom w:w="0" w:type="dxa"/>
                      <w:right w:w="0" w:type="dxa"/>
                    </w:tblCellMar>
                    <w:tblLook w:val="05E0"/>
                  </w:tblPr>
                  <w:tblGrid>
                    <w:gridCol w:w="4416"/>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16" w:type="dxa"/>
                        <w:shd w:val="clear" w:color="auto" w:fill="999999"/>
                        <w:tcMar>
                          <w:top w:w="0" w:type="dxa"/>
                          <w:left w:w="0" w:type="dxa"/>
                          <w:bottom w:w="0" w:type="dxa"/>
                          <w:right w:w="0" w:type="dxa"/>
                        </w:tcMar>
                        <w:vAlign w:val="top"/>
                        <w:hideMark/>
                      </w:tcPr>
                      <w:p>
                        <w:pPr>
                          <w:pStyle w:val="colorTablecolorCellshadingColor"/>
                          <w:pBdr>
                            <w:top w:val="none" w:sz="0" w:space="0" w:color="auto"/>
                            <w:left w:val="none" w:sz="0" w:space="0" w:color="auto"/>
                            <w:bottom w:val="none" w:sz="0" w:space="0" w:color="auto"/>
                            <w:right w:val="none" w:sz="0" w:space="0" w:color="auto"/>
                          </w:pBdr>
                          <w:spacing w:before="0" w:after="0" w:line="280" w:lineRule="atLeast"/>
                          <w:ind w:left="80" w:right="80"/>
                          <w:jc w:val="left"/>
                          <w:rPr>
                            <w:rStyle w:val="colorTablecolorCell"/>
                            <w:rFonts w:ascii="Open Sans" w:eastAsia="Open Sans" w:hAnsi="Open Sans" w:cs="Open Sans"/>
                            <w:b w:val="0"/>
                            <w:bCs w:val="0"/>
                            <w:color w:val="181818"/>
                            <w:sz w:val="20"/>
                            <w:szCs w:val="20"/>
                            <w:shd w:val="clear" w:color="auto" w:fill="auto"/>
                          </w:rPr>
                        </w:pPr>
                        <w:r>
                          <w:rPr>
                            <w:rStyle w:val="skn-mlx7txt-bold"/>
                            <w:rFonts w:ascii="Raleway" w:eastAsia="Raleway" w:hAnsi="Raleway" w:cs="Raleway"/>
                            <w:b/>
                            <w:bCs/>
                            <w:color w:val="FFFFFF"/>
                            <w:sz w:val="22"/>
                            <w:szCs w:val="22"/>
                          </w:rPr>
                          <w:t>Academic Project – Market Research Study</w:t>
                        </w:r>
                      </w:p>
                    </w:tc>
                  </w:tr>
                </w:tbl>
                <w:p>
                  <w:pPr>
                    <w:pStyle w:val="skn-mlx7disp-block"/>
                    <w:pBdr>
                      <w:top w:val="none" w:sz="0" w:space="2" w:color="auto"/>
                      <w:left w:val="none" w:sz="0" w:space="0" w:color="auto"/>
                      <w:bottom w:val="none" w:sz="0" w:space="0" w:color="auto"/>
                      <w:right w:val="none" w:sz="0" w:space="0" w:color="auto"/>
                    </w:pBdr>
                    <w:spacing w:before="0" w:after="0" w:line="240" w:lineRule="atLeast"/>
                    <w:ind w:left="0" w:right="0"/>
                    <w:jc w:val="left"/>
                    <w:rPr>
                      <w:rStyle w:val="skn-mlx7right-boxjob-positiondiv"/>
                      <w:rFonts w:ascii="Open Sans" w:eastAsia="Open Sans" w:hAnsi="Open Sans" w:cs="Open Sans"/>
                      <w:b w:val="0"/>
                      <w:bCs w:val="0"/>
                      <w:color w:val="181818"/>
                      <w:sz w:val="20"/>
                      <w:szCs w:val="20"/>
                    </w:rPr>
                  </w:pPr>
                  <w:r>
                    <w:rPr>
                      <w:rStyle w:val="skn-mlx7right-boxjob-positiondiv"/>
                      <w:rFonts w:ascii="Open Sans" w:eastAsia="Open Sans" w:hAnsi="Open Sans" w:cs="Open Sans"/>
                      <w:b w:val="0"/>
                      <w:bCs w:val="0"/>
                      <w:color w:val="181818"/>
                      <w:sz w:val="20"/>
                      <w:szCs w:val="20"/>
                    </w:rPr>
                    <w:t>Veer Narmad South Gujarat University</w:t>
                  </w:r>
                </w:p>
              </w:tc>
              <w:tc>
                <w:tcPr>
                  <w:tcW w:w="180" w:type="dxa"/>
                  <w:tcMar>
                    <w:top w:w="0" w:type="dxa"/>
                    <w:left w:w="0" w:type="dxa"/>
                    <w:bottom w:w="0" w:type="dxa"/>
                    <w:right w:w="0" w:type="dxa"/>
                  </w:tcMar>
                  <w:vAlign w:val="top"/>
                  <w:hideMark/>
                </w:tcPr>
                <w:p>
                  <w:pPr>
                    <w:pStyle w:val="skn-mlx7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x7right-boxjob-positionexprPaddingCell"/>
                      <w:rFonts w:ascii="Open Sans" w:eastAsia="Open Sans" w:hAnsi="Open Sans" w:cs="Open Sans"/>
                      <w:b w:val="0"/>
                      <w:bCs w:val="0"/>
                      <w:color w:val="181818"/>
                      <w:sz w:val="20"/>
                      <w:szCs w:val="20"/>
                    </w:rPr>
                  </w:pPr>
                  <w:r>
                    <w:rPr>
                      <w:rStyle w:val="skn-mlx7right-boxjob-positionexprPaddingCell"/>
                      <w:rFonts w:ascii="Open Sans" w:eastAsia="Open Sans" w:hAnsi="Open Sans" w:cs="Open Sans"/>
                      <w:b w:val="0"/>
                      <w:bCs w:val="0"/>
                      <w:color w:val="181818"/>
                      <w:sz w:val="20"/>
                      <w:szCs w:val="20"/>
                    </w:rPr>
                    <w:t> </w:t>
                  </w:r>
                </w:p>
              </w:tc>
              <w:tc>
                <w:tcPr>
                  <w:tcW w:w="2744" w:type="dxa"/>
                  <w:tcMar>
                    <w:top w:w="0" w:type="dxa"/>
                    <w:left w:w="0" w:type="dxa"/>
                    <w:bottom w:w="0" w:type="dxa"/>
                    <w:right w:w="0" w:type="dxa"/>
                  </w:tcMar>
                  <w:vAlign w:val="top"/>
                  <w:hideMark/>
                </w:tcPr>
                <w:p>
                  <w:pPr>
                    <w:pStyle w:val="skn-mlx7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x7right-boxjob-positiondiv"/>
                      <w:rFonts w:ascii="Open Sans" w:eastAsia="Open Sans" w:hAnsi="Open Sans" w:cs="Open Sans"/>
                      <w:b w:val="0"/>
                      <w:bCs w:val="0"/>
                      <w:color w:val="181818"/>
                      <w:sz w:val="20"/>
                      <w:szCs w:val="20"/>
                    </w:rPr>
                  </w:pPr>
                  <w:r>
                    <w:rPr>
                      <w:rStyle w:val="skn-mlx7any"/>
                      <w:rFonts w:ascii="Open Sans" w:eastAsia="Open Sans" w:hAnsi="Open Sans" w:cs="Open Sans"/>
                      <w:b w:val="0"/>
                      <w:bCs w:val="0"/>
                      <w:color w:val="181818"/>
                      <w:sz w:val="20"/>
                      <w:szCs w:val="20"/>
                    </w:rPr>
                    <w:t>Aug 2023</w:t>
                  </w:r>
                  <w:r>
                    <w:rPr>
                      <w:rStyle w:val="skn-mlx7any"/>
                      <w:rFonts w:ascii="Open Sans" w:eastAsia="Open Sans" w:hAnsi="Open Sans" w:cs="Open Sans"/>
                      <w:b w:val="0"/>
                      <w:bCs w:val="0"/>
                      <w:color w:val="181818"/>
                      <w:sz w:val="20"/>
                      <w:szCs w:val="20"/>
                    </w:rPr>
                    <w:t xml:space="preserve"> – </w:t>
                  </w:r>
                  <w:r>
                    <w:rPr>
                      <w:rStyle w:val="skn-mlx7any"/>
                      <w:rFonts w:ascii="Open Sans" w:eastAsia="Open Sans" w:hAnsi="Open Sans" w:cs="Open Sans"/>
                      <w:b w:val="0"/>
                      <w:bCs w:val="0"/>
                      <w:color w:val="181818"/>
                      <w:sz w:val="20"/>
                      <w:szCs w:val="20"/>
                    </w:rPr>
                    <w:t>Sep 2023</w:t>
                  </w:r>
                </w:p>
              </w:tc>
              <w:tc>
                <w:tcPr>
                  <w:tcW w:w="20" w:type="dxa"/>
                  <w:tcMar>
                    <w:top w:w="0" w:type="dxa"/>
                    <w:left w:w="0" w:type="dxa"/>
                    <w:bottom w:w="0" w:type="dxa"/>
                    <w:right w:w="0" w:type="dxa"/>
                  </w:tcMar>
                  <w:vAlign w:val="top"/>
                  <w:hideMark/>
                </w:tcPr>
                <w:p>
                  <w:pPr>
                    <w:pStyle w:val="skn-mlx7right-boxjob-positionemptyexpr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x7right-boxjob-positionemptyexprcell"/>
                      <w:rFonts w:ascii="Open Sans" w:eastAsia="Open Sans" w:hAnsi="Open Sans" w:cs="Open Sans"/>
                      <w:b w:val="0"/>
                      <w:bCs w:val="0"/>
                      <w:color w:val="181818"/>
                      <w:sz w:val="20"/>
                      <w:szCs w:val="20"/>
                    </w:rPr>
                  </w:pPr>
                  <w:r>
                    <w:rPr>
                      <w:rStyle w:val="skn-mlx7right-boxjob-positionemptyexprcell"/>
                      <w:rFonts w:ascii="Open Sans" w:eastAsia="Open Sans" w:hAnsi="Open Sans" w:cs="Open Sans"/>
                      <w:b w:val="0"/>
                      <w:bCs w:val="0"/>
                      <w:color w:val="181818"/>
                      <w:sz w:val="20"/>
                      <w:szCs w:val="20"/>
                    </w:rPr>
                    <w:t> </w:t>
                  </w:r>
                </w:p>
              </w:tc>
            </w:tr>
          </w:tbl>
          <w:p>
            <w:pPr>
              <w:pStyle w:val="skn-mlx7ulli"/>
              <w:numPr>
                <w:ilvl w:val="0"/>
                <w:numId w:val="14"/>
              </w:numPr>
              <w:pBdr>
                <w:top w:val="none" w:sz="0" w:space="0" w:color="auto"/>
                <w:bottom w:val="none" w:sz="0" w:space="0" w:color="auto"/>
                <w:right w:val="none" w:sz="0" w:space="0" w:color="auto"/>
              </w:pBdr>
              <w:spacing w:before="160" w:after="8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Conducted surveys and collected consumer data from local retail outlets.</w:t>
            </w:r>
          </w:p>
          <w:p>
            <w:pPr>
              <w:pStyle w:val="skn-mlx7ulli"/>
              <w:numPr>
                <w:ilvl w:val="0"/>
                <w:numId w:val="14"/>
              </w:numPr>
              <w:pBdr>
                <w:top w:val="none" w:sz="0" w:space="0" w:color="auto"/>
                <w:bottom w:val="none" w:sz="0" w:space="0" w:color="auto"/>
                <w:right w:val="none" w:sz="0" w:space="0" w:color="auto"/>
              </w:pBdr>
              <w:spacing w:after="8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Analyzed responses using Excel and prepared charts for final presentation.</w:t>
            </w:r>
          </w:p>
          <w:p>
            <w:pPr>
              <w:pStyle w:val="skn-mlx7ullinth-last-child1"/>
              <w:numPr>
                <w:ilvl w:val="0"/>
                <w:numId w:val="14"/>
              </w:numPr>
              <w:pBdr>
                <w:top w:val="none" w:sz="0" w:space="0" w:color="auto"/>
                <w:left w:val="none" w:sz="0" w:space="3" w:color="auto"/>
                <w:right w:val="none" w:sz="0" w:space="0" w:color="auto"/>
              </w:pBdr>
              <w:spacing w:after="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Presented findings to faculty with actionable insights for retailers.</w:t>
            </w:r>
          </w:p>
          <w:p>
            <w:pPr>
              <w:pStyle w:val="skn-mlx7anyParagraph"/>
              <w:pBdr>
                <w:top w:val="none" w:sz="0" w:space="0" w:color="auto"/>
                <w:left w:val="none" w:sz="0" w:space="0" w:color="auto"/>
                <w:bottom w:val="none" w:sz="0" w:space="0" w:color="auto"/>
                <w:right w:val="none" w:sz="0" w:space="0" w:color="auto"/>
              </w:pBdr>
              <w:spacing w:before="0" w:after="0" w:line="24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tbl>
            <w:tblPr>
              <w:tblStyle w:val="skn-mlx7right-boxjob-position"/>
              <w:tblW w:w="0" w:type="auto"/>
              <w:tblCellSpacing w:w="0" w:type="dxa"/>
              <w:tblInd w:w="0" w:type="dxa"/>
              <w:tblLayout w:type="fixed"/>
              <w:tblCellMar>
                <w:top w:w="0" w:type="dxa"/>
                <w:left w:w="0" w:type="dxa"/>
                <w:bottom w:w="0" w:type="dxa"/>
                <w:right w:w="0" w:type="dxa"/>
              </w:tblCellMar>
              <w:tblLook w:val="05E0"/>
            </w:tblPr>
            <w:tblGrid>
              <w:gridCol w:w="4416"/>
              <w:gridCol w:w="180"/>
              <w:gridCol w:w="2744"/>
              <w:gridCol w:w="2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4416" w:type="dxa"/>
                  <w:tcMar>
                    <w:top w:w="0" w:type="dxa"/>
                    <w:left w:w="0" w:type="dxa"/>
                    <w:bottom w:w="0" w:type="dxa"/>
                    <w:right w:w="0" w:type="dxa"/>
                  </w:tcMar>
                  <w:vAlign w:val="top"/>
                  <w:hideMark/>
                </w:tcPr>
                <w:tbl>
                  <w:tblPr>
                    <w:tblStyle w:val="skn-mlx7anyTable"/>
                    <w:tblW w:w="0" w:type="auto"/>
                    <w:tblCellSpacing w:w="0" w:type="dxa"/>
                    <w:tblLayout w:type="fixed"/>
                    <w:tblCellMar>
                      <w:top w:w="0" w:type="dxa"/>
                      <w:left w:w="0" w:type="dxa"/>
                      <w:bottom w:w="0" w:type="dxa"/>
                      <w:right w:w="0" w:type="dxa"/>
                    </w:tblCellMar>
                    <w:tblLook w:val="05E0"/>
                  </w:tblPr>
                  <w:tblGrid>
                    <w:gridCol w:w="4416"/>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16" w:type="dxa"/>
                        <w:shd w:val="clear" w:color="auto" w:fill="999999"/>
                        <w:tcMar>
                          <w:top w:w="0" w:type="dxa"/>
                          <w:left w:w="0" w:type="dxa"/>
                          <w:bottom w:w="0" w:type="dxa"/>
                          <w:right w:w="0" w:type="dxa"/>
                        </w:tcMar>
                        <w:vAlign w:val="top"/>
                        <w:hideMark/>
                      </w:tcPr>
                      <w:p>
                        <w:pPr>
                          <w:pStyle w:val="colorTablecolorCellshadingColor"/>
                          <w:pBdr>
                            <w:top w:val="none" w:sz="0" w:space="0" w:color="auto"/>
                            <w:left w:val="none" w:sz="0" w:space="0" w:color="auto"/>
                            <w:bottom w:val="none" w:sz="0" w:space="0" w:color="auto"/>
                            <w:right w:val="none" w:sz="0" w:space="0" w:color="auto"/>
                          </w:pBdr>
                          <w:spacing w:before="0" w:after="0" w:line="280" w:lineRule="atLeast"/>
                          <w:ind w:left="80" w:right="80"/>
                          <w:jc w:val="left"/>
                          <w:rPr>
                            <w:rStyle w:val="colorTablecolorCell"/>
                            <w:rFonts w:ascii="Open Sans" w:eastAsia="Open Sans" w:hAnsi="Open Sans" w:cs="Open Sans"/>
                            <w:b w:val="0"/>
                            <w:bCs w:val="0"/>
                            <w:color w:val="181818"/>
                            <w:sz w:val="20"/>
                            <w:szCs w:val="20"/>
                            <w:shd w:val="clear" w:color="auto" w:fill="auto"/>
                          </w:rPr>
                        </w:pPr>
                        <w:r>
                          <w:rPr>
                            <w:rStyle w:val="skn-mlx7txt-bold"/>
                            <w:rFonts w:ascii="Raleway" w:eastAsia="Raleway" w:hAnsi="Raleway" w:cs="Raleway"/>
                            <w:b/>
                            <w:bCs/>
                            <w:color w:val="FFFFFF"/>
                            <w:sz w:val="22"/>
                            <w:szCs w:val="22"/>
                          </w:rPr>
                          <w:t>Academic Project – Business Operations Assignment</w:t>
                        </w:r>
                      </w:p>
                    </w:tc>
                  </w:tr>
                </w:tbl>
                <w:p>
                  <w:pPr>
                    <w:pStyle w:val="skn-mlx7disp-block"/>
                    <w:pBdr>
                      <w:top w:val="none" w:sz="0" w:space="2" w:color="auto"/>
                      <w:left w:val="none" w:sz="0" w:space="0" w:color="auto"/>
                      <w:bottom w:val="none" w:sz="0" w:space="0" w:color="auto"/>
                      <w:right w:val="none" w:sz="0" w:space="0" w:color="auto"/>
                    </w:pBdr>
                    <w:spacing w:before="0" w:after="0" w:line="240" w:lineRule="atLeast"/>
                    <w:ind w:left="0" w:right="0"/>
                    <w:jc w:val="left"/>
                    <w:rPr>
                      <w:rStyle w:val="skn-mlx7right-boxjob-positiondiv"/>
                      <w:rFonts w:ascii="Open Sans" w:eastAsia="Open Sans" w:hAnsi="Open Sans" w:cs="Open Sans"/>
                      <w:b w:val="0"/>
                      <w:bCs w:val="0"/>
                      <w:color w:val="181818"/>
                      <w:sz w:val="20"/>
                      <w:szCs w:val="20"/>
                    </w:rPr>
                  </w:pPr>
                  <w:r>
                    <w:rPr>
                      <w:rStyle w:val="skn-mlx7right-boxjob-positiondiv"/>
                      <w:rFonts w:ascii="Open Sans" w:eastAsia="Open Sans" w:hAnsi="Open Sans" w:cs="Open Sans"/>
                      <w:b w:val="0"/>
                      <w:bCs w:val="0"/>
                      <w:color w:val="181818"/>
                      <w:sz w:val="20"/>
                      <w:szCs w:val="20"/>
                    </w:rPr>
                    <w:t>Veer Narmad South Gujarat University</w:t>
                  </w:r>
                </w:p>
              </w:tc>
              <w:tc>
                <w:tcPr>
                  <w:tcW w:w="180" w:type="dxa"/>
                  <w:tcMar>
                    <w:top w:w="0" w:type="dxa"/>
                    <w:left w:w="0" w:type="dxa"/>
                    <w:bottom w:w="0" w:type="dxa"/>
                    <w:right w:w="0" w:type="dxa"/>
                  </w:tcMar>
                  <w:vAlign w:val="top"/>
                  <w:hideMark/>
                </w:tcPr>
                <w:p>
                  <w:pPr>
                    <w:pStyle w:val="skn-mlx7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x7right-boxjob-positionexprPaddingCell"/>
                      <w:rFonts w:ascii="Open Sans" w:eastAsia="Open Sans" w:hAnsi="Open Sans" w:cs="Open Sans"/>
                      <w:b w:val="0"/>
                      <w:bCs w:val="0"/>
                      <w:color w:val="181818"/>
                      <w:sz w:val="20"/>
                      <w:szCs w:val="20"/>
                    </w:rPr>
                  </w:pPr>
                  <w:r>
                    <w:rPr>
                      <w:rStyle w:val="skn-mlx7right-boxjob-positionexprPaddingCell"/>
                      <w:rFonts w:ascii="Open Sans" w:eastAsia="Open Sans" w:hAnsi="Open Sans" w:cs="Open Sans"/>
                      <w:b w:val="0"/>
                      <w:bCs w:val="0"/>
                      <w:color w:val="181818"/>
                      <w:sz w:val="20"/>
                      <w:szCs w:val="20"/>
                    </w:rPr>
                    <w:t> </w:t>
                  </w:r>
                </w:p>
              </w:tc>
              <w:tc>
                <w:tcPr>
                  <w:tcW w:w="2744" w:type="dxa"/>
                  <w:tcMar>
                    <w:top w:w="0" w:type="dxa"/>
                    <w:left w:w="0" w:type="dxa"/>
                    <w:bottom w:w="0" w:type="dxa"/>
                    <w:right w:w="0" w:type="dxa"/>
                  </w:tcMar>
                  <w:vAlign w:val="top"/>
                  <w:hideMark/>
                </w:tcPr>
                <w:p>
                  <w:pPr>
                    <w:pStyle w:val="skn-mlx7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x7right-boxjob-positiondiv"/>
                      <w:rFonts w:ascii="Open Sans" w:eastAsia="Open Sans" w:hAnsi="Open Sans" w:cs="Open Sans"/>
                      <w:b w:val="0"/>
                      <w:bCs w:val="0"/>
                      <w:color w:val="181818"/>
                      <w:sz w:val="20"/>
                      <w:szCs w:val="20"/>
                    </w:rPr>
                  </w:pPr>
                  <w:r>
                    <w:rPr>
                      <w:rStyle w:val="skn-mlx7any"/>
                      <w:rFonts w:ascii="Open Sans" w:eastAsia="Open Sans" w:hAnsi="Open Sans" w:cs="Open Sans"/>
                      <w:b w:val="0"/>
                      <w:bCs w:val="0"/>
                      <w:color w:val="181818"/>
                      <w:sz w:val="20"/>
                      <w:szCs w:val="20"/>
                    </w:rPr>
                    <w:t>Jan 2023</w:t>
                  </w:r>
                  <w:r>
                    <w:rPr>
                      <w:rStyle w:val="skn-mlx7any"/>
                      <w:rFonts w:ascii="Open Sans" w:eastAsia="Open Sans" w:hAnsi="Open Sans" w:cs="Open Sans"/>
                      <w:b w:val="0"/>
                      <w:bCs w:val="0"/>
                      <w:color w:val="181818"/>
                      <w:sz w:val="20"/>
                      <w:szCs w:val="20"/>
                    </w:rPr>
                    <w:t xml:space="preserve"> – </w:t>
                  </w:r>
                  <w:r>
                    <w:rPr>
                      <w:rStyle w:val="skn-mlx7any"/>
                      <w:rFonts w:ascii="Open Sans" w:eastAsia="Open Sans" w:hAnsi="Open Sans" w:cs="Open Sans"/>
                      <w:b w:val="0"/>
                      <w:bCs w:val="0"/>
                      <w:color w:val="181818"/>
                      <w:sz w:val="20"/>
                      <w:szCs w:val="20"/>
                    </w:rPr>
                    <w:t>Feb 2023</w:t>
                  </w:r>
                </w:p>
                <w:p>
                  <w:pPr>
                    <w:spacing w:line="240" w:lineRule="atLeast"/>
                    <w:ind w:left="0" w:right="0"/>
                    <w:jc w:val="right"/>
                    <w:rPr>
                      <w:rStyle w:val="skn-mlx7any"/>
                      <w:rFonts w:ascii="Open Sans" w:eastAsia="Open Sans" w:hAnsi="Open Sans" w:cs="Open Sans"/>
                      <w:b w:val="0"/>
                      <w:bCs w:val="0"/>
                      <w:color w:val="181818"/>
                      <w:sz w:val="20"/>
                      <w:szCs w:val="20"/>
                    </w:rPr>
                  </w:pPr>
                  <w:r>
                    <w:rPr>
                      <w:rStyle w:val="skn-mlx7any"/>
                      <w:rFonts w:ascii="Open Sans" w:eastAsia="Open Sans" w:hAnsi="Open Sans" w:cs="Open Sans"/>
                      <w:b w:val="0"/>
                      <w:bCs w:val="0"/>
                      <w:color w:val="181818"/>
                      <w:sz w:val="20"/>
                      <w:szCs w:val="20"/>
                    </w:rPr>
                    <w:t>Surat</w:t>
                  </w:r>
                  <w:r>
                    <w:rPr>
                      <w:rStyle w:val="skn-mlx7right-boxjob-positiondiv"/>
                      <w:rFonts w:ascii="Open Sans" w:eastAsia="Open Sans" w:hAnsi="Open Sans" w:cs="Open Sans"/>
                      <w:b w:val="0"/>
                      <w:bCs w:val="0"/>
                      <w:color w:val="181818"/>
                      <w:sz w:val="20"/>
                      <w:szCs w:val="20"/>
                    </w:rPr>
                    <w:t xml:space="preserve"> </w:t>
                  </w:r>
                </w:p>
              </w:tc>
              <w:tc>
                <w:tcPr>
                  <w:tcW w:w="20" w:type="dxa"/>
                  <w:tcMar>
                    <w:top w:w="0" w:type="dxa"/>
                    <w:left w:w="0" w:type="dxa"/>
                    <w:bottom w:w="0" w:type="dxa"/>
                    <w:right w:w="0" w:type="dxa"/>
                  </w:tcMar>
                  <w:vAlign w:val="top"/>
                  <w:hideMark/>
                </w:tcPr>
                <w:p>
                  <w:pPr>
                    <w:spacing w:line="240" w:lineRule="atLeast"/>
                    <w:ind w:left="0" w:right="0"/>
                    <w:jc w:val="right"/>
                    <w:rPr>
                      <w:rStyle w:val="skn-mlx7right-boxjob-positiondiv"/>
                      <w:rFonts w:ascii="Open Sans" w:eastAsia="Open Sans" w:hAnsi="Open Sans" w:cs="Open Sans"/>
                      <w:b w:val="0"/>
                      <w:bCs w:val="0"/>
                      <w:color w:val="181818"/>
                      <w:sz w:val="20"/>
                      <w:szCs w:val="20"/>
                    </w:rPr>
                  </w:pPr>
                  <w:r>
                    <w:rPr>
                      <w:rStyle w:val="skn-mlx7right-boxjob-positionemptyexprcell"/>
                      <w:rFonts w:ascii="Open Sans" w:eastAsia="Open Sans" w:hAnsi="Open Sans" w:cs="Open Sans"/>
                      <w:b w:val="0"/>
                      <w:bCs w:val="0"/>
                      <w:color w:val="181818"/>
                      <w:sz w:val="20"/>
                      <w:szCs w:val="20"/>
                    </w:rPr>
                    <w:t> </w:t>
                  </w:r>
                </w:p>
              </w:tc>
            </w:tr>
          </w:tbl>
          <w:p>
            <w:pPr>
              <w:pStyle w:val="skn-mlx7ulli"/>
              <w:numPr>
                <w:ilvl w:val="0"/>
                <w:numId w:val="15"/>
              </w:numPr>
              <w:pBdr>
                <w:top w:val="none" w:sz="0" w:space="0" w:color="auto"/>
                <w:bottom w:val="none" w:sz="0" w:space="0" w:color="auto"/>
                <w:right w:val="none" w:sz="0" w:space="0" w:color="auto"/>
              </w:pBdr>
              <w:spacing w:before="160" w:after="8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Visited small businesses in Surat to study operational challenges.</w:t>
            </w:r>
          </w:p>
          <w:p>
            <w:pPr>
              <w:pStyle w:val="skn-mlx7ulli"/>
              <w:numPr>
                <w:ilvl w:val="0"/>
                <w:numId w:val="15"/>
              </w:numPr>
              <w:pBdr>
                <w:top w:val="none" w:sz="0" w:space="0" w:color="auto"/>
                <w:bottom w:val="none" w:sz="0" w:space="0" w:color="auto"/>
                <w:right w:val="none" w:sz="0" w:space="0" w:color="auto"/>
              </w:pBdr>
              <w:spacing w:after="8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Prepared structured reports including workflow mapping and process gaps.</w:t>
            </w:r>
          </w:p>
          <w:p>
            <w:pPr>
              <w:pStyle w:val="skn-mlx7ullinth-last-child1"/>
              <w:numPr>
                <w:ilvl w:val="0"/>
                <w:numId w:val="15"/>
              </w:numPr>
              <w:pBdr>
                <w:top w:val="none" w:sz="0" w:space="0" w:color="auto"/>
                <w:left w:val="none" w:sz="0" w:space="3" w:color="auto"/>
                <w:right w:val="none" w:sz="0" w:space="0" w:color="auto"/>
              </w:pBdr>
              <w:spacing w:after="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Suggested improvements in customer handling and inventory management.</w:t>
            </w:r>
          </w:p>
          <w:p>
            <w:pPr>
              <w:pStyle w:val="skn-mlx7anyParagraph"/>
              <w:pBdr>
                <w:top w:val="none" w:sz="0" w:space="0" w:color="auto"/>
                <w:left w:val="none" w:sz="0" w:space="0" w:color="auto"/>
                <w:bottom w:val="none" w:sz="0" w:space="0" w:color="auto"/>
                <w:right w:val="none" w:sz="0" w:space="0" w:color="auto"/>
              </w:pBdr>
              <w:spacing w:before="0" w:after="0" w:line="40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p>
            <w:pPr>
              <w:pStyle w:val="skn-mlx7anyParagraph"/>
              <w:spacing w:before="0" w:line="240" w:lineRule="atLeast"/>
              <w:ind w:left="0" w:right="0"/>
              <w:rPr>
                <w:rStyle w:val="skn-mlx7top-sectionright-box"/>
                <w:rFonts w:ascii="Open Sans" w:eastAsia="Open Sans" w:hAnsi="Open Sans" w:cs="Open Sans"/>
                <w:b w:val="0"/>
                <w:bCs w:val="0"/>
                <w:color w:val="181818"/>
                <w:sz w:val="20"/>
                <w:szCs w:val="20"/>
              </w:rPr>
            </w:pPr>
            <w:r>
              <w:rPr>
                <w:rStyle w:val="skn-mlx7sectiontitle"/>
                <w:b w:val="0"/>
                <w:bCs w:val="0"/>
                <w:caps/>
                <w:color w:val="181818"/>
              </w:rPr>
              <w:t>Education</w:t>
            </w:r>
            <w:r>
              <w:rPr>
                <w:rStyle w:val="skn-mlx7top-sectionright-box"/>
                <w:rFonts w:ascii="Open Sans" w:eastAsia="Open Sans" w:hAnsi="Open Sans" w:cs="Open Sans"/>
                <w:b w:val="0"/>
                <w:bCs w:val="0"/>
                <w:color w:val="181818"/>
                <w:sz w:val="20"/>
                <w:szCs w:val="20"/>
              </w:rPr>
              <w:t xml:space="preserve"> </w:t>
            </w:r>
          </w:p>
          <w:p>
            <w:pPr>
              <w:pStyle w:val="skn-mlx7anyParagraph"/>
              <w:pBdr>
                <w:top w:val="none" w:sz="0" w:space="0" w:color="auto"/>
                <w:left w:val="none" w:sz="0" w:space="0" w:color="auto"/>
                <w:bottom w:val="none" w:sz="0" w:space="0" w:color="auto"/>
                <w:right w:val="none" w:sz="0" w:space="0" w:color="auto"/>
              </w:pBdr>
              <w:spacing w:before="0" w:after="0" w:line="24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p>
            <w:pPr>
              <w:pStyle w:val="skn-mlx7education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x7top-sectionright-box"/>
                <w:rFonts w:ascii="Open Sans" w:eastAsia="Open Sans" w:hAnsi="Open Sans" w:cs="Open Sans"/>
                <w:b w:val="0"/>
                <w:bCs w:val="0"/>
                <w:vanish/>
                <w:color w:val="181818"/>
                <w:sz w:val="20"/>
                <w:szCs w:val="20"/>
              </w:rPr>
            </w:pPr>
            <w:r>
              <w:rPr>
                <w:rStyle w:val="skn-mlx7top-sectionright-box"/>
                <w:rFonts w:ascii="Open Sans" w:eastAsia="Open Sans" w:hAnsi="Open Sans" w:cs="Open Sans"/>
                <w:b w:val="0"/>
                <w:bCs w:val="0"/>
                <w:vanish/>
                <w:color w:val="181818"/>
                <w:sz w:val="20"/>
                <w:szCs w:val="20"/>
              </w:rPr>
              <w:t> </w:t>
            </w:r>
          </w:p>
          <w:tbl>
            <w:tblPr>
              <w:tblStyle w:val="skn-mlx7right-boxjob-position"/>
              <w:tblW w:w="0" w:type="auto"/>
              <w:tblCellSpacing w:w="0" w:type="dxa"/>
              <w:tblInd w:w="0" w:type="dxa"/>
              <w:tblLayout w:type="fixed"/>
              <w:tblCellMar>
                <w:top w:w="0" w:type="dxa"/>
                <w:left w:w="0" w:type="dxa"/>
                <w:bottom w:w="0" w:type="dxa"/>
                <w:right w:w="0" w:type="dxa"/>
              </w:tblCellMar>
              <w:tblLook w:val="05E0"/>
            </w:tblPr>
            <w:tblGrid>
              <w:gridCol w:w="4416"/>
              <w:gridCol w:w="180"/>
              <w:gridCol w:w="2744"/>
              <w:gridCol w:w="2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4416" w:type="dxa"/>
                  <w:tcMar>
                    <w:top w:w="0" w:type="dxa"/>
                    <w:left w:w="0" w:type="dxa"/>
                    <w:bottom w:w="0" w:type="dxa"/>
                    <w:right w:w="0" w:type="dxa"/>
                  </w:tcMar>
                  <w:vAlign w:val="top"/>
                  <w:hideMark/>
                </w:tcPr>
                <w:tbl>
                  <w:tblPr>
                    <w:tblStyle w:val="skn-mlx7anyTable"/>
                    <w:tblW w:w="0" w:type="auto"/>
                    <w:tblCellSpacing w:w="0" w:type="dxa"/>
                    <w:tblLayout w:type="fixed"/>
                    <w:tblCellMar>
                      <w:top w:w="0" w:type="dxa"/>
                      <w:left w:w="0" w:type="dxa"/>
                      <w:bottom w:w="0" w:type="dxa"/>
                      <w:right w:w="0" w:type="dxa"/>
                    </w:tblCellMar>
                    <w:tblLook w:val="05E0"/>
                  </w:tblPr>
                  <w:tblGrid>
                    <w:gridCol w:w="4032"/>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032" w:type="dxa"/>
                        <w:shd w:val="clear" w:color="auto" w:fill="999999"/>
                        <w:tcMar>
                          <w:top w:w="0" w:type="dxa"/>
                          <w:left w:w="0" w:type="dxa"/>
                          <w:bottom w:w="0" w:type="dxa"/>
                          <w:right w:w="0" w:type="dxa"/>
                        </w:tcMar>
                        <w:vAlign w:val="top"/>
                        <w:hideMark/>
                      </w:tcPr>
                      <w:p>
                        <w:pPr>
                          <w:pStyle w:val="colorTablecolorCellshadingColor"/>
                          <w:pBdr>
                            <w:top w:val="none" w:sz="0" w:space="0" w:color="auto"/>
                            <w:left w:val="none" w:sz="0" w:space="0" w:color="auto"/>
                            <w:bottom w:val="none" w:sz="0" w:space="0" w:color="auto"/>
                            <w:right w:val="none" w:sz="0" w:space="0" w:color="auto"/>
                          </w:pBdr>
                          <w:spacing w:before="0" w:after="0" w:line="280" w:lineRule="atLeast"/>
                          <w:ind w:left="80" w:right="80"/>
                          <w:jc w:val="left"/>
                          <w:rPr>
                            <w:rStyle w:val="colorTablecolorCell"/>
                            <w:rFonts w:ascii="Open Sans" w:eastAsia="Open Sans" w:hAnsi="Open Sans" w:cs="Open Sans"/>
                            <w:b w:val="0"/>
                            <w:bCs w:val="0"/>
                            <w:color w:val="181818"/>
                            <w:sz w:val="20"/>
                            <w:szCs w:val="20"/>
                            <w:shd w:val="clear" w:color="auto" w:fill="auto"/>
                          </w:rPr>
                        </w:pPr>
                        <w:r>
                          <w:rPr>
                            <w:rStyle w:val="skn-mlx7any"/>
                            <w:rFonts w:ascii="Raleway" w:eastAsia="Raleway" w:hAnsi="Raleway" w:cs="Raleway"/>
                            <w:b/>
                            <w:bCs/>
                            <w:color w:val="FFFFFF"/>
                            <w:sz w:val="22"/>
                            <w:szCs w:val="22"/>
                          </w:rPr>
                          <w:t>Bachelor of Business Administration</w:t>
                        </w:r>
                        <w:r>
                          <w:rPr>
                            <w:rStyle w:val="skn-mlx7disp-blockCharacter"/>
                            <w:rFonts w:ascii="Raleway" w:eastAsia="Raleway" w:hAnsi="Raleway" w:cs="Raleway"/>
                            <w:b/>
                            <w:bCs/>
                            <w:color w:val="FFFFFF"/>
                            <w:sz w:val="22"/>
                            <w:szCs w:val="22"/>
                          </w:rPr>
                          <w:t xml:space="preserve"> </w:t>
                        </w:r>
                      </w:p>
                    </w:tc>
                  </w:tr>
                </w:tbl>
                <w:p>
                  <w:pPr>
                    <w:pStyle w:val="skn-mlx7disp-block"/>
                    <w:pBdr>
                      <w:top w:val="none" w:sz="0" w:space="2" w:color="auto"/>
                      <w:left w:val="none" w:sz="0" w:space="0" w:color="auto"/>
                      <w:bottom w:val="none" w:sz="0" w:space="0" w:color="auto"/>
                      <w:right w:val="none" w:sz="0" w:space="0" w:color="auto"/>
                    </w:pBdr>
                    <w:spacing w:before="0" w:after="0" w:line="240" w:lineRule="atLeast"/>
                    <w:ind w:left="0" w:right="0"/>
                    <w:jc w:val="left"/>
                    <w:rPr>
                      <w:rStyle w:val="skn-mlx7right-boxjob-positiondiv"/>
                      <w:rFonts w:ascii="Open Sans" w:eastAsia="Open Sans" w:hAnsi="Open Sans" w:cs="Open Sans"/>
                      <w:b w:val="0"/>
                      <w:bCs w:val="0"/>
                      <w:color w:val="181818"/>
                      <w:sz w:val="20"/>
                      <w:szCs w:val="20"/>
                    </w:rPr>
                  </w:pPr>
                  <w:r>
                    <w:rPr>
                      <w:rStyle w:val="skn-mlx7right-boxjob-positiondiv"/>
                      <w:rFonts w:ascii="Open Sans" w:eastAsia="Open Sans" w:hAnsi="Open Sans" w:cs="Open Sans"/>
                      <w:b w:val="0"/>
                      <w:bCs w:val="0"/>
                      <w:color w:val="181818"/>
                      <w:sz w:val="20"/>
                      <w:szCs w:val="20"/>
                    </w:rPr>
                    <w:t>Veer Narmad South Gujarat University</w:t>
                  </w:r>
                </w:p>
              </w:tc>
              <w:tc>
                <w:tcPr>
                  <w:tcW w:w="180" w:type="dxa"/>
                  <w:tcMar>
                    <w:top w:w="0" w:type="dxa"/>
                    <w:left w:w="0" w:type="dxa"/>
                    <w:bottom w:w="0" w:type="dxa"/>
                    <w:right w:w="0" w:type="dxa"/>
                  </w:tcMar>
                  <w:vAlign w:val="top"/>
                  <w:hideMark/>
                </w:tcPr>
                <w:p>
                  <w:pPr>
                    <w:pStyle w:val="skn-mlx7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x7right-boxjob-positionexprPaddingCell"/>
                      <w:rFonts w:ascii="Open Sans" w:eastAsia="Open Sans" w:hAnsi="Open Sans" w:cs="Open Sans"/>
                      <w:b w:val="0"/>
                      <w:bCs w:val="0"/>
                      <w:color w:val="181818"/>
                      <w:sz w:val="20"/>
                      <w:szCs w:val="20"/>
                    </w:rPr>
                  </w:pPr>
                  <w:r>
                    <w:rPr>
                      <w:rStyle w:val="skn-mlx7right-boxjob-positionexprPaddingCell"/>
                      <w:rFonts w:ascii="Open Sans" w:eastAsia="Open Sans" w:hAnsi="Open Sans" w:cs="Open Sans"/>
                      <w:b w:val="0"/>
                      <w:bCs w:val="0"/>
                      <w:color w:val="181818"/>
                      <w:sz w:val="20"/>
                      <w:szCs w:val="20"/>
                    </w:rPr>
                    <w:t> </w:t>
                  </w:r>
                </w:p>
              </w:tc>
              <w:tc>
                <w:tcPr>
                  <w:tcW w:w="2744" w:type="dxa"/>
                  <w:tcMar>
                    <w:top w:w="0" w:type="dxa"/>
                    <w:left w:w="0" w:type="dxa"/>
                    <w:bottom w:w="0" w:type="dxa"/>
                    <w:right w:w="0" w:type="dxa"/>
                  </w:tcMar>
                  <w:vAlign w:val="top"/>
                  <w:hideMark/>
                </w:tcPr>
                <w:p>
                  <w:pPr>
                    <w:pStyle w:val="skn-mlx7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7right-boxjob-positiondiv"/>
                      <w:rFonts w:ascii="Open Sans" w:eastAsia="Open Sans" w:hAnsi="Open Sans" w:cs="Open Sans"/>
                      <w:b w:val="0"/>
                      <w:bCs w:val="0"/>
                      <w:color w:val="181818"/>
                      <w:sz w:val="20"/>
                      <w:szCs w:val="20"/>
                    </w:rPr>
                  </w:pPr>
                  <w:r>
                    <w:rPr>
                      <w:rStyle w:val="skn-mlx7any"/>
                      <w:rFonts w:ascii="Open Sans" w:eastAsia="Open Sans" w:hAnsi="Open Sans" w:cs="Open Sans"/>
                      <w:b w:val="0"/>
                      <w:bCs w:val="0"/>
                      <w:color w:val="181818"/>
                      <w:sz w:val="20"/>
                      <w:szCs w:val="20"/>
                    </w:rPr>
                    <w:t>Jan 2024</w:t>
                  </w:r>
                  <w:r>
                    <w:rPr>
                      <w:rStyle w:val="skn-mlx7right-boxjob-positiondiv"/>
                      <w:rFonts w:ascii="Open Sans" w:eastAsia="Open Sans" w:hAnsi="Open Sans" w:cs="Open Sans"/>
                      <w:b w:val="0"/>
                      <w:bCs w:val="0"/>
                      <w:color w:val="181818"/>
                      <w:sz w:val="20"/>
                      <w:szCs w:val="20"/>
                    </w:rPr>
                    <w:t xml:space="preserve"> </w:t>
                  </w:r>
                </w:p>
                <w:p>
                  <w:pPr>
                    <w:pStyle w:val="skn-mlx7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7right-boxjob-positiondiv"/>
                      <w:rFonts w:ascii="Open Sans" w:eastAsia="Open Sans" w:hAnsi="Open Sans" w:cs="Open Sans"/>
                      <w:b w:val="0"/>
                      <w:bCs w:val="0"/>
                      <w:color w:val="181818"/>
                      <w:sz w:val="20"/>
                      <w:szCs w:val="20"/>
                    </w:rPr>
                  </w:pPr>
                </w:p>
              </w:tc>
              <w:tc>
                <w:tcPr>
                  <w:tcW w:w="20" w:type="dxa"/>
                  <w:tcMar>
                    <w:top w:w="0" w:type="dxa"/>
                    <w:left w:w="0" w:type="dxa"/>
                    <w:bottom w:w="0" w:type="dxa"/>
                    <w:right w:w="0" w:type="dxa"/>
                  </w:tcMar>
                  <w:vAlign w:val="top"/>
                  <w:hideMark/>
                </w:tcPr>
                <w:p>
                  <w:pPr>
                    <w:pStyle w:val="skn-mlx7right-boxjob-positionemptyexpr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x7right-boxjob-positionemptyexprcell"/>
                      <w:rFonts w:ascii="Open Sans" w:eastAsia="Open Sans" w:hAnsi="Open Sans" w:cs="Open Sans"/>
                      <w:b w:val="0"/>
                      <w:bCs w:val="0"/>
                      <w:color w:val="181818"/>
                      <w:sz w:val="20"/>
                      <w:szCs w:val="20"/>
                    </w:rPr>
                  </w:pPr>
                  <w:r>
                    <w:rPr>
                      <w:rStyle w:val="skn-mlx7right-boxjob-positionemptyexprcell"/>
                      <w:rFonts w:ascii="Open Sans" w:eastAsia="Open Sans" w:hAnsi="Open Sans" w:cs="Open Sans"/>
                      <w:b w:val="0"/>
                      <w:bCs w:val="0"/>
                      <w:color w:val="181818"/>
                      <w:sz w:val="20"/>
                      <w:szCs w:val="20"/>
                    </w:rPr>
                    <w:t> </w:t>
                  </w:r>
                </w:p>
              </w:tc>
            </w:tr>
          </w:tbl>
          <w:p>
            <w:pPr>
              <w:pStyle w:val="skn-mlx7anyParagraph"/>
              <w:pBdr>
                <w:top w:val="none" w:sz="0" w:space="0" w:color="auto"/>
                <w:left w:val="none" w:sz="0" w:space="0" w:color="auto"/>
                <w:bottom w:val="none" w:sz="0" w:space="0" w:color="auto"/>
                <w:right w:val="none" w:sz="0" w:space="0" w:color="auto"/>
              </w:pBdr>
              <w:spacing w:before="200" w:after="0" w:line="24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tbl>
            <w:tblPr>
              <w:tblStyle w:val="skn-mlx7right-boxjob-position"/>
              <w:tblW w:w="0" w:type="auto"/>
              <w:tblCellSpacing w:w="0" w:type="dxa"/>
              <w:tblInd w:w="0" w:type="dxa"/>
              <w:tblLayout w:type="fixed"/>
              <w:tblCellMar>
                <w:top w:w="0" w:type="dxa"/>
                <w:left w:w="0" w:type="dxa"/>
                <w:bottom w:w="0" w:type="dxa"/>
                <w:right w:w="0" w:type="dxa"/>
              </w:tblCellMar>
              <w:tblLook w:val="05E0"/>
            </w:tblPr>
            <w:tblGrid>
              <w:gridCol w:w="4416"/>
              <w:gridCol w:w="180"/>
              <w:gridCol w:w="2744"/>
              <w:gridCol w:w="2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4416" w:type="dxa"/>
                  <w:tcMar>
                    <w:top w:w="0" w:type="dxa"/>
                    <w:left w:w="0" w:type="dxa"/>
                    <w:bottom w:w="0" w:type="dxa"/>
                    <w:right w:w="0" w:type="dxa"/>
                  </w:tcMar>
                  <w:vAlign w:val="top"/>
                  <w:hideMark/>
                </w:tcPr>
                <w:tbl>
                  <w:tblPr>
                    <w:tblStyle w:val="skn-mlx7anyTable"/>
                    <w:tblW w:w="0" w:type="auto"/>
                    <w:tblCellSpacing w:w="0" w:type="dxa"/>
                    <w:tblLayout w:type="fixed"/>
                    <w:tblCellMar>
                      <w:top w:w="0" w:type="dxa"/>
                      <w:left w:w="0" w:type="dxa"/>
                      <w:bottom w:w="0" w:type="dxa"/>
                      <w:right w:w="0" w:type="dxa"/>
                    </w:tblCellMar>
                    <w:tblLook w:val="05E0"/>
                  </w:tblPr>
                  <w:tblGrid>
                    <w:gridCol w:w="3577"/>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577" w:type="dxa"/>
                        <w:shd w:val="clear" w:color="auto" w:fill="999999"/>
                        <w:tcMar>
                          <w:top w:w="0" w:type="dxa"/>
                          <w:left w:w="0" w:type="dxa"/>
                          <w:bottom w:w="0" w:type="dxa"/>
                          <w:right w:w="0" w:type="dxa"/>
                        </w:tcMar>
                        <w:vAlign w:val="top"/>
                        <w:hideMark/>
                      </w:tcPr>
                      <w:p>
                        <w:pPr>
                          <w:pStyle w:val="colorTablecolorCellshadingColor"/>
                          <w:pBdr>
                            <w:top w:val="none" w:sz="0" w:space="0" w:color="auto"/>
                            <w:left w:val="none" w:sz="0" w:space="0" w:color="auto"/>
                            <w:bottom w:val="none" w:sz="0" w:space="0" w:color="auto"/>
                            <w:right w:val="none" w:sz="0" w:space="0" w:color="auto"/>
                          </w:pBdr>
                          <w:spacing w:before="0" w:after="0" w:line="280" w:lineRule="atLeast"/>
                          <w:ind w:left="80" w:right="80"/>
                          <w:jc w:val="left"/>
                          <w:rPr>
                            <w:rStyle w:val="colorTablecolorCell"/>
                            <w:rFonts w:ascii="Open Sans" w:eastAsia="Open Sans" w:hAnsi="Open Sans" w:cs="Open Sans"/>
                            <w:b w:val="0"/>
                            <w:bCs w:val="0"/>
                            <w:color w:val="181818"/>
                            <w:sz w:val="20"/>
                            <w:szCs w:val="20"/>
                            <w:shd w:val="clear" w:color="auto" w:fill="auto"/>
                          </w:rPr>
                        </w:pPr>
                        <w:r>
                          <w:rPr>
                            <w:rStyle w:val="skn-mlx7any"/>
                            <w:rFonts w:ascii="Raleway" w:eastAsia="Raleway" w:hAnsi="Raleway" w:cs="Raleway"/>
                            <w:b/>
                            <w:bCs/>
                            <w:color w:val="FFFFFF"/>
                            <w:sz w:val="22"/>
                            <w:szCs w:val="22"/>
                          </w:rPr>
                          <w:t>Higher Secondary</w:t>
                        </w:r>
                        <w:r>
                          <w:rPr>
                            <w:rStyle w:val="skn-mlx7disp-blockCharacter"/>
                            <w:rFonts w:ascii="Raleway" w:eastAsia="Raleway" w:hAnsi="Raleway" w:cs="Raleway"/>
                            <w:b/>
                            <w:bCs/>
                            <w:color w:val="FFFFFF"/>
                            <w:sz w:val="22"/>
                            <w:szCs w:val="22"/>
                          </w:rPr>
                          <w:t xml:space="preserve"> </w:t>
                        </w:r>
                        <w:r>
                          <w:rPr>
                            <w:rStyle w:val="skn-mlx7any"/>
                            <w:rFonts w:ascii="Raleway" w:eastAsia="Raleway" w:hAnsi="Raleway" w:cs="Raleway"/>
                            <w:b/>
                            <w:bCs/>
                            <w:color w:val="FFFFFF"/>
                            <w:sz w:val="22"/>
                            <w:szCs w:val="22"/>
                          </w:rPr>
                          <w:t>in</w:t>
                        </w:r>
                        <w:r>
                          <w:rPr>
                            <w:rStyle w:val="skn-mlx7disp-blockCharacter"/>
                            <w:rFonts w:ascii="Raleway" w:eastAsia="Raleway" w:hAnsi="Raleway" w:cs="Raleway"/>
                            <w:b/>
                            <w:bCs/>
                            <w:color w:val="FFFFFF"/>
                            <w:sz w:val="22"/>
                            <w:szCs w:val="22"/>
                          </w:rPr>
                          <w:t xml:space="preserve"> </w:t>
                        </w:r>
                        <w:r>
                          <w:rPr>
                            <w:rStyle w:val="skn-mlx7any"/>
                            <w:rFonts w:ascii="Raleway" w:eastAsia="Raleway" w:hAnsi="Raleway" w:cs="Raleway"/>
                            <w:b/>
                            <w:bCs/>
                            <w:color w:val="FFFFFF"/>
                            <w:sz w:val="22"/>
                            <w:szCs w:val="22"/>
                          </w:rPr>
                          <w:t>Commerce</w:t>
                        </w:r>
                        <w:r>
                          <w:rPr>
                            <w:rStyle w:val="skn-mlx7disp-blockCharacter"/>
                            <w:rFonts w:ascii="Raleway" w:eastAsia="Raleway" w:hAnsi="Raleway" w:cs="Raleway"/>
                            <w:b/>
                            <w:bCs/>
                            <w:color w:val="FFFFFF"/>
                            <w:sz w:val="22"/>
                            <w:szCs w:val="22"/>
                          </w:rPr>
                          <w:t xml:space="preserve"> </w:t>
                        </w:r>
                      </w:p>
                    </w:tc>
                  </w:tr>
                </w:tbl>
                <w:p>
                  <w:pPr>
                    <w:pStyle w:val="skn-mlx7disp-block"/>
                    <w:pBdr>
                      <w:top w:val="none" w:sz="0" w:space="2" w:color="auto"/>
                      <w:left w:val="none" w:sz="0" w:space="0" w:color="auto"/>
                      <w:bottom w:val="none" w:sz="0" w:space="0" w:color="auto"/>
                      <w:right w:val="none" w:sz="0" w:space="0" w:color="auto"/>
                    </w:pBdr>
                    <w:spacing w:before="0" w:after="0" w:line="240" w:lineRule="atLeast"/>
                    <w:ind w:left="0" w:right="0"/>
                    <w:jc w:val="left"/>
                    <w:rPr>
                      <w:rStyle w:val="skn-mlx7right-boxjob-positiondiv"/>
                      <w:rFonts w:ascii="Open Sans" w:eastAsia="Open Sans" w:hAnsi="Open Sans" w:cs="Open Sans"/>
                      <w:b w:val="0"/>
                      <w:bCs w:val="0"/>
                      <w:color w:val="181818"/>
                      <w:sz w:val="20"/>
                      <w:szCs w:val="20"/>
                    </w:rPr>
                  </w:pPr>
                  <w:r>
                    <w:rPr>
                      <w:rStyle w:val="skn-mlx7right-boxjob-positiondiv"/>
                      <w:rFonts w:ascii="Open Sans" w:eastAsia="Open Sans" w:hAnsi="Open Sans" w:cs="Open Sans"/>
                      <w:b w:val="0"/>
                      <w:bCs w:val="0"/>
                      <w:color w:val="181818"/>
                      <w:sz w:val="20"/>
                      <w:szCs w:val="20"/>
                    </w:rPr>
                    <w:t>Gujarat Secondary &amp; Higher Secondary Education Board</w:t>
                  </w:r>
                </w:p>
              </w:tc>
              <w:tc>
                <w:tcPr>
                  <w:tcW w:w="180" w:type="dxa"/>
                  <w:tcMar>
                    <w:top w:w="0" w:type="dxa"/>
                    <w:left w:w="0" w:type="dxa"/>
                    <w:bottom w:w="0" w:type="dxa"/>
                    <w:right w:w="0" w:type="dxa"/>
                  </w:tcMar>
                  <w:vAlign w:val="top"/>
                  <w:hideMark/>
                </w:tcPr>
                <w:p>
                  <w:pPr>
                    <w:pStyle w:val="skn-mlx7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x7right-boxjob-positionexprPaddingCell"/>
                      <w:rFonts w:ascii="Open Sans" w:eastAsia="Open Sans" w:hAnsi="Open Sans" w:cs="Open Sans"/>
                      <w:b w:val="0"/>
                      <w:bCs w:val="0"/>
                      <w:color w:val="181818"/>
                      <w:sz w:val="20"/>
                      <w:szCs w:val="20"/>
                    </w:rPr>
                  </w:pPr>
                  <w:r>
                    <w:rPr>
                      <w:rStyle w:val="skn-mlx7right-boxjob-positionexprPaddingCell"/>
                      <w:rFonts w:ascii="Open Sans" w:eastAsia="Open Sans" w:hAnsi="Open Sans" w:cs="Open Sans"/>
                      <w:b w:val="0"/>
                      <w:bCs w:val="0"/>
                      <w:color w:val="181818"/>
                      <w:sz w:val="20"/>
                      <w:szCs w:val="20"/>
                    </w:rPr>
                    <w:t> </w:t>
                  </w:r>
                </w:p>
              </w:tc>
              <w:tc>
                <w:tcPr>
                  <w:tcW w:w="2744" w:type="dxa"/>
                  <w:tcMar>
                    <w:top w:w="0" w:type="dxa"/>
                    <w:left w:w="0" w:type="dxa"/>
                    <w:bottom w:w="0" w:type="dxa"/>
                    <w:right w:w="0" w:type="dxa"/>
                  </w:tcMar>
                  <w:vAlign w:val="top"/>
                  <w:hideMark/>
                </w:tcPr>
                <w:p>
                  <w:pPr>
                    <w:pStyle w:val="skn-mlx7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7right-boxjob-positiondiv"/>
                      <w:rFonts w:ascii="Open Sans" w:eastAsia="Open Sans" w:hAnsi="Open Sans" w:cs="Open Sans"/>
                      <w:b w:val="0"/>
                      <w:bCs w:val="0"/>
                      <w:color w:val="181818"/>
                      <w:sz w:val="20"/>
                      <w:szCs w:val="20"/>
                    </w:rPr>
                  </w:pPr>
                  <w:r>
                    <w:rPr>
                      <w:rStyle w:val="skn-mlx7any"/>
                      <w:rFonts w:ascii="Open Sans" w:eastAsia="Open Sans" w:hAnsi="Open Sans" w:cs="Open Sans"/>
                      <w:b w:val="0"/>
                      <w:bCs w:val="0"/>
                      <w:color w:val="181818"/>
                      <w:sz w:val="20"/>
                      <w:szCs w:val="20"/>
                    </w:rPr>
                    <w:t>Jan 2021</w:t>
                  </w:r>
                  <w:r>
                    <w:rPr>
                      <w:rStyle w:val="skn-mlx7right-boxjob-positiondiv"/>
                      <w:rFonts w:ascii="Open Sans" w:eastAsia="Open Sans" w:hAnsi="Open Sans" w:cs="Open Sans"/>
                      <w:b w:val="0"/>
                      <w:bCs w:val="0"/>
                      <w:color w:val="181818"/>
                      <w:sz w:val="20"/>
                      <w:szCs w:val="20"/>
                    </w:rPr>
                    <w:t xml:space="preserve"> </w:t>
                  </w:r>
                </w:p>
                <w:p>
                  <w:pPr>
                    <w:pStyle w:val="skn-mlx7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7right-boxjob-positiondiv"/>
                      <w:rFonts w:ascii="Open Sans" w:eastAsia="Open Sans" w:hAnsi="Open Sans" w:cs="Open Sans"/>
                      <w:b w:val="0"/>
                      <w:bCs w:val="0"/>
                      <w:color w:val="181818"/>
                      <w:sz w:val="20"/>
                      <w:szCs w:val="20"/>
                    </w:rPr>
                  </w:pPr>
                </w:p>
              </w:tc>
              <w:tc>
                <w:tcPr>
                  <w:tcW w:w="20" w:type="dxa"/>
                  <w:tcMar>
                    <w:top w:w="0" w:type="dxa"/>
                    <w:left w:w="0" w:type="dxa"/>
                    <w:bottom w:w="0" w:type="dxa"/>
                    <w:right w:w="0" w:type="dxa"/>
                  </w:tcMar>
                  <w:vAlign w:val="top"/>
                  <w:hideMark/>
                </w:tcPr>
                <w:p>
                  <w:pPr>
                    <w:pStyle w:val="skn-mlx7right-boxjob-positionemptyexpr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x7right-boxjob-positionemptyexprcell"/>
                      <w:rFonts w:ascii="Open Sans" w:eastAsia="Open Sans" w:hAnsi="Open Sans" w:cs="Open Sans"/>
                      <w:b w:val="0"/>
                      <w:bCs w:val="0"/>
                      <w:color w:val="181818"/>
                      <w:sz w:val="20"/>
                      <w:szCs w:val="20"/>
                    </w:rPr>
                  </w:pPr>
                  <w:r>
                    <w:rPr>
                      <w:rStyle w:val="skn-mlx7right-boxjob-positionemptyexprcell"/>
                      <w:rFonts w:ascii="Open Sans" w:eastAsia="Open Sans" w:hAnsi="Open Sans" w:cs="Open Sans"/>
                      <w:b w:val="0"/>
                      <w:bCs w:val="0"/>
                      <w:color w:val="181818"/>
                      <w:sz w:val="20"/>
                      <w:szCs w:val="20"/>
                    </w:rPr>
                    <w:t> </w:t>
                  </w:r>
                </w:p>
              </w:tc>
            </w:tr>
          </w:tbl>
          <w:p>
            <w:pPr>
              <w:pStyle w:val="skn-mlx7anyParagraph"/>
              <w:pBdr>
                <w:top w:val="none" w:sz="0" w:space="0" w:color="auto"/>
                <w:left w:val="none" w:sz="0" w:space="0" w:color="auto"/>
                <w:bottom w:val="none" w:sz="0" w:space="0" w:color="auto"/>
                <w:right w:val="none" w:sz="0" w:space="0" w:color="auto"/>
              </w:pBdr>
              <w:spacing w:before="200" w:after="0" w:line="24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tbl>
            <w:tblPr>
              <w:tblStyle w:val="skn-mlx7right-boxjob-position"/>
              <w:tblW w:w="0" w:type="auto"/>
              <w:tblCellSpacing w:w="0" w:type="dxa"/>
              <w:tblInd w:w="0" w:type="dxa"/>
              <w:tblLayout w:type="fixed"/>
              <w:tblCellMar>
                <w:top w:w="0" w:type="dxa"/>
                <w:left w:w="0" w:type="dxa"/>
                <w:bottom w:w="0" w:type="dxa"/>
                <w:right w:w="0" w:type="dxa"/>
              </w:tblCellMar>
              <w:tblLook w:val="05E0"/>
            </w:tblPr>
            <w:tblGrid>
              <w:gridCol w:w="4416"/>
              <w:gridCol w:w="180"/>
              <w:gridCol w:w="2744"/>
              <w:gridCol w:w="2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4416" w:type="dxa"/>
                  <w:tcMar>
                    <w:top w:w="0" w:type="dxa"/>
                    <w:left w:w="0" w:type="dxa"/>
                    <w:bottom w:w="0" w:type="dxa"/>
                    <w:right w:w="0" w:type="dxa"/>
                  </w:tcMar>
                  <w:vAlign w:val="top"/>
                  <w:hideMark/>
                </w:tcPr>
                <w:tbl>
                  <w:tblPr>
                    <w:tblStyle w:val="skn-mlx7anyTable"/>
                    <w:tblW w:w="0" w:type="auto"/>
                    <w:tblCellSpacing w:w="0" w:type="dxa"/>
                    <w:tblLayout w:type="fixed"/>
                    <w:tblCellMar>
                      <w:top w:w="0" w:type="dxa"/>
                      <w:left w:w="0" w:type="dxa"/>
                      <w:bottom w:w="0" w:type="dxa"/>
                      <w:right w:w="0" w:type="dxa"/>
                    </w:tblCellMar>
                    <w:tblLook w:val="05E0"/>
                  </w:tblPr>
                  <w:tblGrid>
                    <w:gridCol w:w="33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300" w:type="dxa"/>
                        <w:shd w:val="clear" w:color="auto" w:fill="999999"/>
                        <w:tcMar>
                          <w:top w:w="0" w:type="dxa"/>
                          <w:left w:w="0" w:type="dxa"/>
                          <w:bottom w:w="0" w:type="dxa"/>
                          <w:right w:w="0" w:type="dxa"/>
                        </w:tcMar>
                        <w:vAlign w:val="top"/>
                        <w:hideMark/>
                      </w:tcPr>
                      <w:p>
                        <w:pPr>
                          <w:pStyle w:val="colorTablecolorCellshadingColor"/>
                          <w:pBdr>
                            <w:top w:val="none" w:sz="0" w:space="0" w:color="auto"/>
                            <w:left w:val="none" w:sz="0" w:space="0" w:color="auto"/>
                            <w:bottom w:val="none" w:sz="0" w:space="0" w:color="auto"/>
                            <w:right w:val="none" w:sz="0" w:space="0" w:color="auto"/>
                          </w:pBdr>
                          <w:spacing w:before="0" w:after="0" w:line="280" w:lineRule="atLeast"/>
                          <w:ind w:left="80" w:right="80"/>
                          <w:jc w:val="left"/>
                          <w:rPr>
                            <w:rStyle w:val="colorTablecolorCell"/>
                            <w:rFonts w:ascii="Open Sans" w:eastAsia="Open Sans" w:hAnsi="Open Sans" w:cs="Open Sans"/>
                            <w:b w:val="0"/>
                            <w:bCs w:val="0"/>
                            <w:color w:val="181818"/>
                            <w:sz w:val="20"/>
                            <w:szCs w:val="20"/>
                            <w:shd w:val="clear" w:color="auto" w:fill="auto"/>
                          </w:rPr>
                        </w:pPr>
                        <w:r>
                          <w:rPr>
                            <w:rStyle w:val="skn-mlx7any"/>
                            <w:rFonts w:ascii="Raleway" w:eastAsia="Raleway" w:hAnsi="Raleway" w:cs="Raleway"/>
                            <w:b/>
                            <w:bCs/>
                            <w:color w:val="FFFFFF"/>
                            <w:sz w:val="22"/>
                            <w:szCs w:val="22"/>
                          </w:rPr>
                          <w:t>Secondary School Certificate</w:t>
                        </w:r>
                        <w:r>
                          <w:rPr>
                            <w:rStyle w:val="skn-mlx7disp-blockCharacter"/>
                            <w:rFonts w:ascii="Raleway" w:eastAsia="Raleway" w:hAnsi="Raleway" w:cs="Raleway"/>
                            <w:b/>
                            <w:bCs/>
                            <w:color w:val="FFFFFF"/>
                            <w:sz w:val="22"/>
                            <w:szCs w:val="22"/>
                          </w:rPr>
                          <w:t xml:space="preserve"> </w:t>
                        </w:r>
                      </w:p>
                    </w:tc>
                  </w:tr>
                </w:tbl>
                <w:p>
                  <w:pPr>
                    <w:pStyle w:val="skn-mlx7disp-block"/>
                    <w:pBdr>
                      <w:top w:val="none" w:sz="0" w:space="2" w:color="auto"/>
                      <w:left w:val="none" w:sz="0" w:space="0" w:color="auto"/>
                      <w:bottom w:val="none" w:sz="0" w:space="0" w:color="auto"/>
                      <w:right w:val="none" w:sz="0" w:space="0" w:color="auto"/>
                    </w:pBdr>
                    <w:spacing w:before="0" w:after="0" w:line="240" w:lineRule="atLeast"/>
                    <w:ind w:left="0" w:right="0"/>
                    <w:jc w:val="left"/>
                    <w:rPr>
                      <w:rStyle w:val="skn-mlx7right-boxjob-positiondiv"/>
                      <w:rFonts w:ascii="Open Sans" w:eastAsia="Open Sans" w:hAnsi="Open Sans" w:cs="Open Sans"/>
                      <w:b w:val="0"/>
                      <w:bCs w:val="0"/>
                      <w:color w:val="181818"/>
                      <w:sz w:val="20"/>
                      <w:szCs w:val="20"/>
                    </w:rPr>
                  </w:pPr>
                  <w:r>
                    <w:rPr>
                      <w:rStyle w:val="skn-mlx7right-boxjob-positiondiv"/>
                      <w:rFonts w:ascii="Open Sans" w:eastAsia="Open Sans" w:hAnsi="Open Sans" w:cs="Open Sans"/>
                      <w:b w:val="0"/>
                      <w:bCs w:val="0"/>
                      <w:color w:val="181818"/>
                      <w:sz w:val="20"/>
                      <w:szCs w:val="20"/>
                    </w:rPr>
                    <w:t>GSEB</w:t>
                  </w:r>
                </w:p>
              </w:tc>
              <w:tc>
                <w:tcPr>
                  <w:tcW w:w="180" w:type="dxa"/>
                  <w:tcMar>
                    <w:top w:w="0" w:type="dxa"/>
                    <w:left w:w="0" w:type="dxa"/>
                    <w:bottom w:w="0" w:type="dxa"/>
                    <w:right w:w="0" w:type="dxa"/>
                  </w:tcMar>
                  <w:vAlign w:val="top"/>
                  <w:hideMark/>
                </w:tcPr>
                <w:p>
                  <w:pPr>
                    <w:pStyle w:val="skn-mlx7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x7right-boxjob-positionexprPaddingCell"/>
                      <w:rFonts w:ascii="Open Sans" w:eastAsia="Open Sans" w:hAnsi="Open Sans" w:cs="Open Sans"/>
                      <w:b w:val="0"/>
                      <w:bCs w:val="0"/>
                      <w:color w:val="181818"/>
                      <w:sz w:val="20"/>
                      <w:szCs w:val="20"/>
                    </w:rPr>
                  </w:pPr>
                  <w:r>
                    <w:rPr>
                      <w:rStyle w:val="skn-mlx7right-boxjob-positionexprPaddingCell"/>
                      <w:rFonts w:ascii="Open Sans" w:eastAsia="Open Sans" w:hAnsi="Open Sans" w:cs="Open Sans"/>
                      <w:b w:val="0"/>
                      <w:bCs w:val="0"/>
                      <w:color w:val="181818"/>
                      <w:sz w:val="20"/>
                      <w:szCs w:val="20"/>
                    </w:rPr>
                    <w:t> </w:t>
                  </w:r>
                </w:p>
              </w:tc>
              <w:tc>
                <w:tcPr>
                  <w:tcW w:w="2744" w:type="dxa"/>
                  <w:tcMar>
                    <w:top w:w="0" w:type="dxa"/>
                    <w:left w:w="0" w:type="dxa"/>
                    <w:bottom w:w="0" w:type="dxa"/>
                    <w:right w:w="0" w:type="dxa"/>
                  </w:tcMar>
                  <w:vAlign w:val="top"/>
                  <w:hideMark/>
                </w:tcPr>
                <w:p>
                  <w:pPr>
                    <w:pStyle w:val="skn-mlx7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7right-boxjob-positiondiv"/>
                      <w:rFonts w:ascii="Open Sans" w:eastAsia="Open Sans" w:hAnsi="Open Sans" w:cs="Open Sans"/>
                      <w:b w:val="0"/>
                      <w:bCs w:val="0"/>
                      <w:color w:val="181818"/>
                      <w:sz w:val="20"/>
                      <w:szCs w:val="20"/>
                    </w:rPr>
                  </w:pPr>
                  <w:r>
                    <w:rPr>
                      <w:rStyle w:val="skn-mlx7any"/>
                      <w:rFonts w:ascii="Open Sans" w:eastAsia="Open Sans" w:hAnsi="Open Sans" w:cs="Open Sans"/>
                      <w:b w:val="0"/>
                      <w:bCs w:val="0"/>
                      <w:color w:val="181818"/>
                      <w:sz w:val="20"/>
                      <w:szCs w:val="20"/>
                    </w:rPr>
                    <w:t>Jan 2019</w:t>
                  </w:r>
                  <w:r>
                    <w:rPr>
                      <w:rStyle w:val="skn-mlx7right-boxjob-positiondiv"/>
                      <w:rFonts w:ascii="Open Sans" w:eastAsia="Open Sans" w:hAnsi="Open Sans" w:cs="Open Sans"/>
                      <w:b w:val="0"/>
                      <w:bCs w:val="0"/>
                      <w:color w:val="181818"/>
                      <w:sz w:val="20"/>
                      <w:szCs w:val="20"/>
                    </w:rPr>
                    <w:t xml:space="preserve"> </w:t>
                  </w:r>
                </w:p>
                <w:p>
                  <w:pPr>
                    <w:pStyle w:val="skn-mlx7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7right-boxjob-positiondiv"/>
                      <w:rFonts w:ascii="Open Sans" w:eastAsia="Open Sans" w:hAnsi="Open Sans" w:cs="Open Sans"/>
                      <w:b w:val="0"/>
                      <w:bCs w:val="0"/>
                      <w:color w:val="181818"/>
                      <w:sz w:val="20"/>
                      <w:szCs w:val="20"/>
                    </w:rPr>
                  </w:pPr>
                </w:p>
              </w:tc>
              <w:tc>
                <w:tcPr>
                  <w:tcW w:w="20" w:type="dxa"/>
                  <w:tcMar>
                    <w:top w:w="0" w:type="dxa"/>
                    <w:left w:w="0" w:type="dxa"/>
                    <w:bottom w:w="0" w:type="dxa"/>
                    <w:right w:w="0" w:type="dxa"/>
                  </w:tcMar>
                  <w:vAlign w:val="top"/>
                  <w:hideMark/>
                </w:tcPr>
                <w:p>
                  <w:pPr>
                    <w:pStyle w:val="skn-mlx7right-boxjob-positionemptyexpr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x7right-boxjob-positionemptyexprcell"/>
                      <w:rFonts w:ascii="Open Sans" w:eastAsia="Open Sans" w:hAnsi="Open Sans" w:cs="Open Sans"/>
                      <w:b w:val="0"/>
                      <w:bCs w:val="0"/>
                      <w:color w:val="181818"/>
                      <w:sz w:val="20"/>
                      <w:szCs w:val="20"/>
                    </w:rPr>
                  </w:pPr>
                  <w:r>
                    <w:rPr>
                      <w:rStyle w:val="skn-mlx7right-boxjob-positionemptyexprcell"/>
                      <w:rFonts w:ascii="Open Sans" w:eastAsia="Open Sans" w:hAnsi="Open Sans" w:cs="Open Sans"/>
                      <w:b w:val="0"/>
                      <w:bCs w:val="0"/>
                      <w:color w:val="181818"/>
                      <w:sz w:val="20"/>
                      <w:szCs w:val="20"/>
                    </w:rPr>
                    <w:t> </w:t>
                  </w:r>
                </w:p>
              </w:tc>
            </w:tr>
          </w:tbl>
          <w:p>
            <w:pPr>
              <w:pStyle w:val="skn-mlx7anyParagraph"/>
              <w:pBdr>
                <w:top w:val="none" w:sz="0" w:space="0" w:color="auto"/>
                <w:left w:val="none" w:sz="0" w:space="0" w:color="auto"/>
                <w:bottom w:val="none" w:sz="0" w:space="0" w:color="auto"/>
                <w:right w:val="none" w:sz="0" w:space="0" w:color="auto"/>
              </w:pBdr>
              <w:spacing w:before="0" w:after="0" w:line="40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tc>
        <w:tc>
          <w:tcPr>
            <w:tcW w:w="480" w:type="dxa"/>
            <w:tcMar>
              <w:top w:w="480" w:type="dxa"/>
              <w:left w:w="0" w:type="dxa"/>
              <w:bottom w:w="480" w:type="dxa"/>
              <w:right w:w="0" w:type="dxa"/>
            </w:tcMar>
            <w:vAlign w:val="top"/>
            <w:hideMark/>
          </w:tcPr>
          <w:p>
            <w:pPr>
              <w:pStyle w:val="skn-mlx7top-sectionpaddingCellParagraph"/>
              <w:pBdr>
                <w:top w:val="none" w:sz="0" w:space="0" w:color="auto"/>
                <w:bottom w:val="none" w:sz="0" w:space="0" w:color="auto"/>
              </w:pBdr>
              <w:spacing w:line="240" w:lineRule="atLeast"/>
              <w:ind w:left="0" w:right="0"/>
              <w:textAlignment w:val="auto"/>
              <w:rPr>
                <w:rStyle w:val="skn-mlx7top-sectionpaddingCell"/>
                <w:rFonts w:ascii="Open Sans" w:eastAsia="Open Sans" w:hAnsi="Open Sans" w:cs="Open Sans"/>
                <w:b w:val="0"/>
                <w:bCs w:val="0"/>
                <w:color w:val="181818"/>
                <w:sz w:val="20"/>
                <w:szCs w:val="20"/>
              </w:rPr>
            </w:pPr>
          </w:p>
        </w:tc>
      </w:tr>
    </w:tbl>
    <w:p>
      <w:pPr>
        <w:pStyle w:val="skn-mlx7foot-boxbtm-bg"/>
        <w:pBdr>
          <w:top w:val="none" w:sz="0" w:space="0"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b w:val="0"/>
          <w:bCs w:val="0"/>
          <w:color w:val="181818"/>
          <w:sz w:val="20"/>
          <w:szCs w:val="20"/>
        </w:rPr>
      </w:pPr>
    </w:p>
    <w:sectPr>
      <w:headerReference w:type="default" r:id="rId7"/>
      <w:pgSz w:w="12240" w:h="15840"/>
      <w:pgMar w:top="0" w:right="0" w:bottom="0" w:left="0" w:header="0" w:footer="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24C8F5AB-E6B2-4017-AA4C-45BBDB4FAEC8}"/>
    <w:embedBold r:id="rId2" w:fontKey="{6B877B00-CF25-4A4F-8F13-C103D484C0F2}"/>
  </w:font>
  <w:font w:name="CustomRaleway Bold">
    <w:charset w:val="00"/>
    <w:family w:val="auto"/>
    <w:pitch w:val="default"/>
    <w:embedBold r:id="rId3" w:fontKey="{77286332-34E0-4CFE-9CBE-CA8D520A462E}"/>
  </w:font>
  <w:font w:name="Raleway">
    <w:charset w:val="00"/>
    <w:family w:val="auto"/>
    <w:pitch w:val="default"/>
    <w:sig w:usb0="00000000" w:usb1="00000000" w:usb2="00000000" w:usb3="00000000" w:csb0="00000001" w:csb1="00000000"/>
    <w:embedRegular r:id="rId4" w:fontKey="{6CBD4B21-E62A-41FB-9E3A-B22BCAFC88FF}"/>
    <w:embedBold r:id="rId5" w:fontKey="{6EC52F19-1A55-4E69-AC02-CFCA347D1BB4}"/>
  </w:font>
  <w:font w:name="Raleway Light">
    <w:charset w:val="00"/>
    <w:family w:val="auto"/>
    <w:pitch w:val="default"/>
    <w:embedRegular r:id="rId6" w:fontKey="{261DEEC5-931C-4650-828B-121E86EF992C}"/>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rFonts w:ascii="Open Sans" w:eastAsia="Open Sans" w:hAnsi="Open Sans" w:cs="Open Sans"/>
        <w:b w:val="0"/>
        <w:bCs w:val="0"/>
        <w:strike w:val="0"/>
        <w:color w:val="181818"/>
        <w:sz w:val="20"/>
        <w:szCs w:val="20"/>
        <w:u w:val="none"/>
      </w:rPr>
      <w:drawing>
        <wp:anchor simplePos="0" relativeHeight="251658240" behindDoc="1" locked="0" layoutInCell="1" allowOverlap="1">
          <wp:simplePos x="0" y="0"/>
          <wp:positionH relativeFrom="page">
            <wp:posOffset>0</wp:posOffset>
          </wp:positionH>
          <wp:positionV relativeFrom="page">
            <wp:posOffset>12700</wp:posOffset>
          </wp:positionV>
          <wp:extent cx="7772400" cy="10045700"/>
          <wp:wrapNone/>
          <wp:docPr id="10000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1"/>
                  <a:stretch>
                    <a:fillRect/>
                  </a:stretch>
                </pic:blipFill>
                <pic:spPr>
                  <a:xfrm>
                    <a:off x="0" y="0"/>
                    <a:ext cx="7772400" cy="10045700"/>
                  </a:xfrm>
                  <a:prstGeom prst="rect">
                    <a:avLst/>
                  </a:prstGeom>
                </pic:spPr>
              </pic:pic>
            </a:graphicData>
          </a:graphic>
        </wp:anchor>
      </w:drawing>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x7fontsize">
    <w:name w:val="skn-mlx7_fontsize"/>
    <w:basedOn w:val="Normal"/>
    <w:rPr>
      <w:sz w:val="20"/>
      <w:szCs w:val="20"/>
    </w:rPr>
  </w:style>
  <w:style w:type="character" w:customStyle="1" w:styleId="skn-mlx7top-sectionpaddingCell">
    <w:name w:val="skn-mlx7_top-section_paddingCell"/>
    <w:basedOn w:val="DefaultParagraphFont"/>
  </w:style>
  <w:style w:type="character" w:customStyle="1" w:styleId="skn-mlx7top-sectionleft-box">
    <w:name w:val="skn-mlx7_top-section_left-box"/>
    <w:basedOn w:val="DefaultParagraphFont"/>
  </w:style>
  <w:style w:type="paragraph" w:customStyle="1" w:styleId="skn-mlx7sectionnth-child1">
    <w:name w:val="skn-mlx7_section_nth-child(1)"/>
    <w:basedOn w:val="Normal"/>
    <w:pPr>
      <w:pBdr>
        <w:top w:val="none" w:sz="0" w:space="0" w:color="auto"/>
      </w:pBdr>
    </w:pPr>
  </w:style>
  <w:style w:type="paragraph" w:customStyle="1" w:styleId="skn-mlx7firstparagraph">
    <w:name w:val="skn-mlx7_firstparagraph"/>
    <w:basedOn w:val="Normal"/>
  </w:style>
  <w:style w:type="paragraph" w:customStyle="1" w:styleId="skn-mlx7cntc-secicon-row">
    <w:name w:val="skn-mlx7_cntc-sec_icon-row"/>
    <w:basedOn w:val="Normal"/>
  </w:style>
  <w:style w:type="character" w:customStyle="1" w:styleId="skn-mlx7cntc-secicon-rowdiv">
    <w:name w:val="skn-mlx7_cntc-sec_icon-row &gt; div"/>
    <w:basedOn w:val="DefaultParagraphFont"/>
  </w:style>
  <w:style w:type="paragraph" w:customStyle="1" w:styleId="skn-mlx7address">
    <w:name w:val="skn-mlx7_address"/>
    <w:basedOn w:val="Normal"/>
  </w:style>
  <w:style w:type="character" w:customStyle="1" w:styleId="skn-mlx7cntc-secaddressicon-rowdiv">
    <w:name w:val="skn-mlx7_cntc-sec_address_icon-row &gt; div"/>
    <w:basedOn w:val="DefaultParagraphFont"/>
  </w:style>
  <w:style w:type="character" w:customStyle="1" w:styleId="skn-mlx7any">
    <w:name w:val="skn-mlx7_any"/>
    <w:basedOn w:val="DefaultParagraphFont"/>
  </w:style>
  <w:style w:type="table" w:customStyle="1" w:styleId="skn-mlx7cntc-secicon-rowTable">
    <w:name w:val="skn-mlx7_cntc-sec_icon-row Table"/>
    <w:basedOn w:val="TableNormal"/>
    <w:tblPr/>
  </w:style>
  <w:style w:type="paragraph" w:customStyle="1" w:styleId="skn-mlx7anyParagraph">
    <w:name w:val="skn-mlx7_any Paragraph"/>
    <w:basedOn w:val="Normal"/>
    <w:pPr>
      <w:pBdr>
        <w:top w:val="none" w:sz="0" w:space="0" w:color="auto"/>
        <w:left w:val="none" w:sz="0" w:space="0" w:color="auto"/>
        <w:bottom w:val="none" w:sz="0" w:space="0" w:color="auto"/>
        <w:right w:val="none" w:sz="0" w:space="0" w:color="auto"/>
      </w:pBdr>
    </w:pPr>
  </w:style>
  <w:style w:type="paragraph" w:customStyle="1" w:styleId="skn-mlx7section">
    <w:name w:val="skn-mlx7_section"/>
    <w:basedOn w:val="Normal"/>
  </w:style>
  <w:style w:type="paragraph" w:customStyle="1" w:styleId="skn-mlx7similar-secheading">
    <w:name w:val="skn-mlx7_similar-sec_heading"/>
    <w:basedOn w:val="Normal"/>
  </w:style>
  <w:style w:type="character" w:customStyle="1" w:styleId="skn-mlx7sectiontitle">
    <w:name w:val="skn-mlx7_sectiontitle"/>
    <w:basedOn w:val="DefaultParagraphFont"/>
    <w:rPr>
      <w:rFonts w:ascii="CustomRaleway Bold" w:eastAsia="CustomRaleway Bold" w:hAnsi="CustomRaleway Bold" w:cs="CustomRaleway Bold"/>
      <w:caps/>
      <w:spacing w:val="6"/>
      <w:sz w:val="24"/>
      <w:szCs w:val="24"/>
    </w:rPr>
  </w:style>
  <w:style w:type="paragraph" w:customStyle="1" w:styleId="skn-mlx7left-boxsimilar-seclnggparatable">
    <w:name w:val="skn-mlx7_left-box_similar-sec_lnggparatable"/>
    <w:basedOn w:val="Normal"/>
  </w:style>
  <w:style w:type="paragraph" w:customStyle="1" w:styleId="skn-mlx7similar-secparagraph">
    <w:name w:val="skn-mlx7_similar-sec_paragraph"/>
    <w:basedOn w:val="Normal"/>
  </w:style>
  <w:style w:type="paragraph" w:customStyle="1" w:styleId="skn-mlx7ullinth-last-child1">
    <w:name w:val="skn-mlx7_ul_li_nth-last-child(1)"/>
    <w:basedOn w:val="Normal"/>
    <w:pPr>
      <w:pBdr>
        <w:bottom w:val="none" w:sz="0" w:space="0" w:color="auto"/>
      </w:pBdr>
    </w:pPr>
  </w:style>
  <w:style w:type="paragraph" w:customStyle="1" w:styleId="skn-mlx7top-sectionsectionnth-last-child1">
    <w:name w:val="skn-mlx7_top-section_section_nth-last-child(1)"/>
    <w:basedOn w:val="Normal"/>
  </w:style>
  <w:style w:type="paragraph" w:customStyle="1" w:styleId="skn-mlx7left-boxsinglecolumn">
    <w:name w:val="skn-mlx7_left-box_singlecolumn"/>
    <w:basedOn w:val="Normal"/>
  </w:style>
  <w:style w:type="character" w:customStyle="1" w:styleId="skn-mlx7similar-secsinglecolumnspannth-last-child1">
    <w:name w:val="skn-mlx7_similar-sec_singlecolumn_span_nth-last-child(1)"/>
    <w:basedOn w:val="DefaultParagraphFont"/>
  </w:style>
  <w:style w:type="paragraph" w:customStyle="1" w:styleId="skn-mlx7top-sectionpaddingCellParagraph">
    <w:name w:val="skn-mlx7_top-section_paddingCell Paragraph"/>
    <w:basedOn w:val="Normal"/>
    <w:pPr>
      <w:pBdr>
        <w:top w:val="none" w:sz="0" w:space="24" w:color="auto"/>
        <w:bottom w:val="none" w:sz="0" w:space="24" w:color="auto"/>
      </w:pBdr>
      <w:textAlignment w:val="top"/>
    </w:pPr>
  </w:style>
  <w:style w:type="character" w:customStyle="1" w:styleId="skn-mlx7top-sectionright-box">
    <w:name w:val="skn-mlx7_top-section_right-box"/>
    <w:basedOn w:val="DefaultParagraphFont"/>
  </w:style>
  <w:style w:type="paragraph" w:customStyle="1" w:styleId="skn-mlx7top-sectionname-secsection">
    <w:name w:val="skn-mlx7_top-section_name-sec_section"/>
    <w:basedOn w:val="Normal"/>
  </w:style>
  <w:style w:type="paragraph" w:customStyle="1" w:styleId="skn-mlx7name">
    <w:name w:val="skn-mlx7_name"/>
    <w:basedOn w:val="Normal"/>
    <w:rPr>
      <w:rFonts w:ascii="Raleway" w:eastAsia="Raleway" w:hAnsi="Raleway" w:cs="Raleway"/>
      <w:caps/>
      <w:sz w:val="60"/>
      <w:szCs w:val="60"/>
    </w:rPr>
  </w:style>
  <w:style w:type="character" w:customStyle="1" w:styleId="skn-mlx7namefnam">
    <w:name w:val="skn-mlx7_name_fnam"/>
    <w:basedOn w:val="DefaultParagraphFont"/>
    <w:rPr>
      <w:color w:val="999999"/>
    </w:rPr>
  </w:style>
  <w:style w:type="character" w:customStyle="1" w:styleId="skn-mlx7fwt300">
    <w:name w:val="skn-mlx7_fwt300"/>
    <w:basedOn w:val="DefaultParagraphFont"/>
    <w:rPr>
      <w:rFonts w:ascii="Raleway Light" w:eastAsia="Raleway Light" w:hAnsi="Raleway Light" w:cs="Raleway Light"/>
    </w:rPr>
  </w:style>
  <w:style w:type="character" w:customStyle="1" w:styleId="skn-mlx7nameCharacter">
    <w:name w:val="skn-mlx7_name Character"/>
    <w:basedOn w:val="DefaultParagraphFont"/>
    <w:rPr>
      <w:rFonts w:ascii="Raleway" w:eastAsia="Raleway" w:hAnsi="Raleway" w:cs="Raleway"/>
      <w:caps/>
      <w:sz w:val="60"/>
      <w:szCs w:val="60"/>
    </w:rPr>
  </w:style>
  <w:style w:type="paragraph" w:customStyle="1" w:styleId="skn-mlx7resume-title">
    <w:name w:val="skn-mlx7_resume-title"/>
    <w:basedOn w:val="Normal"/>
    <w:pPr>
      <w:spacing w:line="480" w:lineRule="atLeast"/>
    </w:pPr>
    <w:rPr>
      <w:b/>
      <w:bCs/>
      <w:sz w:val="28"/>
      <w:szCs w:val="28"/>
    </w:rPr>
  </w:style>
  <w:style w:type="paragraph" w:customStyle="1" w:styleId="skn-mlx7txtclr">
    <w:name w:val="skn-mlx7_txtclr"/>
    <w:basedOn w:val="Normal"/>
  </w:style>
  <w:style w:type="paragraph" w:customStyle="1" w:styleId="skn-mlx7top-sectionright-boxsinglecolumn">
    <w:name w:val="skn-mlx7_top-section_right-box_singlecolumn"/>
    <w:basedOn w:val="Normal"/>
  </w:style>
  <w:style w:type="paragraph" w:customStyle="1" w:styleId="skn-mlx7expr-secparagraph">
    <w:name w:val="skn-mlx7_expr-sec_paragraph"/>
    <w:basedOn w:val="Normal"/>
  </w:style>
  <w:style w:type="paragraph" w:customStyle="1" w:styleId="skn-mlx7expr-secfirstparagraphgapDiv">
    <w:name w:val="skn-mlx7_expr-sec_firstparagraph_gapDiv"/>
    <w:basedOn w:val="Normal"/>
    <w:rPr>
      <w:vanish/>
    </w:rPr>
  </w:style>
  <w:style w:type="paragraph" w:customStyle="1" w:styleId="skn-mlx7top-sectionright-boxexpr-secsinglecolumn">
    <w:name w:val="skn-mlx7_top-section_right-box_expr-sec_singlecolumn"/>
    <w:basedOn w:val="Normal"/>
  </w:style>
  <w:style w:type="character" w:customStyle="1" w:styleId="skn-mlx7right-boxjob-positiondiv">
    <w:name w:val="skn-mlx7_right-box_job-position &gt; div"/>
    <w:basedOn w:val="DefaultParagraphFont"/>
  </w:style>
  <w:style w:type="character" w:customStyle="1" w:styleId="colorTablecolorCell">
    <w:name w:val="colorTable_colorCell"/>
    <w:basedOn w:val="DefaultParagraphFont"/>
    <w:rPr>
      <w:shd w:val="clear" w:color="auto" w:fill="999999"/>
    </w:rPr>
  </w:style>
  <w:style w:type="paragraph" w:customStyle="1" w:styleId="colorTablecolorCellshadingColor">
    <w:name w:val="colorTable_colorCell_shadingColor"/>
    <w:basedOn w:val="Normal"/>
  </w:style>
  <w:style w:type="character" w:customStyle="1" w:styleId="skn-mlx7txt-bold">
    <w:name w:val="skn-mlx7_txt-bold"/>
    <w:basedOn w:val="DefaultParagraphFont"/>
    <w:rPr>
      <w:b/>
      <w:bCs/>
    </w:rPr>
  </w:style>
  <w:style w:type="table" w:customStyle="1" w:styleId="skn-mlx7anyTable">
    <w:name w:val="skn-mlx7_any Table"/>
    <w:basedOn w:val="TableNormal"/>
    <w:tblPr/>
  </w:style>
  <w:style w:type="paragraph" w:customStyle="1" w:styleId="skn-mlx7disp-block">
    <w:name w:val="skn-mlx7_disp-block"/>
    <w:basedOn w:val="Normal"/>
  </w:style>
  <w:style w:type="character" w:customStyle="1" w:styleId="skn-mlx7right-boxjob-positionexprPaddingCell">
    <w:name w:val="skn-mlx7_right-box_job-position_exprPaddingCell"/>
    <w:basedOn w:val="DefaultParagraphFont"/>
  </w:style>
  <w:style w:type="paragraph" w:customStyle="1" w:styleId="skn-mlx7right-boxjob-positionexprPaddingCellParagraph">
    <w:name w:val="skn-mlx7_right-box_job-position_exprPaddingCell Paragraph"/>
    <w:basedOn w:val="Normal"/>
  </w:style>
  <w:style w:type="character" w:customStyle="1" w:styleId="skn-mlx7right-boxjob-positionemptyexprcell">
    <w:name w:val="skn-mlx7_right-box_job-position_emptyexprcell"/>
    <w:basedOn w:val="DefaultParagraphFont"/>
  </w:style>
  <w:style w:type="table" w:customStyle="1" w:styleId="skn-mlx7right-boxjob-position">
    <w:name w:val="skn-mlx7_right-box_job-position"/>
    <w:basedOn w:val="TableNormal"/>
    <w:tblPr/>
  </w:style>
  <w:style w:type="paragraph" w:customStyle="1" w:styleId="skn-mlx7top-sectionright-boxexpr-secbottom-para">
    <w:name w:val="skn-mlx7_top-section_right-box_expr-sec_bottom-para"/>
    <w:basedOn w:val="Normal"/>
  </w:style>
  <w:style w:type="character" w:customStyle="1" w:styleId="skn-mlx7txtclrCharacter">
    <w:name w:val="skn-mlx7_txtclr Character"/>
    <w:basedOn w:val="DefaultParagraphFont"/>
  </w:style>
  <w:style w:type="paragraph" w:customStyle="1" w:styleId="skn-mlx7ulli">
    <w:name w:val="skn-mlx7_ul_li"/>
    <w:basedOn w:val="Normal"/>
    <w:pPr>
      <w:pBdr>
        <w:left w:val="none" w:sz="0" w:space="3" w:color="auto"/>
      </w:pBdr>
    </w:pPr>
  </w:style>
  <w:style w:type="paragraph" w:customStyle="1" w:styleId="skn-mlx7right-boxjob-positionemptyexprcellParagraph">
    <w:name w:val="skn-mlx7_right-box_job-position_emptyexprcell Paragraph"/>
    <w:basedOn w:val="Normal"/>
  </w:style>
  <w:style w:type="paragraph" w:customStyle="1" w:styleId="skn-mlx7educationdivparagraph">
    <w:name w:val="skn-mlx7_education_div_paragraph"/>
    <w:basedOn w:val="Normal"/>
  </w:style>
  <w:style w:type="paragraph" w:customStyle="1" w:styleId="skn-mlx7educationfirstparagraphgapDiv">
    <w:name w:val="skn-mlx7_education_firstparagraph_gapDiv"/>
    <w:basedOn w:val="Normal"/>
    <w:rPr>
      <w:vanish/>
    </w:rPr>
  </w:style>
  <w:style w:type="paragraph" w:customStyle="1" w:styleId="skn-mlx7top-sectionright-boxeducationsinglecolumn">
    <w:name w:val="skn-mlx7_top-section_right-box_education_singlecolumn"/>
    <w:basedOn w:val="Normal"/>
  </w:style>
  <w:style w:type="character" w:customStyle="1" w:styleId="skn-mlx7disp-blockCharacter">
    <w:name w:val="skn-mlx7_disp-block Character"/>
    <w:basedOn w:val="DefaultParagraphFont"/>
  </w:style>
  <w:style w:type="paragraph" w:customStyle="1" w:styleId="skn-mlx7top-sectionright-boxeducationbottom-para">
    <w:name w:val="skn-mlx7_top-section_right-box_education_bottom-para"/>
    <w:basedOn w:val="Normal"/>
  </w:style>
  <w:style w:type="table" w:customStyle="1" w:styleId="skn-mlx7top-section">
    <w:name w:val="skn-mlx7_top-section"/>
    <w:basedOn w:val="TableNormal"/>
    <w:tblPr/>
  </w:style>
  <w:style w:type="paragraph" w:customStyle="1" w:styleId="skn-mlx7foot-boxbtm-bg">
    <w:name w:val="skn-mlx7_foot-box_btm-bg"/>
    <w:basedOn w:val="Normal"/>
  </w:style>
  <w:style w:type="paragraph" w:customStyle="1" w:styleId="skn-mlx7divempty">
    <w:name w:val="skn-mlx7_div_empty"/>
    <w:basedOn w:val="Normal"/>
    <w:rPr>
      <w:vanish/>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header" Target="header1.xml" /><Relationship Id="rId8" Type="http://schemas.openxmlformats.org/officeDocument/2006/relationships/theme" Target="theme/theme1.xml" /><Relationship Id="rId9" Type="http://schemas.openxmlformats.org/officeDocument/2006/relationships/numbering" Target="numbering.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 Id="rId6" Type="http://schemas.openxmlformats.org/officeDocument/2006/relationships/font" Target="fonts/font6.odttf" /></Relationships>
</file>

<file path=word/_rels/header1.xml.rels><?xml version="1.0" encoding="utf-8" standalone="yes"?><Relationships xmlns="http://schemas.openxmlformats.org/package/2006/relationships"><Relationship Id="rId1" Type="http://schemas.openxmlformats.org/officeDocument/2006/relationships/image" Target="media/image4.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Rohan Desai</dc:title>
  <cp:revision>0</cp:revision>
</cp:coreProperties>
</file>