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z2pict-name-box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20"/>
        <w:gridCol w:w="11500"/>
        <w:gridCol w:w="360"/>
      </w:tblGrid>
      <w:tr w:rsidR="007C66FB"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7C66FB" w:rsidRDefault="007C66FB"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7C66FB" w:rsidRDefault="007C66FB">
            <w:pPr>
              <w:pStyle w:val="skn-mlz2any"/>
              <w:spacing w:line="240" w:lineRule="atLeast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200"/>
              <w:gridCol w:w="3880"/>
            </w:tblGrid>
            <w:tr w:rsidR="007C66FB"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7C66FB" w:rsidRDefault="00B45CCE"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Arjun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Malhotra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7C66FB" w:rsidRDefault="00B45CCE"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resume-title"/>
              <w:pBdr>
                <w:bottom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</w:rPr>
            </w:pPr>
            <w:r>
              <w:rPr>
                <w:rStyle w:val="skn-mlz2anyCharacter"/>
                <w:rFonts w:ascii="Open Sans" w:eastAsia="Open Sans" w:hAnsi="Open Sans" w:cs="Open Sans"/>
              </w:rPr>
              <w:t>Australian Accountant</w:t>
            </w:r>
          </w:p>
          <w:p w:rsidR="007C66FB" w:rsidRDefault="00B45CCE">
            <w:pPr>
              <w:pStyle w:val="skn-mlz2any"/>
              <w:spacing w:line="160" w:lineRule="exact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shd w:val="clear" w:color="auto" w:fill="1E666F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510"/>
              <w:gridCol w:w="480"/>
              <w:gridCol w:w="120"/>
              <w:gridCol w:w="5390"/>
              <w:gridCol w:w="360"/>
            </w:tblGrid>
            <w:tr w:rsidR="007C66FB">
              <w:trPr>
                <w:gridAfter w:val="1"/>
                <w:wAfter w:w="360" w:type="dxa"/>
                <w:tblCellSpacing w:w="0" w:type="dxa"/>
              </w:trPr>
              <w:tc>
                <w:tcPr>
                  <w:tcW w:w="5510" w:type="dxa"/>
                  <w:shd w:val="clear" w:color="auto" w:fill="62949A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2949A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7C66FB"/>
              </w:tc>
              <w:tc>
                <w:tcPr>
                  <w:tcW w:w="5510" w:type="dxa"/>
                  <w:gridSpan w:val="2"/>
                  <w:shd w:val="clear" w:color="auto" w:fill="62949A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:rsidR="007C66FB" w:rsidRDefault="00B45CCE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arjun.malhotra@example.com</w:t>
                  </w:r>
                </w:p>
              </w:tc>
            </w:tr>
            <w:tr w:rsidR="007C66FB">
              <w:trPr>
                <w:tblCellSpacing w:w="0" w:type="dxa"/>
              </w:trPr>
              <w:tc>
                <w:tcPr>
                  <w:tcW w:w="5510" w:type="dxa"/>
                  <w:shd w:val="clear" w:color="auto" w:fill="62949A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hideMark/>
                </w:tcPr>
                <w:p w:rsidR="007C66FB" w:rsidRDefault="00B45CCE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sz w:val="20"/>
                      <w:szCs w:val="20"/>
                    </w:rPr>
                    <w:t xml:space="preserve"> Faridabad, Haryana</w:t>
                  </w:r>
                </w:p>
              </w:tc>
              <w:tc>
                <w:tcPr>
                  <w:tcW w:w="600" w:type="dxa"/>
                  <w:gridSpan w:val="2"/>
                  <w:shd w:val="clear" w:color="auto" w:fill="62949A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7C66FB" w:rsidRDefault="007C66FB"/>
              </w:tc>
              <w:tc>
                <w:tcPr>
                  <w:tcW w:w="5510" w:type="dxa"/>
                  <w:gridSpan w:val="2"/>
                  <w:shd w:val="clear" w:color="auto" w:fill="62949A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hideMark/>
                </w:tcPr>
                <w:p w:rsidR="007C66FB" w:rsidRDefault="007C66FB"/>
              </w:tc>
            </w:tr>
          </w:tbl>
          <w:p w:rsidR="007C66FB" w:rsidRDefault="007C66FB">
            <w:pP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7C66FB" w:rsidRDefault="007C66FB">
            <w:pPr>
              <w:pStyle w:val="skn-mlz2pict-name-boxleftRightPaddingParagraph"/>
              <w:spacing w:line="240" w:lineRule="atLeast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7C66FB" w:rsidRDefault="007C66FB"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3440"/>
        <w:gridCol w:w="480"/>
        <w:gridCol w:w="7600"/>
        <w:gridCol w:w="360"/>
      </w:tblGrid>
      <w:tr w:rsidR="007C66FB"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C66FB" w:rsidRDefault="007C66FB"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3175" t="3810" r="0" b="8890"/>
                            <wp:wrapNone/>
                            <wp:docPr id="7" name="Oval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4A8C2C1B" id="Oval 8" o:spid="_x0000_s1026" style="position:absolute;margin-left:-2pt;margin-top:-1pt;width:20pt;height:20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Professional Summary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any"/>
              <w:spacing w:line="240" w:lineRule="atLeas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Experienced Australian Accountant with expertise in managing bookkeeping, BAS and IAS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preparation, GST reconciliation, and payroll processing for Australian SMEs. Proficient in Xero, MYOB, and QuickBooks Online, with a strong focus on accuracy, compliance, and client communication. Ready to contribute advanced accounting skills and dedicati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on to supporting team goals and driving financial efficiency.</w:t>
            </w:r>
          </w:p>
          <w:p w:rsidR="007C66FB" w:rsidRDefault="00B45CCE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3175" t="4445" r="0" b="8255"/>
                            <wp:wrapNone/>
                            <wp:docPr id="6" name="Oval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592DE17" id="Oval 2" o:spid="_x0000_s1026" style="position:absolute;margin-left:-2pt;margin-top:-1pt;width:20pt;height:20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Skills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any"/>
              <w:numPr>
                <w:ilvl w:val="0"/>
                <w:numId w:val="1"/>
              </w:numPr>
              <w:spacing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Australian accounting and bookkeeping</w:t>
            </w:r>
          </w:p>
          <w:p w:rsidR="007C66FB" w:rsidRDefault="00B45CCE">
            <w:pPr>
              <w:pStyle w:val="skn-mlz2any"/>
              <w:numPr>
                <w:ilvl w:val="0"/>
                <w:numId w:val="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BAS and IAS preparation</w:t>
            </w:r>
          </w:p>
          <w:p w:rsidR="007C66FB" w:rsidRDefault="00B45CCE">
            <w:pPr>
              <w:pStyle w:val="skn-mlz2any"/>
              <w:numPr>
                <w:ilvl w:val="0"/>
                <w:numId w:val="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GST reconciliation</w:t>
            </w:r>
          </w:p>
          <w:p w:rsidR="007C66FB" w:rsidRDefault="00B45CCE">
            <w:pPr>
              <w:pStyle w:val="skn-mlz2any"/>
              <w:numPr>
                <w:ilvl w:val="0"/>
                <w:numId w:val="4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Accounts payable and receivable</w:t>
            </w:r>
          </w:p>
          <w:p w:rsidR="007C66FB" w:rsidRDefault="00B45CCE">
            <w:pPr>
              <w:pStyle w:val="skn-mlz2any"/>
              <w:numPr>
                <w:ilvl w:val="0"/>
                <w:numId w:val="5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Bank and credit card reconciliation</w:t>
            </w:r>
          </w:p>
          <w:p w:rsidR="007C66FB" w:rsidRDefault="00B45CCE">
            <w:pPr>
              <w:pStyle w:val="skn-mlz2any"/>
              <w:numPr>
                <w:ilvl w:val="0"/>
                <w:numId w:val="6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Month-end closing and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reporting</w:t>
            </w:r>
          </w:p>
          <w:p w:rsidR="007C66FB" w:rsidRDefault="00B45CCE">
            <w:pPr>
              <w:pStyle w:val="skn-mlz2any"/>
              <w:numPr>
                <w:ilvl w:val="0"/>
                <w:numId w:val="7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Payroll processing (Australia)</w:t>
            </w:r>
          </w:p>
          <w:p w:rsidR="007C66FB" w:rsidRDefault="00B45CCE">
            <w:pPr>
              <w:pStyle w:val="skn-mlz2any"/>
              <w:numPr>
                <w:ilvl w:val="0"/>
                <w:numId w:val="8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Superannuation and STP reporting</w:t>
            </w:r>
          </w:p>
          <w:p w:rsidR="007C66FB" w:rsidRDefault="00B45CCE">
            <w:pPr>
              <w:pStyle w:val="skn-mlz2any"/>
              <w:numPr>
                <w:ilvl w:val="0"/>
                <w:numId w:val="9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Xero, MYOB, and QuickBooks Online</w:t>
            </w:r>
          </w:p>
          <w:p w:rsidR="007C66FB" w:rsidRDefault="00B45CCE">
            <w:pPr>
              <w:pStyle w:val="skn-mlz2any"/>
              <w:numPr>
                <w:ilvl w:val="0"/>
                <w:numId w:val="10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Accounts finalization support</w:t>
            </w:r>
          </w:p>
          <w:p w:rsidR="007C66FB" w:rsidRDefault="00B45CCE">
            <w:pPr>
              <w:pStyle w:val="skn-mlz2any"/>
              <w:numPr>
                <w:ilvl w:val="0"/>
                <w:numId w:val="11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 entry accuracy and compliance</w:t>
            </w:r>
          </w:p>
          <w:p w:rsidR="007C66FB" w:rsidRDefault="00B45CCE">
            <w:pPr>
              <w:pStyle w:val="skn-mlz2any"/>
              <w:numPr>
                <w:ilvl w:val="0"/>
                <w:numId w:val="1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Client communication (Australia region)</w:t>
            </w:r>
          </w:p>
          <w:p w:rsidR="007C66FB" w:rsidRDefault="00B45CCE">
            <w:pPr>
              <w:pStyle w:val="skn-mlz2any"/>
              <w:numPr>
                <w:ilvl w:val="0"/>
                <w:numId w:val="1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Excel proficiency (Pivot Table, VLOOKUP)</w:t>
            </w:r>
          </w:p>
          <w:p w:rsidR="007C66FB" w:rsidRDefault="00B45CCE">
            <w:pPr>
              <w:pStyle w:val="skn-mlz2any"/>
              <w:numPr>
                <w:ilvl w:val="0"/>
                <w:numId w:val="14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lastRenderedPageBreak/>
              <w:t>Time management and SLA adherence</w:t>
            </w:r>
          </w:p>
          <w:p w:rsidR="007C66FB" w:rsidRDefault="00B45CCE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3175" t="0" r="0" b="3175"/>
                            <wp:wrapNone/>
                            <wp:docPr id="5" name="Oval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33C95A4" id="Oval 3" o:spid="_x0000_s1026" style="position:absolute;margin-left:-2pt;margin-top:-1pt;width:20pt;height:20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Certifications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any"/>
              <w:numPr>
                <w:ilvl w:val="0"/>
                <w:numId w:val="15"/>
              </w:numPr>
              <w:spacing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Xero Advisor Certification</w:t>
            </w:r>
          </w:p>
          <w:p w:rsidR="007C66FB" w:rsidRDefault="00B45CCE">
            <w:pPr>
              <w:pStyle w:val="skn-mlz2any"/>
              <w:numPr>
                <w:ilvl w:val="0"/>
                <w:numId w:val="16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MYOB Essentials Certification</w:t>
            </w:r>
          </w:p>
          <w:p w:rsidR="007C66FB" w:rsidRDefault="00B45CCE">
            <w:pPr>
              <w:pStyle w:val="skn-mlz2any"/>
              <w:numPr>
                <w:ilvl w:val="0"/>
                <w:numId w:val="17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QuickBooks Online Certification – Intuit</w:t>
            </w:r>
          </w:p>
          <w:p w:rsidR="007C66FB" w:rsidRDefault="00B45CCE">
            <w:pPr>
              <w:pStyle w:val="skn-mlz2any"/>
              <w:numPr>
                <w:ilvl w:val="0"/>
                <w:numId w:val="18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Certificate in Australian Accounting Fundamentals – (Coursera / Udemy or similar)</w:t>
            </w:r>
          </w:p>
          <w:p w:rsidR="007C66FB" w:rsidRDefault="00B45CCE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9" name="Picture 10000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3175" t="1270" r="0" b="1905"/>
                            <wp:wrapNone/>
                            <wp:docPr id="4" name="Oval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317B5DBB" id="Oval 4" o:spid="_x0000_s1026" style="position:absolute;margin-left:-2pt;margin-top:-1pt;width:20pt;height:20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References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paragraph"/>
              <w:spacing w:line="240" w:lineRule="atLeas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 w:rsidR="007C66FB" w:rsidRDefault="00B45CCE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C66FB" w:rsidRDefault="007C66FB">
            <w:pPr>
              <w:pStyle w:val="skn-mlz2mid-sectionmidPaddingCellParagraph"/>
              <w:spacing w:line="240" w:lineRule="atLeast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1" name="Picture 10001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6350" t="635" r="6350" b="2540"/>
                            <wp:wrapNone/>
                            <wp:docPr id="3" name="Oval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364ACCFD" id="Oval 5" o:spid="_x0000_s1026" style="position:absolute;margin-left:-2pt;margin-top:-1pt;width:20pt;height:20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Experience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paragraphfirstparagraphgapDiv"/>
              <w:spacing w:line="240" w:lineRule="atLeas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C66F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Australian Accountant</w:t>
                  </w:r>
                </w:p>
                <w:p w:rsidR="007C66FB" w:rsidRDefault="00B45CCE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FinServe Accounting Solutions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2023 – Present</w:t>
                  </w:r>
                </w:p>
                <w:p w:rsidR="007C66FB" w:rsidRDefault="00B45CCE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Gurgaon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expr-seculli"/>
              <w:numPr>
                <w:ilvl w:val="0"/>
                <w:numId w:val="19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Manage bookkeeping and accounting operations for Australian SMEs, including retail, construction, and consulting 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clients.</w:t>
            </w:r>
          </w:p>
          <w:p w:rsidR="007C66FB" w:rsidRDefault="00B45CCE">
            <w:pPr>
              <w:pStyle w:val="skn-mlz2expr-seculli"/>
              <w:numPr>
                <w:ilvl w:val="0"/>
                <w:numId w:val="19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Perform daily, weekly, and monthly bank reconciliations using Xero and MYOB.</w:t>
            </w:r>
          </w:p>
          <w:p w:rsidR="007C66FB" w:rsidRDefault="00B45CCE">
            <w:pPr>
              <w:pStyle w:val="skn-mlz2expr-seculli"/>
              <w:numPr>
                <w:ilvl w:val="0"/>
                <w:numId w:val="19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 BAS working papers, GST reconciliation schedules, and IAS summaries for CPA review.</w:t>
            </w:r>
          </w:p>
          <w:p w:rsidR="007C66FB" w:rsidRDefault="00B45CCE">
            <w:pPr>
              <w:pStyle w:val="skn-mlz2expr-seculli"/>
              <w:numPr>
                <w:ilvl w:val="0"/>
                <w:numId w:val="19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Handle end-to-end AP/AR activities including invoice posting, supplier payment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 runs, debtor follow-ups, and aging reports.</w:t>
            </w:r>
          </w:p>
          <w:p w:rsidR="007C66FB" w:rsidRDefault="00B45CCE">
            <w:pPr>
              <w:pStyle w:val="skn-mlz2expr-seculli"/>
              <w:numPr>
                <w:ilvl w:val="0"/>
                <w:numId w:val="19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Process payroll, superannuation, leave accruals, and STP submissions in compliance with Fair Work guidelines.</w:t>
            </w:r>
          </w:p>
          <w:p w:rsidR="007C66FB" w:rsidRDefault="00B45CCE">
            <w:pPr>
              <w:pStyle w:val="skn-mlz2expr-seculli"/>
              <w:numPr>
                <w:ilvl w:val="0"/>
                <w:numId w:val="19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Generate monthly financial reports including P&amp;L, Balance Sheet, and Cash Flow summaries.</w:t>
            </w:r>
          </w:p>
          <w:p w:rsidR="007C66FB" w:rsidRDefault="00B45CCE">
            <w:pPr>
              <w:pStyle w:val="skn-mlz2expr-secullinth-last-child1"/>
              <w:numPr>
                <w:ilvl w:val="0"/>
                <w:numId w:val="19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Monitor cli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ent SLAs, coordinate queries, and maintain documentation for audit readiness.</w:t>
            </w:r>
          </w:p>
          <w:p w:rsidR="007C66FB" w:rsidRDefault="00B45CCE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C66F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Junior Australian Accountant</w:t>
                  </w:r>
                </w:p>
                <w:p w:rsidR="007C66FB" w:rsidRDefault="00B45CCE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AussieBooks BPO Services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2021 – Dec 2022</w:t>
                  </w:r>
                </w:p>
                <w:p w:rsidR="007C66FB" w:rsidRDefault="00B45CCE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Noida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senior accountants in managing day-to-day bookkeeping tasks and client queries.</w:t>
            </w:r>
          </w:p>
          <w:p w:rsidR="007C66FB" w:rsidRDefault="00B45CCE">
            <w:pPr>
              <w:pStyle w:val="skn-mlz2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Performed invoice entry, bank feeds matching, credit card reconciliation, and AP/AR data maintenance.</w:t>
            </w:r>
          </w:p>
          <w:p w:rsidR="007C66FB" w:rsidRDefault="00B45CCE">
            <w:pPr>
              <w:pStyle w:val="skn-mlz2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preparing BAS drafts, payroll calculations, and reconciliations for multiple clients.</w:t>
            </w:r>
          </w:p>
          <w:p w:rsidR="007C66FB" w:rsidRDefault="00B45CCE">
            <w:pPr>
              <w:pStyle w:val="skn-mlz2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Updated client files accurately and ensured compliance w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ith ATO guidelines.</w:t>
            </w:r>
          </w:p>
          <w:p w:rsidR="007C66FB" w:rsidRDefault="00B45CCE">
            <w:pPr>
              <w:pStyle w:val="skn-mlz2expr-secullinth-last-child1"/>
              <w:numPr>
                <w:ilvl w:val="0"/>
                <w:numId w:val="20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weekly cash flow updates and financial summaries for CPA review.</w:t>
            </w:r>
          </w:p>
          <w:p w:rsidR="007C66FB" w:rsidRDefault="00B45CCE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C66F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Accounts Associate</w:t>
                  </w:r>
                </w:p>
                <w:p w:rsidR="007C66FB" w:rsidRDefault="00B45CCE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MaxPro Outsourcing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2020 – Dec 2020</w:t>
                  </w:r>
                </w:p>
                <w:p w:rsidR="007C66FB" w:rsidRDefault="00B45CCE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Faridabad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expr-seculli"/>
              <w:numPr>
                <w:ilvl w:val="0"/>
                <w:numId w:val="21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Handled basic bookkeeping tasks including posting entries, reconciling statements, and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 maintaining ledgers.</w:t>
            </w:r>
          </w:p>
          <w:p w:rsidR="007C66FB" w:rsidRDefault="00B45CCE">
            <w:pPr>
              <w:pStyle w:val="skn-mlz2expr-seculli"/>
              <w:numPr>
                <w:ilvl w:val="0"/>
                <w:numId w:val="21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Started exposure to Australian accounting processes including GST basics, chart of accounts setup, and MYOB training.</w:t>
            </w:r>
          </w:p>
          <w:p w:rsidR="007C66FB" w:rsidRDefault="00B45CCE">
            <w:pPr>
              <w:pStyle w:val="skn-mlz2expr-secullinth-last-child1"/>
              <w:numPr>
                <w:ilvl w:val="0"/>
                <w:numId w:val="21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the team in preparing monthly closing schedules and reconciliations.</w:t>
            </w:r>
          </w:p>
          <w:p w:rsidR="007C66FB" w:rsidRDefault="00B45CCE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lastRenderedPageBreak/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3" name="Picture 10001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6350" t="3175" r="6350" b="0"/>
                            <wp:wrapNone/>
                            <wp:docPr id="2" name="Oval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237D92BC" id="Oval 6" o:spid="_x0000_s1026" style="position:absolute;margin-left:-2pt;margin-top:-1pt;width:20pt;height:20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Education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paragraphfirstparagraphgapDiv"/>
              <w:spacing w:line="240" w:lineRule="atLeas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C66F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Bachelor of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Commerce (B.Com)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7C66FB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C66F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 (12th)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CBSE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7C66FB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7C66F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Secondary School (10th)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7C66FB" w:rsidRDefault="00B45CCE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CBSE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7C66FB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7C66FB" w:rsidRDefault="00B45CCE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7C66FB" w:rsidRDefault="00B45CCE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7C66F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5" name="Picture 10001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836F8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1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254000" cy="254000"/>
                            <wp:effectExtent l="6350" t="3810" r="6350" b="8890"/>
                            <wp:wrapNone/>
                            <wp:docPr id="1" name="Oval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000" cy="25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D2E0E2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013901B6" id="Oval 7" o:spid="_x0000_s1026" style="position:absolute;margin-left:-2pt;margin-top:-1pt;width:20pt;height:20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" fillcolor="#d2e0e2" stroked="f"/>
                        </w:pict>
                      </mc:Fallback>
                    </mc:AlternateConten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7C66FB" w:rsidRDefault="00B45CCE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Candidate</w:t>
                  </w:r>
                </w:p>
              </w:tc>
            </w:tr>
          </w:tbl>
          <w:p w:rsidR="007C66FB" w:rsidRDefault="00B45CCE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7C66FB" w:rsidRDefault="00B45CCE">
            <w:pPr>
              <w:pStyle w:val="skn-mlz2mid-sectionright-boxsinglecolumn"/>
              <w:spacing w:line="240" w:lineRule="atLeas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Arjun Malhotra, +91 98765 43210, arjun.malhotra@example.com, Sector 21C, Faridabad, Haryana</w:t>
            </w:r>
          </w:p>
          <w:p w:rsidR="007C66FB" w:rsidRDefault="00B45CCE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C66FB" w:rsidRDefault="007C66FB">
            <w:pPr>
              <w:pStyle w:val="skn-mlz2mid-sectionleftRightPaddingCellParagraph"/>
              <w:spacing w:line="240" w:lineRule="atLeast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7C66FB" w:rsidRDefault="007C66FB">
      <w:pPr>
        <w:pStyle w:val="skn-mlz2any"/>
        <w:pBdr>
          <w:left w:val="none" w:sz="0" w:space="18" w:color="auto"/>
          <w:right w:val="none" w:sz="0" w:space="18" w:color="auto"/>
        </w:pBdr>
        <w:spacing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 w:rsidR="007C66FB">
      <w:headerReference w:type="default" r:id="rId14"/>
      <w:pgSz w:w="12240" w:h="15840"/>
      <w:pgMar w:top="360" w:right="0" w:bottom="36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5CCE" w:rsidRDefault="00B45CCE">
      <w:r>
        <w:separator/>
      </w:r>
    </w:p>
  </w:endnote>
  <w:endnote w:type="continuationSeparator" w:id="0">
    <w:p w:rsidR="00B45CCE" w:rsidRDefault="00B45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19B0044-191D-495B-867B-522B204B350D}"/>
    <w:embedBold r:id="rId2" w:fontKey="{0F07DE39-5EBE-44EC-B3E2-FE98AEA3BC65}"/>
  </w:font>
  <w:font w:name="Open Sans SemiBold">
    <w:charset w:val="00"/>
    <w:family w:val="auto"/>
    <w:pitch w:val="default"/>
    <w:embedBold r:id="rId3" w:fontKey="{B2A0A5E1-95FA-4691-8813-E996D73E260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5CCE" w:rsidRDefault="00B45CCE">
      <w:r>
        <w:separator/>
      </w:r>
    </w:p>
  </w:footnote>
  <w:footnote w:type="continuationSeparator" w:id="0">
    <w:p w:rsidR="00B45CCE" w:rsidRDefault="00B45C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66FB" w:rsidRDefault="00B45CCE">
    <w:pPr>
      <w:spacing w:line="20" w:lineRule="auto"/>
    </w:pPr>
    <w:r>
      <w:rPr>
        <w:rStyle w:val="skn-mlz2pict-pcpf-nonepict-name-boxpict-sec-container"/>
        <w:rFonts w:ascii="Open Sans" w:eastAsia="Open Sans" w:hAnsi="Open Sans" w:cs="Open Sans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effectExtent l="0" t="0" r="0" b="0"/>
          <wp:wrapNone/>
          <wp:docPr id="100001" name="Picture 1000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FDAA201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38043A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7F276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AA2AB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87443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1DA3E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2CCFA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794F14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84D0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C0FAAAB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C27C91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7C07B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0A6D0D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1236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98226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85A62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9AA7A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A863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9B2A358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637CE7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14271C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02EEA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8F2B7B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112F8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BAE41B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CF0C9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EBC5C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AD58798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8A4B6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6621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B54CF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28A86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E1A17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3D065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70691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496A35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2B54B68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BAD86D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79619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0B2E0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3A45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AE87A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E1626B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62834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ADA62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F9B8C95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CD2F6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6AEA4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C766F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5CA73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C24BF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B66B1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46093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852EC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77045DA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5E0B0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986E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9D8E8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C4451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5B030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B94CC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7B847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50339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A73297D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AAE005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D222B9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9C40A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36E2F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3A61D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4ACE0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3A1C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6F603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33E4FE0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C07A85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6DCC8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FA0DD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F1406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442E5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48A471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9F46F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14CFF8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942E528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924610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0CA6CE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570647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CCC32F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4D875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01AB3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B18B4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948CC5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84B6B48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E5275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BE2E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3BEB8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DBCDF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0D6CC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1B8CB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3EA71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336A9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99724D0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C4F456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E3280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FA1A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380154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22E55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7223D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478A3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DCB6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4BEE4C1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622CB6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19A6A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45084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EF2DD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A70E0C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09897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284B7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3E035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66F42A9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94F4C2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566D2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F266F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BD010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4B8F2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980D3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3B6BF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280D8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77022A1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E2542E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8F4C2B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FBE09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8C4452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2A9F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2D81C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0F27D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2C089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4E521FF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EC3E99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6F65A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6A136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F0E1E8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37692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C1EC4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B03C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D2C9F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6234D3D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841452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D9434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E580F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CBCD8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7F491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5B0AC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3CA42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BECB4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99389DB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2AB6CC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AC64C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096A3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06A207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52271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B3001B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41E6B2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BC8A18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E33E6B3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5C72F5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32294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9726F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BCE30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B3611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849E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A58C0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87823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2CF28B0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30061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B88C2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3308A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6C437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5EAD2B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DE2371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42089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FEA86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ED325B3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DD048B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84C565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646C4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3080F4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04831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C38B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AA4DA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39E44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TrueTypeFont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6FB"/>
    <w:rsid w:val="007C66FB"/>
    <w:rsid w:val="00836F8B"/>
    <w:rsid w:val="00B4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B001EA-8165-4A3B-B895-29EFBCD7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z2hmargins">
    <w:name w:val="skn-mlz2_hmargins"/>
    <w:basedOn w:val="Normal"/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olor w:val="1E666F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table" w:customStyle="1" w:styleId="skn-mlz2grid-container">
    <w:name w:val="skn-mlz2_grid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">
    <w:name w:val="skn-mlz2_txt-bold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</w:style>
  <w:style w:type="paragraph" w:customStyle="1" w:styleId="skn-mlz2expr-secullinth-last-child1">
    <w:name w:val="skn-mlz2_expr-sec_ul_li_nth-last-child(1)"/>
    <w:basedOn w:val="Normal"/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Arjun Malhotra</vt:lpstr>
    </vt:vector>
  </TitlesOfParts>
  <Company/>
  <LinksUpToDate>false</LinksUpToDate>
  <CharactersWithSpaces>3275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Malhotra</dc:title>
  <dc:creator>hiii</dc:creator>
  <cp:lastModifiedBy>Windows User</cp:lastModifiedBy>
  <cp:revision>2</cp:revision>
  <dcterms:created xsi:type="dcterms:W3CDTF">2025-12-02T06:22:00Z</dcterms:created>
  <dcterms:modified xsi:type="dcterms:W3CDTF">2025-12-02T06:22:00Z</dcterms:modified>
</cp:coreProperties>
</file>